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73" w:rsidRDefault="00DC2873" w:rsidP="00DC2873">
      <w:pPr>
        <w:pStyle w:val="Style3"/>
        <w:widowControl/>
        <w:jc w:val="center"/>
      </w:pPr>
      <w:r>
        <w:rPr>
          <w:noProof/>
        </w:rPr>
        <w:drawing>
          <wp:inline distT="0" distB="0" distL="0" distR="0">
            <wp:extent cx="4572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73" w:rsidRDefault="00DC2873" w:rsidP="00DC2873">
      <w:pPr>
        <w:pStyle w:val="Style3"/>
        <w:widowControl/>
        <w:jc w:val="center"/>
      </w:pPr>
    </w:p>
    <w:p w:rsidR="00E633E8" w:rsidRPr="00115F60" w:rsidRDefault="00E633E8" w:rsidP="00E633E8">
      <w:pPr>
        <w:jc w:val="center"/>
        <w:rPr>
          <w:rFonts w:ascii="Arial" w:hAnsi="Arial"/>
          <w:b/>
          <w:caps/>
        </w:rPr>
      </w:pPr>
      <w:r w:rsidRPr="00115F60">
        <w:rPr>
          <w:rFonts w:ascii="Arial" w:hAnsi="Arial"/>
          <w:b/>
          <w:caps/>
        </w:rPr>
        <w:t>Курганская область</w:t>
      </w:r>
    </w:p>
    <w:p w:rsidR="00E633E8" w:rsidRPr="00115F60" w:rsidRDefault="00E633E8" w:rsidP="00E633E8">
      <w:pPr>
        <w:jc w:val="center"/>
        <w:rPr>
          <w:rFonts w:ascii="Arial" w:hAnsi="Arial"/>
          <w:b/>
          <w:caps/>
        </w:rPr>
      </w:pPr>
      <w:r w:rsidRPr="00115F60">
        <w:rPr>
          <w:rFonts w:ascii="Arial" w:hAnsi="Arial"/>
          <w:b/>
          <w:caps/>
        </w:rPr>
        <w:t xml:space="preserve">Мишкинский </w:t>
      </w:r>
      <w:r>
        <w:rPr>
          <w:rFonts w:ascii="Arial" w:hAnsi="Arial"/>
          <w:b/>
          <w:caps/>
        </w:rPr>
        <w:t>муниципальный округ</w:t>
      </w:r>
    </w:p>
    <w:p w:rsidR="00E633E8" w:rsidRPr="00115F60" w:rsidRDefault="00E633E8" w:rsidP="00E633E8">
      <w:pPr>
        <w:jc w:val="center"/>
        <w:rPr>
          <w:rFonts w:ascii="Arial" w:hAnsi="Arial"/>
          <w:b/>
          <w:caps/>
        </w:rPr>
      </w:pPr>
      <w:r w:rsidRPr="00115F60">
        <w:rPr>
          <w:rFonts w:ascii="Arial" w:hAnsi="Arial"/>
          <w:b/>
          <w:caps/>
        </w:rPr>
        <w:t>АДМИНИСТРАЦИИ МИШКИНСКОГО МУНИЦИПАЛЬНОГО</w:t>
      </w:r>
      <w:r>
        <w:rPr>
          <w:rFonts w:ascii="Arial" w:hAnsi="Arial"/>
          <w:b/>
          <w:caps/>
        </w:rPr>
        <w:t xml:space="preserve"> округа</w:t>
      </w:r>
    </w:p>
    <w:p w:rsidR="00DC2873" w:rsidRPr="005F1F7B" w:rsidRDefault="00DC2873" w:rsidP="00DC2873">
      <w:pPr>
        <w:spacing w:before="170"/>
        <w:jc w:val="center"/>
        <w:rPr>
          <w:b/>
          <w:bCs/>
          <w:sz w:val="50"/>
          <w:szCs w:val="50"/>
        </w:rPr>
      </w:pPr>
      <w:r w:rsidRPr="005F1F7B">
        <w:rPr>
          <w:rStyle w:val="FontStyle22"/>
          <w:position w:val="-6"/>
        </w:rPr>
        <w:t>РЕШЕНИЕ</w:t>
      </w:r>
    </w:p>
    <w:p w:rsidR="00DC2873" w:rsidRPr="005F1F7B" w:rsidRDefault="00DC2873" w:rsidP="00DC2873">
      <w:pPr>
        <w:rPr>
          <w:sz w:val="20"/>
          <w:szCs w:val="20"/>
        </w:rPr>
      </w:pPr>
    </w:p>
    <w:p w:rsidR="00DC2873" w:rsidRPr="005F1F7B" w:rsidRDefault="00584405" w:rsidP="00DC2873">
      <w:pPr>
        <w:rPr>
          <w:sz w:val="26"/>
          <w:szCs w:val="26"/>
        </w:rPr>
      </w:pPr>
      <w:r w:rsidRPr="00584405">
        <w:rPr>
          <w:sz w:val="26"/>
          <w:szCs w:val="26"/>
          <w:u w:val="single"/>
        </w:rPr>
        <w:t>от «30</w:t>
      </w:r>
      <w:r w:rsidR="00DC2873" w:rsidRPr="00584405">
        <w:rPr>
          <w:sz w:val="26"/>
          <w:szCs w:val="26"/>
          <w:u w:val="single"/>
        </w:rPr>
        <w:t>»</w:t>
      </w:r>
      <w:r w:rsidRPr="00584405">
        <w:rPr>
          <w:sz w:val="26"/>
          <w:szCs w:val="26"/>
          <w:u w:val="single"/>
        </w:rPr>
        <w:t xml:space="preserve"> ноября </w:t>
      </w:r>
      <w:r w:rsidR="00ED5BE6" w:rsidRPr="00584405">
        <w:rPr>
          <w:sz w:val="26"/>
          <w:szCs w:val="26"/>
          <w:u w:val="single"/>
        </w:rPr>
        <w:t>2022 года</w:t>
      </w:r>
      <w:r w:rsidR="00ED5BE6">
        <w:rPr>
          <w:sz w:val="26"/>
          <w:szCs w:val="26"/>
        </w:rPr>
        <w:t xml:space="preserve"> № </w:t>
      </w:r>
      <w:r w:rsidRPr="00584405">
        <w:rPr>
          <w:sz w:val="26"/>
          <w:szCs w:val="26"/>
          <w:u w:val="single"/>
        </w:rPr>
        <w:t>232</w:t>
      </w:r>
      <w:bookmarkStart w:id="0" w:name="_GoBack"/>
      <w:bookmarkEnd w:id="0"/>
    </w:p>
    <w:p w:rsidR="00DC2873" w:rsidRPr="005F1F7B" w:rsidRDefault="00DC2873" w:rsidP="00DC2873">
      <w:pPr>
        <w:rPr>
          <w:sz w:val="26"/>
          <w:szCs w:val="26"/>
        </w:rPr>
      </w:pPr>
      <w:r w:rsidRPr="005F1F7B">
        <w:rPr>
          <w:sz w:val="26"/>
          <w:szCs w:val="26"/>
        </w:rPr>
        <w:t xml:space="preserve">                  р.п. Мишкино</w:t>
      </w:r>
    </w:p>
    <w:p w:rsidR="00DC2873" w:rsidRDefault="00DC2873" w:rsidP="00DC2873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DC2873" w:rsidRPr="00E64B4E" w:rsidRDefault="00DC2873" w:rsidP="00DC2873">
      <w:pPr>
        <w:pStyle w:val="1"/>
        <w:jc w:val="center"/>
        <w:rPr>
          <w:rFonts w:ascii="Arial" w:hAnsi="Arial" w:cs="Arial"/>
        </w:rPr>
      </w:pPr>
      <w:r w:rsidRPr="00E64B4E">
        <w:rPr>
          <w:rFonts w:ascii="Arial" w:hAnsi="Arial" w:cs="Arial"/>
        </w:rPr>
        <w:t xml:space="preserve">О стратегическом планировании в </w:t>
      </w:r>
    </w:p>
    <w:p w:rsidR="006657E6" w:rsidRDefault="00DC2873" w:rsidP="00CF33FA">
      <w:pPr>
        <w:spacing w:after="0" w:line="240" w:lineRule="auto"/>
        <w:jc w:val="center"/>
        <w:rPr>
          <w:sz w:val="24"/>
          <w:szCs w:val="24"/>
        </w:rPr>
      </w:pPr>
      <w:r w:rsidRPr="00E64B4E">
        <w:rPr>
          <w:rFonts w:ascii="Arial" w:hAnsi="Arial" w:cs="Arial"/>
          <w:b/>
          <w:sz w:val="24"/>
          <w:szCs w:val="24"/>
        </w:rPr>
        <w:t xml:space="preserve"> Мишкинском </w:t>
      </w:r>
      <w:r w:rsidR="00ED5BE6">
        <w:rPr>
          <w:rFonts w:ascii="Arial" w:hAnsi="Arial" w:cs="Arial"/>
          <w:b/>
          <w:sz w:val="24"/>
          <w:szCs w:val="24"/>
        </w:rPr>
        <w:t>муниципальном округе Курганской области</w:t>
      </w:r>
    </w:p>
    <w:p w:rsidR="00CF33FA" w:rsidRPr="00CF33FA" w:rsidRDefault="00CF33FA" w:rsidP="00CF33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33FA" w:rsidRPr="00CF33FA" w:rsidRDefault="00CF33FA" w:rsidP="00CF33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2873" w:rsidRPr="004920D0" w:rsidRDefault="00DC2873" w:rsidP="00DC2873">
      <w:pPr>
        <w:tabs>
          <w:tab w:val="left" w:pos="10200"/>
        </w:tabs>
        <w:ind w:right="-114"/>
        <w:jc w:val="both"/>
        <w:rPr>
          <w:rFonts w:ascii="Liberation Sans" w:hAnsi="Liberation Sans" w:cs="Arial"/>
          <w:sz w:val="24"/>
          <w:szCs w:val="24"/>
        </w:rPr>
      </w:pPr>
      <w:r w:rsidRPr="004920D0">
        <w:rPr>
          <w:rFonts w:ascii="Liberation Sans" w:hAnsi="Liberation Sans" w:cs="Arial"/>
          <w:sz w:val="24"/>
          <w:szCs w:val="24"/>
        </w:rPr>
        <w:t xml:space="preserve"> </w:t>
      </w:r>
      <w:r w:rsidR="006657E6">
        <w:rPr>
          <w:rFonts w:ascii="Liberation Sans" w:hAnsi="Liberation Sans" w:cs="Arial"/>
          <w:sz w:val="24"/>
          <w:szCs w:val="24"/>
        </w:rPr>
        <w:t xml:space="preserve">          </w:t>
      </w:r>
      <w:r w:rsidRPr="004920D0">
        <w:rPr>
          <w:rFonts w:ascii="Liberation Sans" w:hAnsi="Liberation Sans" w:cs="Arial"/>
          <w:sz w:val="24"/>
          <w:szCs w:val="24"/>
        </w:rPr>
        <w:t>В соответствии с Федеральным законом от 28 июня 2014 года № 172-ФЗ «О стратегическом планировании в Российской Федерации», Бюджетным кодексом Российской Федерации, в</w:t>
      </w:r>
      <w:r w:rsidRPr="004920D0">
        <w:rPr>
          <w:rFonts w:ascii="Liberation Sans" w:hAnsi="Liberation Sans"/>
          <w:sz w:val="24"/>
          <w:szCs w:val="24"/>
        </w:rPr>
        <w:t xml:space="preserve"> </w:t>
      </w:r>
      <w:r w:rsidRPr="004920D0">
        <w:rPr>
          <w:rFonts w:ascii="Liberation Sans" w:hAnsi="Liberation Sans" w:cs="Arial"/>
          <w:sz w:val="24"/>
          <w:szCs w:val="24"/>
        </w:rPr>
        <w:t>соответствии со стать</w:t>
      </w:r>
      <w:r w:rsidR="006657E6">
        <w:rPr>
          <w:rFonts w:ascii="Liberation Sans" w:hAnsi="Liberation Sans" w:cs="Arial"/>
          <w:sz w:val="24"/>
          <w:szCs w:val="24"/>
        </w:rPr>
        <w:t>ей</w:t>
      </w:r>
      <w:r w:rsidRPr="004920D0">
        <w:rPr>
          <w:rFonts w:ascii="Liberation Sans" w:hAnsi="Liberation Sans" w:cs="Arial"/>
          <w:sz w:val="24"/>
          <w:szCs w:val="24"/>
        </w:rPr>
        <w:t xml:space="preserve"> 44 Устава </w:t>
      </w:r>
      <w:r w:rsidR="003D7A96" w:rsidRPr="004920D0">
        <w:rPr>
          <w:rFonts w:ascii="Liberation Sans" w:hAnsi="Liberation Sans" w:cs="Arial"/>
          <w:sz w:val="24"/>
          <w:szCs w:val="24"/>
        </w:rPr>
        <w:t>Мишкинского муниципального округа Курганской области, Дума Мишкинского муниципального округа</w:t>
      </w:r>
      <w:r w:rsidRPr="004920D0">
        <w:rPr>
          <w:rFonts w:ascii="Liberation Sans" w:hAnsi="Liberation Sans" w:cs="Arial"/>
          <w:sz w:val="24"/>
          <w:szCs w:val="24"/>
        </w:rPr>
        <w:t xml:space="preserve"> </w:t>
      </w:r>
      <w:r w:rsidR="003D7A96" w:rsidRPr="004920D0">
        <w:rPr>
          <w:rFonts w:ascii="Liberation Sans" w:hAnsi="Liberation Sans" w:cs="Arial"/>
          <w:sz w:val="24"/>
          <w:szCs w:val="24"/>
        </w:rPr>
        <w:t>Курганской области</w:t>
      </w:r>
    </w:p>
    <w:p w:rsidR="00A2272B" w:rsidRPr="004920D0" w:rsidRDefault="00D6016A">
      <w:pPr>
        <w:pStyle w:val="aa"/>
        <w:ind w:firstLine="0"/>
        <w:jc w:val="both"/>
        <w:rPr>
          <w:rFonts w:ascii="Liberation Sans" w:hAnsi="Liberation Sans"/>
          <w:sz w:val="24"/>
        </w:rPr>
      </w:pPr>
      <w:r w:rsidRPr="004920D0">
        <w:rPr>
          <w:rFonts w:ascii="Liberation Sans" w:hAnsi="Liberation Sans" w:cs="Arial"/>
          <w:color w:val="00000A"/>
          <w:sz w:val="24"/>
        </w:rPr>
        <w:tab/>
        <w:t xml:space="preserve"> </w:t>
      </w:r>
      <w:r w:rsidRPr="004920D0">
        <w:rPr>
          <w:rFonts w:ascii="Liberation Sans" w:hAnsi="Liberation Sans" w:cs="Arial"/>
          <w:color w:val="000000"/>
          <w:sz w:val="24"/>
        </w:rPr>
        <w:t>РЕШИЛА:</w:t>
      </w:r>
    </w:p>
    <w:p w:rsidR="00DC2873" w:rsidRDefault="00D6016A" w:rsidP="00DC2873">
      <w:pPr>
        <w:pStyle w:val="a0"/>
        <w:ind w:firstLine="709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Arial"/>
          <w:lang w:val="ru-RU"/>
        </w:rPr>
        <w:t xml:space="preserve">1. Утвердить Положение </w:t>
      </w:r>
      <w:r w:rsidR="00CF33FA">
        <w:rPr>
          <w:rFonts w:ascii="Liberation Sans" w:hAnsi="Liberation Sans" w:cs="Arial"/>
          <w:lang w:val="ru-RU"/>
        </w:rPr>
        <w:t>«О</w:t>
      </w:r>
      <w:r w:rsidRPr="004920D0">
        <w:rPr>
          <w:rFonts w:ascii="Liberation Sans" w:hAnsi="Liberation Sans" w:cs="Arial"/>
          <w:lang w:val="ru-RU"/>
        </w:rPr>
        <w:t xml:space="preserve"> стратегическом планировании в </w:t>
      </w:r>
      <w:r w:rsidR="00DC2873" w:rsidRPr="004920D0">
        <w:rPr>
          <w:rFonts w:ascii="Liberation Sans" w:hAnsi="Liberation Sans" w:cs="Arial"/>
          <w:lang w:val="ru-RU"/>
        </w:rPr>
        <w:t xml:space="preserve">Мишкинском </w:t>
      </w:r>
      <w:r w:rsidR="001D29E2" w:rsidRPr="004920D0">
        <w:rPr>
          <w:rFonts w:ascii="Liberation Sans" w:hAnsi="Liberation Sans" w:cs="Arial"/>
          <w:lang w:val="ru-RU"/>
        </w:rPr>
        <w:t>муниципальном округе Курганской области</w:t>
      </w:r>
      <w:r w:rsidR="00CF33FA">
        <w:rPr>
          <w:rFonts w:ascii="Liberation Sans" w:hAnsi="Liberation Sans" w:cs="Arial"/>
          <w:lang w:val="ru-RU"/>
        </w:rPr>
        <w:t>»</w:t>
      </w:r>
      <w:r w:rsidRPr="004920D0">
        <w:rPr>
          <w:rFonts w:ascii="Liberation Sans" w:hAnsi="Liberation Sans" w:cs="Arial"/>
          <w:lang w:val="ru-RU"/>
        </w:rPr>
        <w:t xml:space="preserve"> согласно     приложению     к</w:t>
      </w:r>
      <w:r w:rsidR="00DC2873" w:rsidRPr="004920D0">
        <w:rPr>
          <w:rFonts w:ascii="Liberation Sans" w:hAnsi="Liberation Sans" w:cs="Arial"/>
          <w:lang w:val="ru-RU"/>
        </w:rPr>
        <w:t xml:space="preserve"> </w:t>
      </w:r>
      <w:r w:rsidRPr="004920D0">
        <w:rPr>
          <w:rFonts w:ascii="Liberation Sans" w:hAnsi="Liberation Sans" w:cs="Arial"/>
          <w:lang w:val="ru-RU"/>
        </w:rPr>
        <w:t>настоящему решению.</w:t>
      </w:r>
    </w:p>
    <w:p w:rsidR="00CF33FA" w:rsidRPr="004920D0" w:rsidRDefault="00CF33FA" w:rsidP="00CF33FA">
      <w:pPr>
        <w:pStyle w:val="a0"/>
        <w:ind w:firstLine="709"/>
        <w:jc w:val="both"/>
        <w:rPr>
          <w:rFonts w:ascii="Liberation Sans" w:hAnsi="Liberation Sans" w:cs="Arial"/>
          <w:lang w:val="ru-RU"/>
        </w:rPr>
      </w:pPr>
      <w:r>
        <w:rPr>
          <w:rFonts w:ascii="Liberation Sans" w:hAnsi="Liberation Sans" w:cs="Arial"/>
          <w:lang w:val="ru-RU"/>
        </w:rPr>
        <w:t xml:space="preserve">2. Признать утратившим Решение Мишкинской районной от 25 декабря 2015 года №40 «О стратегическом планировании в Мишкинском </w:t>
      </w:r>
      <w:proofErr w:type="gramStart"/>
      <w:r>
        <w:rPr>
          <w:rFonts w:ascii="Liberation Sans" w:hAnsi="Liberation Sans" w:cs="Arial"/>
          <w:lang w:val="ru-RU"/>
        </w:rPr>
        <w:t xml:space="preserve">районе»   </w:t>
      </w:r>
      <w:proofErr w:type="gramEnd"/>
      <w:r>
        <w:rPr>
          <w:rFonts w:ascii="Liberation Sans" w:hAnsi="Liberation Sans" w:cs="Arial"/>
          <w:lang w:val="ru-RU"/>
        </w:rPr>
        <w:t xml:space="preserve"> с 31 декабря 2022 года.</w:t>
      </w:r>
    </w:p>
    <w:p w:rsidR="00A2272B" w:rsidRDefault="00CF33FA" w:rsidP="00DC2873">
      <w:pPr>
        <w:pStyle w:val="a0"/>
        <w:ind w:firstLine="709"/>
        <w:jc w:val="both"/>
        <w:rPr>
          <w:rFonts w:ascii="Liberation Sans" w:hAnsi="Liberation Sans" w:cs="Arial"/>
          <w:lang w:val="ru-RU"/>
        </w:rPr>
      </w:pPr>
      <w:r>
        <w:rPr>
          <w:rFonts w:ascii="Liberation Sans" w:hAnsi="Liberation Sans" w:cs="Arial"/>
          <w:lang w:val="ru-RU"/>
        </w:rPr>
        <w:t>3</w:t>
      </w:r>
      <w:r w:rsidR="00D6016A" w:rsidRPr="004920D0">
        <w:rPr>
          <w:rFonts w:ascii="Liberation Sans" w:hAnsi="Liberation Sans" w:cs="Arial"/>
          <w:lang w:val="ru-RU"/>
        </w:rPr>
        <w:t xml:space="preserve">. </w:t>
      </w:r>
      <w:r w:rsidR="00DC2873" w:rsidRPr="004920D0">
        <w:rPr>
          <w:rFonts w:ascii="Liberation Sans" w:hAnsi="Liberation Sans" w:cs="Arial"/>
          <w:lang w:val="ru-RU"/>
        </w:rPr>
        <w:t xml:space="preserve">Опубликовать </w:t>
      </w:r>
      <w:r w:rsidR="00DC2873" w:rsidRPr="004920D0">
        <w:rPr>
          <w:rFonts w:ascii="Liberation Sans" w:hAnsi="Liberation Sans" w:cs="Arial"/>
          <w:i/>
          <w:lang w:val="ru-RU"/>
        </w:rPr>
        <w:t>(обнародовать)</w:t>
      </w:r>
      <w:r w:rsidR="00DC2873" w:rsidRPr="004920D0">
        <w:rPr>
          <w:rFonts w:ascii="Liberation Sans" w:hAnsi="Liberation Sans" w:cs="Arial"/>
          <w:lang w:val="ru-RU"/>
        </w:rPr>
        <w:t xml:space="preserve"> настоящее решение в информационном бюллетене "Официальный вестник Администрации Мишкинского </w:t>
      </w:r>
      <w:r w:rsidR="001D29E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="00DC2873" w:rsidRPr="004920D0">
        <w:rPr>
          <w:rFonts w:ascii="Liberation Sans" w:hAnsi="Liberation Sans" w:cs="Arial"/>
          <w:lang w:val="ru-RU"/>
        </w:rPr>
        <w:t xml:space="preserve">" и на официальном сайте Администрации </w:t>
      </w:r>
      <w:r w:rsidR="00E17729" w:rsidRPr="004920D0">
        <w:rPr>
          <w:rFonts w:ascii="Liberation Sans" w:hAnsi="Liberation Sans" w:cs="Arial"/>
          <w:lang w:val="ru-RU"/>
        </w:rPr>
        <w:t>Мишкинского муниципального</w:t>
      </w:r>
      <w:r w:rsidR="001D29E2" w:rsidRPr="004920D0">
        <w:rPr>
          <w:rFonts w:ascii="Liberation Sans" w:hAnsi="Liberation Sans" w:cs="Arial"/>
          <w:lang w:val="ru-RU"/>
        </w:rPr>
        <w:t xml:space="preserve"> округа Курганской области</w:t>
      </w:r>
      <w:r w:rsidR="00DC2873" w:rsidRPr="004920D0">
        <w:rPr>
          <w:rFonts w:ascii="Liberation Sans" w:hAnsi="Liberation Sans" w:cs="Arial"/>
          <w:lang w:val="ru-RU"/>
        </w:rPr>
        <w:t xml:space="preserve"> в сети Интернет.</w:t>
      </w:r>
    </w:p>
    <w:p w:rsidR="00A2272B" w:rsidRPr="004920D0" w:rsidRDefault="00766BC6" w:rsidP="001B6E9A">
      <w:pPr>
        <w:pStyle w:val="a0"/>
        <w:ind w:left="1" w:firstLine="708"/>
        <w:jc w:val="both"/>
        <w:rPr>
          <w:rFonts w:ascii="Liberation Sans" w:hAnsi="Liberation Sans"/>
          <w:lang w:val="ru-RU"/>
        </w:rPr>
      </w:pPr>
      <w:r>
        <w:rPr>
          <w:rFonts w:ascii="Liberation Sans" w:hAnsi="Liberation Sans" w:cs="Arial"/>
          <w:lang w:val="ru-RU"/>
        </w:rPr>
        <w:t>4</w:t>
      </w:r>
      <w:r w:rsidR="00DC2873" w:rsidRPr="004920D0">
        <w:rPr>
          <w:rFonts w:ascii="Liberation Sans" w:hAnsi="Liberation Sans" w:cs="Arial"/>
          <w:lang w:val="ru-RU"/>
        </w:rPr>
        <w:t>.  Ко</w:t>
      </w:r>
      <w:r w:rsidR="00D6016A" w:rsidRPr="004920D0">
        <w:rPr>
          <w:rFonts w:ascii="Liberation Sans" w:hAnsi="Liberation Sans" w:cs="Arial"/>
          <w:lang w:val="ru-RU"/>
        </w:rPr>
        <w:t xml:space="preserve">нтроль за исполнением настоящего решения возложить </w:t>
      </w:r>
      <w:r>
        <w:rPr>
          <w:rFonts w:ascii="Liberation Sans" w:hAnsi="Liberation Sans" w:cs="Arial"/>
          <w:lang w:val="ru-RU"/>
        </w:rPr>
        <w:t>председателя комиссии по экономическому развития</w:t>
      </w:r>
      <w:r w:rsidR="00DC2873" w:rsidRPr="004920D0">
        <w:rPr>
          <w:rFonts w:ascii="Liberation Sans" w:hAnsi="Liberation Sans" w:cs="Arial"/>
          <w:lang w:val="ru-RU"/>
        </w:rPr>
        <w:t>.</w:t>
      </w:r>
      <w:r w:rsidR="001B6E9A" w:rsidRPr="004920D0">
        <w:rPr>
          <w:rFonts w:ascii="Liberation Sans" w:hAnsi="Liberation Sans" w:cs="Arial"/>
          <w:lang w:val="ru-RU"/>
        </w:rPr>
        <w:t xml:space="preserve"> </w:t>
      </w:r>
    </w:p>
    <w:p w:rsidR="00A2272B" w:rsidRPr="004920D0" w:rsidRDefault="00A2272B">
      <w:pPr>
        <w:pStyle w:val="a0"/>
        <w:ind w:left="1" w:firstLine="708"/>
        <w:jc w:val="both"/>
        <w:rPr>
          <w:rFonts w:ascii="Liberation Sans" w:hAnsi="Liberation Sans"/>
          <w:lang w:val="ru-RU"/>
        </w:rPr>
      </w:pPr>
    </w:p>
    <w:p w:rsidR="00A2272B" w:rsidRDefault="00A2272B">
      <w:pPr>
        <w:pStyle w:val="a0"/>
        <w:ind w:left="1" w:firstLine="708"/>
        <w:jc w:val="both"/>
        <w:rPr>
          <w:rFonts w:ascii="Liberation Sans" w:hAnsi="Liberation Sans"/>
          <w:lang w:val="ru-RU"/>
        </w:rPr>
      </w:pPr>
    </w:p>
    <w:p w:rsidR="00766BC6" w:rsidRPr="004920D0" w:rsidRDefault="00766BC6">
      <w:pPr>
        <w:pStyle w:val="a0"/>
        <w:ind w:left="1" w:firstLine="708"/>
        <w:jc w:val="both"/>
        <w:rPr>
          <w:rFonts w:ascii="Liberation Sans" w:hAnsi="Liberation Sans"/>
          <w:lang w:val="ru-RU"/>
        </w:rPr>
      </w:pPr>
    </w:p>
    <w:p w:rsidR="001D29E2" w:rsidRPr="004920D0" w:rsidRDefault="005F6C03" w:rsidP="005F6C03">
      <w:pPr>
        <w:pStyle w:val="a0"/>
        <w:ind w:left="1" w:hanging="1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Arial"/>
          <w:lang w:val="ru-RU"/>
        </w:rPr>
        <w:t xml:space="preserve">Председатель </w:t>
      </w:r>
      <w:r w:rsidR="001D29E2" w:rsidRPr="004920D0">
        <w:rPr>
          <w:rFonts w:ascii="Liberation Sans" w:hAnsi="Liberation Sans" w:cs="Arial"/>
          <w:lang w:val="ru-RU"/>
        </w:rPr>
        <w:t>Думы Мишкинского</w:t>
      </w:r>
      <w:r w:rsidRPr="004920D0">
        <w:rPr>
          <w:rFonts w:ascii="Liberation Sans" w:hAnsi="Liberation Sans" w:cs="Arial"/>
          <w:lang w:val="ru-RU"/>
        </w:rPr>
        <w:t xml:space="preserve"> </w:t>
      </w:r>
    </w:p>
    <w:p w:rsidR="001D29E2" w:rsidRPr="004920D0" w:rsidRDefault="001D29E2" w:rsidP="005F6C03">
      <w:pPr>
        <w:pStyle w:val="a0"/>
        <w:ind w:left="1" w:hanging="1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Arial"/>
          <w:lang w:val="ru-RU"/>
        </w:rPr>
        <w:t>муниципального округа</w:t>
      </w:r>
    </w:p>
    <w:p w:rsidR="005F6C03" w:rsidRPr="004920D0" w:rsidRDefault="001D29E2" w:rsidP="005F6C03">
      <w:pPr>
        <w:pStyle w:val="a0"/>
        <w:ind w:left="1" w:hanging="1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Arial"/>
          <w:lang w:val="ru-RU"/>
        </w:rPr>
        <w:t>Курганской области</w:t>
      </w:r>
      <w:r w:rsidR="005F6C03" w:rsidRPr="004920D0">
        <w:rPr>
          <w:rFonts w:ascii="Liberation Sans" w:hAnsi="Liberation Sans" w:cs="Arial"/>
          <w:lang w:val="ru-RU"/>
        </w:rPr>
        <w:t xml:space="preserve">       </w:t>
      </w:r>
      <w:r w:rsidRPr="004920D0">
        <w:rPr>
          <w:rFonts w:ascii="Liberation Sans" w:hAnsi="Liberation Sans" w:cs="Arial"/>
          <w:lang w:val="ru-RU"/>
        </w:rPr>
        <w:t xml:space="preserve">      </w:t>
      </w:r>
      <w:r w:rsidR="005F6C03" w:rsidRPr="004920D0">
        <w:rPr>
          <w:rFonts w:ascii="Liberation Sans" w:hAnsi="Liberation Sans" w:cs="Arial"/>
          <w:lang w:val="ru-RU"/>
        </w:rPr>
        <w:t xml:space="preserve">                                   </w:t>
      </w:r>
      <w:r w:rsidRPr="004920D0">
        <w:rPr>
          <w:rFonts w:ascii="Liberation Sans" w:hAnsi="Liberation Sans" w:cs="Arial"/>
          <w:lang w:val="ru-RU"/>
        </w:rPr>
        <w:t xml:space="preserve">                            </w:t>
      </w:r>
      <w:proofErr w:type="spellStart"/>
      <w:r w:rsidR="005F6C03" w:rsidRPr="004920D0">
        <w:rPr>
          <w:rFonts w:ascii="Liberation Sans" w:hAnsi="Liberation Sans" w:cs="Arial"/>
          <w:lang w:val="ru-RU"/>
        </w:rPr>
        <w:t>В.В.Сажин</w:t>
      </w:r>
      <w:proofErr w:type="spellEnd"/>
    </w:p>
    <w:p w:rsidR="005F6C03" w:rsidRPr="004920D0" w:rsidRDefault="005F6C03">
      <w:pPr>
        <w:pStyle w:val="a0"/>
        <w:ind w:left="1" w:firstLine="708"/>
        <w:jc w:val="both"/>
        <w:rPr>
          <w:rFonts w:ascii="Liberation Sans" w:hAnsi="Liberation Sans"/>
          <w:lang w:val="ru-RU"/>
        </w:rPr>
      </w:pPr>
    </w:p>
    <w:p w:rsidR="001D29E2" w:rsidRPr="004920D0" w:rsidRDefault="005F6C03" w:rsidP="005F6C03">
      <w:pPr>
        <w:pStyle w:val="a0"/>
        <w:ind w:left="1" w:hanging="1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Arial"/>
          <w:lang w:val="ru-RU"/>
        </w:rPr>
        <w:t xml:space="preserve">Глава Мишкинского </w:t>
      </w:r>
      <w:r w:rsidR="001D29E2" w:rsidRPr="004920D0">
        <w:rPr>
          <w:rFonts w:ascii="Liberation Sans" w:hAnsi="Liberation Sans" w:cs="Arial"/>
          <w:lang w:val="ru-RU"/>
        </w:rPr>
        <w:t xml:space="preserve">муниципального </w:t>
      </w:r>
    </w:p>
    <w:p w:rsidR="00A2272B" w:rsidRPr="004920D0" w:rsidRDefault="001D29E2" w:rsidP="005F6C03">
      <w:pPr>
        <w:pStyle w:val="a0"/>
        <w:ind w:left="1" w:hanging="1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Arial"/>
          <w:lang w:val="ru-RU"/>
        </w:rPr>
        <w:t>округа Курганской области</w:t>
      </w:r>
      <w:r w:rsidR="005F6C03" w:rsidRPr="004920D0">
        <w:rPr>
          <w:rFonts w:ascii="Liberation Sans" w:hAnsi="Liberation Sans" w:cs="Arial"/>
          <w:lang w:val="ru-RU"/>
        </w:rPr>
        <w:t xml:space="preserve">                                                             </w:t>
      </w:r>
      <w:proofErr w:type="spellStart"/>
      <w:r w:rsidRPr="004920D0">
        <w:rPr>
          <w:rFonts w:ascii="Liberation Sans" w:hAnsi="Liberation Sans" w:cs="Arial"/>
          <w:lang w:val="ru-RU"/>
        </w:rPr>
        <w:t>Д.В.Мамонтов</w:t>
      </w:r>
      <w:proofErr w:type="spellEnd"/>
    </w:p>
    <w:p w:rsidR="00A2272B" w:rsidRDefault="00A2272B">
      <w:pPr>
        <w:pStyle w:val="a0"/>
        <w:ind w:left="1" w:firstLine="708"/>
        <w:jc w:val="both"/>
        <w:rPr>
          <w:rFonts w:ascii="Liberation Sans" w:hAnsi="Liberation Sans"/>
          <w:lang w:val="ru-RU"/>
        </w:rPr>
      </w:pPr>
    </w:p>
    <w:p w:rsidR="00A2272B" w:rsidRPr="004920D0" w:rsidRDefault="00D6016A" w:rsidP="001B6E9A">
      <w:pPr>
        <w:pStyle w:val="a0"/>
        <w:ind w:left="4962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lang w:val="ru-RU"/>
        </w:rPr>
        <w:lastRenderedPageBreak/>
        <w:t>Приложение к решению</w:t>
      </w:r>
    </w:p>
    <w:p w:rsidR="001D29E2" w:rsidRPr="004920D0" w:rsidRDefault="001D29E2" w:rsidP="001B6E9A">
      <w:pPr>
        <w:pStyle w:val="a0"/>
        <w:ind w:left="4962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Arial"/>
          <w:lang w:val="ru-RU"/>
        </w:rPr>
        <w:t>Думы Мишкинского муниципального</w:t>
      </w:r>
    </w:p>
    <w:p w:rsidR="00A2272B" w:rsidRPr="004920D0" w:rsidRDefault="001D29E2" w:rsidP="001B6E9A">
      <w:pPr>
        <w:pStyle w:val="a0"/>
        <w:ind w:left="4962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lang w:val="ru-RU"/>
        </w:rPr>
        <w:t>округа Курганской области</w:t>
      </w:r>
    </w:p>
    <w:p w:rsidR="00A2272B" w:rsidRPr="004920D0" w:rsidRDefault="00D6016A" w:rsidP="001B6E9A">
      <w:pPr>
        <w:pStyle w:val="a0"/>
        <w:ind w:left="4962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lang w:val="ru-RU"/>
        </w:rPr>
        <w:t xml:space="preserve">от </w:t>
      </w:r>
      <w:r w:rsidR="001D29E2" w:rsidRPr="004920D0">
        <w:rPr>
          <w:rFonts w:ascii="Liberation Sans" w:hAnsi="Liberation Sans" w:cs="Arial"/>
          <w:lang w:val="ru-RU"/>
        </w:rPr>
        <w:t>__________</w:t>
      </w:r>
      <w:proofErr w:type="gramStart"/>
      <w:r w:rsidR="001D29E2" w:rsidRPr="004920D0">
        <w:rPr>
          <w:rFonts w:ascii="Liberation Sans" w:hAnsi="Liberation Sans" w:cs="Arial"/>
          <w:lang w:val="ru-RU"/>
        </w:rPr>
        <w:t>_</w:t>
      </w:r>
      <w:r w:rsidR="0024462D" w:rsidRPr="004920D0">
        <w:rPr>
          <w:rFonts w:ascii="Liberation Sans" w:hAnsi="Liberation Sans" w:cs="Arial"/>
          <w:lang w:val="ru-RU"/>
        </w:rPr>
        <w:t xml:space="preserve"> </w:t>
      </w:r>
      <w:r w:rsidRPr="004920D0">
        <w:rPr>
          <w:rFonts w:ascii="Liberation Sans" w:hAnsi="Liberation Sans" w:cs="Arial"/>
          <w:lang w:val="ru-RU"/>
        </w:rPr>
        <w:t xml:space="preserve"> </w:t>
      </w:r>
      <w:r w:rsidR="001D29E2" w:rsidRPr="004920D0">
        <w:rPr>
          <w:rFonts w:ascii="Liberation Sans" w:hAnsi="Liberation Sans" w:cs="Arial"/>
          <w:lang w:val="ru-RU"/>
        </w:rPr>
        <w:t>2022</w:t>
      </w:r>
      <w:proofErr w:type="gramEnd"/>
      <w:r w:rsidR="00621BA8" w:rsidRPr="004920D0">
        <w:rPr>
          <w:rFonts w:ascii="Liberation Sans" w:hAnsi="Liberation Sans" w:cs="Arial"/>
          <w:lang w:val="ru-RU"/>
        </w:rPr>
        <w:t xml:space="preserve"> </w:t>
      </w:r>
      <w:r w:rsidRPr="004920D0">
        <w:rPr>
          <w:rFonts w:ascii="Liberation Sans" w:hAnsi="Liberation Sans" w:cs="Arial"/>
          <w:lang w:val="ru-RU"/>
        </w:rPr>
        <w:t>года</w:t>
      </w:r>
    </w:p>
    <w:p w:rsidR="001D29E2" w:rsidRPr="004920D0" w:rsidRDefault="00D6016A" w:rsidP="001B6E9A">
      <w:pPr>
        <w:pStyle w:val="a0"/>
        <w:ind w:left="4962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Arial"/>
          <w:lang w:val="ru-RU"/>
        </w:rPr>
        <w:t xml:space="preserve">«О стратегическом планировании в </w:t>
      </w:r>
      <w:r w:rsidR="001B6E9A" w:rsidRPr="004920D0">
        <w:rPr>
          <w:rFonts w:ascii="Liberation Sans" w:hAnsi="Liberation Sans" w:cs="Arial"/>
          <w:lang w:val="ru-RU"/>
        </w:rPr>
        <w:t xml:space="preserve">Мишкинском </w:t>
      </w:r>
      <w:r w:rsidR="001D29E2" w:rsidRPr="004920D0">
        <w:rPr>
          <w:rFonts w:ascii="Liberation Sans" w:hAnsi="Liberation Sans" w:cs="Arial"/>
          <w:lang w:val="ru-RU"/>
        </w:rPr>
        <w:t>муниципальном округе</w:t>
      </w:r>
    </w:p>
    <w:p w:rsidR="00A2272B" w:rsidRPr="004920D0" w:rsidRDefault="001D29E2" w:rsidP="001B6E9A">
      <w:pPr>
        <w:pStyle w:val="a0"/>
        <w:ind w:left="4962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lang w:val="ru-RU"/>
        </w:rPr>
        <w:t>Курганской области</w:t>
      </w:r>
      <w:r w:rsidR="00D6016A" w:rsidRPr="004920D0">
        <w:rPr>
          <w:rFonts w:ascii="Liberation Sans" w:hAnsi="Liberation Sans" w:cs="Arial"/>
          <w:lang w:val="ru-RU"/>
        </w:rPr>
        <w:t>»</w:t>
      </w:r>
    </w:p>
    <w:p w:rsidR="00A2272B" w:rsidRPr="004920D0" w:rsidRDefault="00A2272B">
      <w:pPr>
        <w:pStyle w:val="a0"/>
        <w:ind w:left="5670"/>
        <w:jc w:val="both"/>
        <w:rPr>
          <w:rFonts w:ascii="Liberation Sans" w:hAnsi="Liberation Sans"/>
          <w:lang w:val="ru-RU"/>
        </w:rPr>
      </w:pPr>
    </w:p>
    <w:p w:rsidR="00A2272B" w:rsidRPr="004920D0" w:rsidRDefault="00A2272B">
      <w:pPr>
        <w:pStyle w:val="a0"/>
        <w:ind w:left="5670"/>
        <w:jc w:val="both"/>
        <w:rPr>
          <w:rFonts w:ascii="Liberation Sans" w:hAnsi="Liberation Sans"/>
          <w:lang w:val="ru-RU"/>
        </w:rPr>
      </w:pPr>
    </w:p>
    <w:p w:rsidR="00A2272B" w:rsidRPr="004920D0" w:rsidRDefault="00D6016A">
      <w:pPr>
        <w:pStyle w:val="a0"/>
        <w:jc w:val="center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b/>
          <w:lang w:val="ru-RU"/>
        </w:rPr>
        <w:t>Положение</w:t>
      </w:r>
    </w:p>
    <w:p w:rsidR="00A2272B" w:rsidRPr="004920D0" w:rsidRDefault="00D6016A">
      <w:pPr>
        <w:pStyle w:val="a0"/>
        <w:jc w:val="center"/>
        <w:rPr>
          <w:rFonts w:ascii="Liberation Sans" w:hAnsi="Liberation Sans" w:cs="Arial"/>
          <w:b/>
          <w:lang w:val="ru-RU"/>
        </w:rPr>
      </w:pPr>
      <w:r w:rsidRPr="004920D0">
        <w:rPr>
          <w:rFonts w:ascii="Liberation Sans" w:hAnsi="Liberation Sans" w:cs="Arial"/>
          <w:b/>
          <w:lang w:val="ru-RU"/>
        </w:rPr>
        <w:t xml:space="preserve">о стратегическом планировании в </w:t>
      </w:r>
      <w:r w:rsidR="00AC34B5" w:rsidRPr="004920D0">
        <w:rPr>
          <w:rFonts w:ascii="Liberation Sans" w:hAnsi="Liberation Sans" w:cs="Arial"/>
          <w:b/>
          <w:lang w:val="ru-RU"/>
        </w:rPr>
        <w:t xml:space="preserve">Мишкинском </w:t>
      </w:r>
      <w:r w:rsidR="001D29E2" w:rsidRPr="004920D0">
        <w:rPr>
          <w:rFonts w:ascii="Liberation Sans" w:hAnsi="Liberation Sans" w:cs="Arial"/>
          <w:b/>
          <w:lang w:val="ru-RU"/>
        </w:rPr>
        <w:t>муниципальном округе</w:t>
      </w:r>
    </w:p>
    <w:p w:rsidR="001D29E2" w:rsidRPr="004920D0" w:rsidRDefault="001D29E2">
      <w:pPr>
        <w:pStyle w:val="a0"/>
        <w:jc w:val="center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b/>
          <w:lang w:val="ru-RU"/>
        </w:rPr>
        <w:t>Курганской области</w:t>
      </w:r>
    </w:p>
    <w:p w:rsidR="00A2272B" w:rsidRPr="004920D0" w:rsidRDefault="00A2272B">
      <w:pPr>
        <w:pStyle w:val="a0"/>
        <w:jc w:val="center"/>
        <w:rPr>
          <w:rFonts w:ascii="Liberation Sans" w:hAnsi="Liberation Sans"/>
          <w:lang w:val="ru-RU"/>
        </w:rPr>
      </w:pPr>
    </w:p>
    <w:p w:rsidR="00A2272B" w:rsidRPr="004920D0" w:rsidRDefault="00D6016A">
      <w:pPr>
        <w:pStyle w:val="a0"/>
        <w:jc w:val="center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b/>
          <w:lang w:val="ru-RU"/>
        </w:rPr>
        <w:t xml:space="preserve">Раздел </w:t>
      </w:r>
      <w:r w:rsidRPr="004920D0">
        <w:rPr>
          <w:rFonts w:ascii="Liberation Sans" w:hAnsi="Liberation Sans" w:cs="Arial"/>
          <w:b/>
        </w:rPr>
        <w:t>I</w:t>
      </w:r>
      <w:r w:rsidRPr="004920D0">
        <w:rPr>
          <w:rFonts w:ascii="Liberation Sans" w:hAnsi="Liberation Sans" w:cs="Arial"/>
          <w:b/>
          <w:lang w:val="ru-RU"/>
        </w:rPr>
        <w:t>. Общие положения</w:t>
      </w:r>
    </w:p>
    <w:p w:rsidR="00A2272B" w:rsidRPr="004920D0" w:rsidRDefault="00A2272B">
      <w:pPr>
        <w:pStyle w:val="a0"/>
        <w:jc w:val="both"/>
        <w:rPr>
          <w:rFonts w:ascii="Liberation Sans" w:hAnsi="Liberation Sans"/>
          <w:lang w:val="ru-RU"/>
        </w:rPr>
      </w:pP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/>
          <w:sz w:val="24"/>
          <w:szCs w:val="24"/>
        </w:rPr>
        <w:t xml:space="preserve">1. Настоящее Положение о стратегическом планировании в </w:t>
      </w:r>
      <w:r w:rsidR="00AC34B5" w:rsidRPr="004920D0">
        <w:rPr>
          <w:rFonts w:ascii="Liberation Sans" w:hAnsi="Liberation Sans"/>
          <w:sz w:val="24"/>
          <w:szCs w:val="24"/>
        </w:rPr>
        <w:t xml:space="preserve">Мишкинском </w:t>
      </w:r>
      <w:r w:rsidR="001D29E2" w:rsidRPr="004920D0">
        <w:rPr>
          <w:rFonts w:ascii="Liberation Sans" w:hAnsi="Liberation Sans"/>
          <w:sz w:val="24"/>
          <w:szCs w:val="24"/>
        </w:rPr>
        <w:t>муниципальном округе Курганской области</w:t>
      </w:r>
      <w:r w:rsidRPr="004920D0">
        <w:rPr>
          <w:rFonts w:ascii="Liberation Sans" w:hAnsi="Liberation Sans"/>
          <w:sz w:val="24"/>
          <w:szCs w:val="24"/>
        </w:rPr>
        <w:t xml:space="preserve"> (далее – Положение)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в соответствии с Федеральным законом от 28 июня 2014 года № 172-ФЗ «О стратегическом планировании в Российской Федерации» (далее - Федеральный закон «О стратегическом планировании в Российской Федерации»)  регулирует отношения, возникающие между участниками стратегического планирования на уровне </w:t>
      </w:r>
      <w:r w:rsidR="00BA1F9D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, устанавливает требования к содержанию документов стратегического планирования, разрабатываемых на уровне </w:t>
      </w:r>
      <w:r w:rsidR="00BA1F9D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(далее - документы стратегического планирования </w:t>
      </w:r>
      <w:r w:rsidR="00BA1F9D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</w:t>
      </w:r>
      <w:r w:rsidR="006657E6">
        <w:rPr>
          <w:rFonts w:ascii="Liberation Sans" w:hAnsi="Liberation Sans" w:cs="Calibri"/>
          <w:sz w:val="24"/>
          <w:szCs w:val="24"/>
          <w:lang w:eastAsia="en-US"/>
        </w:rPr>
        <w:t>го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округ</w:t>
      </w:r>
      <w:r w:rsidR="006657E6">
        <w:rPr>
          <w:rFonts w:ascii="Liberation Sans" w:hAnsi="Liberation Sans" w:cs="Calibri"/>
          <w:sz w:val="24"/>
          <w:szCs w:val="24"/>
          <w:lang w:eastAsia="en-US"/>
        </w:rPr>
        <w:t>а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), порядку их разработки, рассмотрению и утверждению (одобрению), в части, отнесенной Уставом </w:t>
      </w:r>
      <w:r w:rsidR="00BA1F9D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муниципальном округе Курганской области</w:t>
      </w:r>
      <w:r w:rsidR="00BA1F9D" w:rsidRPr="004920D0">
        <w:rPr>
          <w:rFonts w:ascii="Liberation Sans" w:hAnsi="Liberation Sans" w:cs="Calibri"/>
          <w:sz w:val="24"/>
          <w:szCs w:val="24"/>
          <w:lang w:eastAsia="en-US"/>
        </w:rPr>
        <w:t xml:space="preserve">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к полномочиям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Думы Мишкинского</w:t>
      </w:r>
      <w:r w:rsidR="00BA1F9D" w:rsidRPr="004920D0">
        <w:rPr>
          <w:rFonts w:ascii="Liberation Sans" w:hAnsi="Liberation Sans" w:cs="Calibri"/>
          <w:sz w:val="24"/>
          <w:szCs w:val="24"/>
          <w:lang w:eastAsia="en-US"/>
        </w:rPr>
        <w:t xml:space="preserve">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  <w:lang w:eastAsia="en-US"/>
        </w:rPr>
        <w:t>2. Для целей настоящего Положения используются следующие основные понятия:</w:t>
      </w:r>
    </w:p>
    <w:p w:rsidR="009D1A3C" w:rsidRPr="004920D0" w:rsidRDefault="00D6016A" w:rsidP="009D1A3C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1) стратегия социально-экономического развития </w:t>
      </w:r>
      <w:r w:rsidR="00BA1F9D" w:rsidRPr="004920D0">
        <w:rPr>
          <w:rFonts w:ascii="Liberation Sans" w:hAnsi="Liberation Sans" w:cs="Calibri"/>
          <w:sz w:val="24"/>
          <w:szCs w:val="24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 -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документ стратегического планирования </w:t>
      </w:r>
      <w:r w:rsidR="00BA1F9D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, определяющий цели и задачи муниципального управления и социально-экономического развития </w:t>
      </w:r>
      <w:r w:rsidR="00D70570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на долгосрочный период;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2) прогноз социально-экономического развития </w:t>
      </w:r>
      <w:r w:rsidR="00D70570" w:rsidRPr="004920D0">
        <w:rPr>
          <w:rFonts w:ascii="Liberation Sans" w:hAnsi="Liberation Sans" w:cs="Calibri"/>
          <w:sz w:val="24"/>
          <w:szCs w:val="24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  <w:r w:rsidR="009D1A3C" w:rsidRPr="004920D0">
        <w:rPr>
          <w:rFonts w:ascii="Liberation Sans" w:hAnsi="Liberation Sans" w:cs="Calibri"/>
          <w:sz w:val="24"/>
          <w:szCs w:val="24"/>
        </w:rPr>
        <w:t xml:space="preserve"> на</w:t>
      </w:r>
      <w:r w:rsidRPr="004920D0">
        <w:rPr>
          <w:rFonts w:ascii="Liberation Sans" w:hAnsi="Liberation Sans" w:cs="Calibri"/>
          <w:sz w:val="24"/>
          <w:szCs w:val="24"/>
        </w:rPr>
        <w:t xml:space="preserve"> среднесрочный период -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документ стратегического планирования </w:t>
      </w:r>
      <w:r w:rsidR="00D70570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D1A3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, содержащий систему научно обоснованных представлений о направлениях и об ожидаемых результатах социально-экономического развития </w:t>
      </w:r>
      <w:r w:rsidR="00D70570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2934D9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 на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среднесрочный период;</w:t>
      </w:r>
    </w:p>
    <w:p w:rsidR="002934D9" w:rsidRPr="004920D0" w:rsidRDefault="00D6016A" w:rsidP="002934D9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3) муниципальная программа </w:t>
      </w:r>
      <w:r w:rsidR="00D70570" w:rsidRPr="004920D0">
        <w:rPr>
          <w:rFonts w:ascii="Liberation Sans" w:hAnsi="Liberation Sans" w:cs="Calibri"/>
          <w:sz w:val="24"/>
          <w:szCs w:val="24"/>
        </w:rPr>
        <w:t xml:space="preserve">Мишкинского </w:t>
      </w:r>
      <w:r w:rsidR="002934D9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</w:p>
    <w:p w:rsidR="002934D9" w:rsidRPr="004920D0" w:rsidRDefault="00D6016A" w:rsidP="002934D9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 -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документ стратегического планирования </w:t>
      </w:r>
      <w:r w:rsidR="00D70570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2934D9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D70570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2934D9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</w:p>
    <w:p w:rsidR="00A2272B" w:rsidRPr="004920D0" w:rsidRDefault="00A2272B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>3. Иные понятия, используемые в настоящем Положении, применяются в значениях, определенных Федеральным законом «О стратегическом планировании в Российской Федерации».</w:t>
      </w:r>
    </w:p>
    <w:p w:rsidR="00A2272B" w:rsidRPr="004920D0" w:rsidRDefault="00A2272B">
      <w:pPr>
        <w:pStyle w:val="a0"/>
        <w:jc w:val="both"/>
        <w:rPr>
          <w:rFonts w:ascii="Liberation Sans" w:hAnsi="Liberation Sans"/>
          <w:lang w:val="ru-RU"/>
        </w:rPr>
      </w:pPr>
    </w:p>
    <w:p w:rsidR="00A2272B" w:rsidRPr="004920D0" w:rsidRDefault="00D6016A">
      <w:pPr>
        <w:pStyle w:val="a0"/>
        <w:jc w:val="center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b/>
          <w:lang w:val="ru-RU"/>
        </w:rPr>
        <w:t xml:space="preserve">Раздел </w:t>
      </w:r>
      <w:r w:rsidRPr="004920D0">
        <w:rPr>
          <w:rFonts w:ascii="Liberation Sans" w:hAnsi="Liberation Sans" w:cs="Arial"/>
          <w:b/>
        </w:rPr>
        <w:t>II</w:t>
      </w:r>
      <w:r w:rsidRPr="004920D0">
        <w:rPr>
          <w:rFonts w:ascii="Liberation Sans" w:hAnsi="Liberation Sans" w:cs="Arial"/>
          <w:b/>
          <w:lang w:val="ru-RU"/>
        </w:rPr>
        <w:t xml:space="preserve">. Документы стратегического </w:t>
      </w:r>
      <w:r w:rsidR="002934D9" w:rsidRPr="004920D0">
        <w:rPr>
          <w:rFonts w:ascii="Liberation Sans" w:hAnsi="Liberation Sans" w:cs="Arial"/>
          <w:b/>
          <w:lang w:val="ru-RU"/>
        </w:rPr>
        <w:t>планирования Мишкинского</w:t>
      </w:r>
      <w:r w:rsidR="00D70570" w:rsidRPr="004920D0">
        <w:rPr>
          <w:rFonts w:ascii="Liberation Sans" w:hAnsi="Liberation Sans" w:cs="Arial"/>
          <w:b/>
          <w:lang w:val="ru-RU"/>
        </w:rPr>
        <w:t xml:space="preserve"> </w:t>
      </w:r>
      <w:r w:rsidR="002934D9" w:rsidRPr="004920D0">
        <w:rPr>
          <w:rFonts w:ascii="Liberation Sans" w:hAnsi="Liberation Sans" w:cs="Arial"/>
          <w:b/>
          <w:lang w:val="ru-RU"/>
        </w:rPr>
        <w:t xml:space="preserve">муниципального округа </w:t>
      </w:r>
      <w:r w:rsidR="00E17729" w:rsidRPr="004920D0">
        <w:rPr>
          <w:rFonts w:ascii="Liberation Sans" w:hAnsi="Liberation Sans" w:cs="Arial"/>
          <w:b/>
          <w:lang w:val="ru-RU"/>
        </w:rPr>
        <w:t>К</w:t>
      </w:r>
      <w:r w:rsidR="002934D9" w:rsidRPr="004920D0">
        <w:rPr>
          <w:rFonts w:ascii="Liberation Sans" w:hAnsi="Liberation Sans" w:cs="Arial"/>
          <w:b/>
          <w:lang w:val="ru-RU"/>
        </w:rPr>
        <w:t>урганской области</w:t>
      </w:r>
    </w:p>
    <w:p w:rsidR="00A2272B" w:rsidRPr="004920D0" w:rsidRDefault="00A2272B">
      <w:pPr>
        <w:pStyle w:val="a0"/>
        <w:jc w:val="both"/>
        <w:rPr>
          <w:rFonts w:ascii="Liberation Sans" w:hAnsi="Liberation Sans"/>
          <w:lang w:val="ru-RU"/>
        </w:rPr>
      </w:pPr>
    </w:p>
    <w:p w:rsidR="00A2272B" w:rsidRPr="004920D0" w:rsidRDefault="00D6016A" w:rsidP="002934D9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4. </w:t>
      </w:r>
      <w:r w:rsidRPr="004920D0">
        <w:rPr>
          <w:rFonts w:ascii="Liberation Sans" w:hAnsi="Liberation Sans"/>
          <w:sz w:val="24"/>
          <w:szCs w:val="24"/>
        </w:rPr>
        <w:t xml:space="preserve">К документам стратегического планирования </w:t>
      </w:r>
      <w:r w:rsidR="00D70570" w:rsidRPr="004920D0">
        <w:rPr>
          <w:rFonts w:ascii="Liberation Sans" w:hAnsi="Liberation Sans"/>
          <w:sz w:val="24"/>
          <w:szCs w:val="24"/>
        </w:rPr>
        <w:t xml:space="preserve">Мишкинского </w:t>
      </w:r>
      <w:r w:rsidR="002934D9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/>
          <w:sz w:val="24"/>
          <w:szCs w:val="24"/>
        </w:rPr>
        <w:t xml:space="preserve"> относятся:</w:t>
      </w:r>
    </w:p>
    <w:p w:rsidR="00A2272B" w:rsidRPr="004920D0" w:rsidRDefault="00017F2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1) </w:t>
      </w:r>
      <w:r w:rsidR="00D6016A" w:rsidRPr="004920D0">
        <w:rPr>
          <w:rFonts w:ascii="Liberation Sans" w:hAnsi="Liberation Sans" w:cs="Calibri"/>
          <w:lang w:val="ru-RU"/>
        </w:rPr>
        <w:t xml:space="preserve">стратегия социально-экономического развития </w:t>
      </w:r>
      <w:r w:rsidR="00D70570" w:rsidRPr="004920D0">
        <w:rPr>
          <w:rFonts w:ascii="Liberation Sans" w:hAnsi="Liberation Sans" w:cs="Calibri"/>
          <w:lang w:val="ru-RU"/>
        </w:rPr>
        <w:t xml:space="preserve">Мишкинского </w:t>
      </w:r>
      <w:r w:rsidR="004554B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="00D6016A" w:rsidRPr="004920D0">
        <w:rPr>
          <w:rFonts w:ascii="Liberation Sans" w:hAnsi="Liberation Sans" w:cs="Calibri"/>
          <w:lang w:val="ru-RU"/>
        </w:rPr>
        <w:t>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2) план мероприятий по реализации стратегии социально-экономического развития </w:t>
      </w:r>
      <w:r w:rsidR="00D70570" w:rsidRPr="004920D0">
        <w:rPr>
          <w:rFonts w:ascii="Liberation Sans" w:hAnsi="Liberation Sans" w:cs="Calibri"/>
          <w:lang w:val="ru-RU"/>
        </w:rPr>
        <w:t xml:space="preserve">Мишкинского </w:t>
      </w:r>
      <w:r w:rsidR="004554B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;</w:t>
      </w:r>
    </w:p>
    <w:p w:rsidR="00A2272B" w:rsidRPr="004920D0" w:rsidRDefault="004554BC">
      <w:pPr>
        <w:pStyle w:val="a0"/>
        <w:ind w:firstLine="709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3) </w:t>
      </w:r>
      <w:r w:rsidR="00D6016A" w:rsidRPr="004920D0">
        <w:rPr>
          <w:rFonts w:ascii="Liberation Sans" w:hAnsi="Liberation Sans" w:cs="Calibri"/>
          <w:lang w:val="ru-RU"/>
        </w:rPr>
        <w:t xml:space="preserve">прогноз социально-экономического развития </w:t>
      </w:r>
      <w:r w:rsidR="00D70570" w:rsidRPr="004920D0">
        <w:rPr>
          <w:rFonts w:ascii="Liberation Sans" w:hAnsi="Liberation Sans" w:cs="Calibri"/>
          <w:lang w:val="ru-RU"/>
        </w:rPr>
        <w:t xml:space="preserve">Мишкинского </w:t>
      </w:r>
      <w:r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="00D6016A" w:rsidRPr="004920D0">
        <w:rPr>
          <w:rFonts w:ascii="Liberation Sans" w:hAnsi="Liberation Sans" w:cs="Arial"/>
          <w:lang w:val="ru-RU"/>
        </w:rPr>
        <w:t xml:space="preserve"> на среднесрочный период;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4) бюджетный прогноз </w:t>
      </w:r>
      <w:r w:rsidR="00D70570" w:rsidRPr="004920D0">
        <w:rPr>
          <w:rFonts w:ascii="Liberation Sans" w:hAnsi="Liberation Sans" w:cs="Calibri"/>
          <w:lang w:val="ru-RU"/>
        </w:rPr>
        <w:t xml:space="preserve">Мишкинского </w:t>
      </w:r>
      <w:r w:rsidR="004554BC" w:rsidRPr="004920D0">
        <w:rPr>
          <w:rFonts w:ascii="Liberation Sans" w:hAnsi="Liberation Sans" w:cs="Calibri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на долгосрочный период;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>5) муниципальн</w:t>
      </w:r>
      <w:r w:rsidR="006657E6">
        <w:rPr>
          <w:rFonts w:ascii="Liberation Sans" w:hAnsi="Liberation Sans" w:cs="Calibri"/>
          <w:lang w:val="ru-RU"/>
        </w:rPr>
        <w:t>ые</w:t>
      </w:r>
      <w:r w:rsidRPr="004920D0">
        <w:rPr>
          <w:rFonts w:ascii="Liberation Sans" w:hAnsi="Liberation Sans" w:cs="Calibri"/>
          <w:lang w:val="ru-RU"/>
        </w:rPr>
        <w:t xml:space="preserve"> </w:t>
      </w:r>
      <w:r w:rsidR="004554BC" w:rsidRPr="004920D0">
        <w:rPr>
          <w:rFonts w:ascii="Liberation Sans" w:hAnsi="Liberation Sans" w:cs="Calibri"/>
          <w:lang w:val="ru-RU"/>
        </w:rPr>
        <w:t>программ</w:t>
      </w:r>
      <w:r w:rsidR="006657E6">
        <w:rPr>
          <w:rFonts w:ascii="Liberation Sans" w:hAnsi="Liberation Sans" w:cs="Calibri"/>
          <w:lang w:val="ru-RU"/>
        </w:rPr>
        <w:t>ы</w:t>
      </w:r>
      <w:r w:rsidR="004554BC" w:rsidRPr="004920D0">
        <w:rPr>
          <w:rFonts w:ascii="Liberation Sans" w:hAnsi="Liberation Sans" w:cs="Calibri"/>
          <w:lang w:val="ru-RU"/>
        </w:rPr>
        <w:t xml:space="preserve"> Мишкинского</w:t>
      </w:r>
      <w:r w:rsidR="00D70570" w:rsidRPr="004920D0">
        <w:rPr>
          <w:rFonts w:ascii="Liberation Sans" w:hAnsi="Liberation Sans" w:cs="Calibri"/>
          <w:lang w:val="ru-RU"/>
        </w:rPr>
        <w:t xml:space="preserve"> </w:t>
      </w:r>
      <w:r w:rsidR="004554BC" w:rsidRPr="004920D0">
        <w:rPr>
          <w:rFonts w:ascii="Liberation Sans" w:hAnsi="Liberation Sans" w:cs="Calibri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5.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Стратегия социально-экономического </w:t>
      </w:r>
      <w:r w:rsidR="004554BC" w:rsidRPr="004920D0">
        <w:rPr>
          <w:rFonts w:ascii="Liberation Sans" w:hAnsi="Liberation Sans" w:cs="Calibri"/>
          <w:sz w:val="24"/>
          <w:szCs w:val="24"/>
          <w:lang w:eastAsia="en-US"/>
        </w:rPr>
        <w:t>развития Мишкинского</w:t>
      </w:r>
      <w:r w:rsidR="00D70570" w:rsidRPr="004920D0">
        <w:rPr>
          <w:rFonts w:ascii="Liberation Sans" w:hAnsi="Liberation Sans" w:cs="Calibri"/>
          <w:sz w:val="24"/>
          <w:szCs w:val="24"/>
          <w:lang w:eastAsia="en-US"/>
        </w:rPr>
        <w:t xml:space="preserve"> </w:t>
      </w:r>
      <w:r w:rsidR="004554B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разрабатывается каждые шесть лет в целях определения целей и задач социально-экономического развития </w:t>
      </w:r>
      <w:r w:rsidR="00B40DD4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4554B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>, согласованных с приоритетами и целями социально-экономического развития Российской Федерации и Курганской области.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6.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B40DD4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4554B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разрабатывается и корректируется на основе </w:t>
      </w:r>
      <w:r w:rsidR="004554BC" w:rsidRPr="004920D0">
        <w:rPr>
          <w:rFonts w:ascii="Liberation Sans" w:hAnsi="Liberation Sans" w:cs="Calibri"/>
          <w:sz w:val="24"/>
          <w:szCs w:val="24"/>
          <w:lang w:eastAsia="en-US"/>
        </w:rPr>
        <w:t>решений Думы Мишкинского 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, муниципальных правовых актов Главы </w:t>
      </w:r>
      <w:r w:rsidR="00B40DD4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4554B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, Администрации </w:t>
      </w:r>
      <w:r w:rsidR="00B40DD4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4554B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с учетом других документов стратегического планирования </w:t>
      </w:r>
      <w:r w:rsidR="00084BE7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4554B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>, а также приоритетов и целей социально-экономического развития Российской Федерации и Курганской области.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7.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084BE7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4554B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содержит: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1) оценку достигнутых целей социально-экономического развития </w:t>
      </w:r>
      <w:r w:rsidR="00084BE7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2) приоритеты, цели, задачи и направления социально-экономической политики </w:t>
      </w:r>
      <w:r w:rsidR="00084BE7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3) показатели достижения целей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, сроки и этапы реализации стратегии;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>4) ожидаемые результаты реализации стратегии;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>5) оценку финансовых ресурсов, необходимых для реализации стратегии;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6) информацию о муниципальных программах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E17729" w:rsidRPr="004920D0">
        <w:rPr>
          <w:rFonts w:ascii="Liberation Sans" w:hAnsi="Liberation Sans" w:cs="Arial"/>
          <w:lang w:val="ru-RU"/>
        </w:rPr>
        <w:t>муниципального</w:t>
      </w:r>
      <w:r w:rsidR="00E17729" w:rsidRPr="004920D0">
        <w:rPr>
          <w:rFonts w:ascii="Liberation Sans" w:hAnsi="Liberation Sans"/>
          <w:lang w:val="ru-RU"/>
        </w:rPr>
        <w:t xml:space="preserve"> </w:t>
      </w:r>
      <w:r w:rsidR="00E17729" w:rsidRPr="004920D0">
        <w:rPr>
          <w:rFonts w:ascii="Liberation Sans" w:hAnsi="Liberation Sans" w:cs="Arial"/>
          <w:lang w:val="ru-RU"/>
        </w:rPr>
        <w:t>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, утверждаемых в целях реализации стратегии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8. Стратегия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является основой для разработки </w:t>
      </w:r>
      <w:r w:rsidRPr="004920D0">
        <w:rPr>
          <w:rFonts w:ascii="Liberation Sans" w:hAnsi="Liberation Sans" w:cs="Calibri"/>
          <w:lang w:val="ru-RU"/>
        </w:rPr>
        <w:lastRenderedPageBreak/>
        <w:t xml:space="preserve">муниципальных программ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и плана мероприятий по реализации стратегии социально-экономического развития</w:t>
      </w:r>
      <w:r w:rsidR="000E6B7B" w:rsidRPr="004920D0">
        <w:rPr>
          <w:rFonts w:ascii="Liberation Sans" w:hAnsi="Liberation Sans" w:cs="Calibri"/>
          <w:lang w:val="ru-RU"/>
        </w:rPr>
        <w:t xml:space="preserve"> Мишкинского</w:t>
      </w:r>
      <w:r w:rsidR="007E0A12" w:rsidRPr="004920D0">
        <w:rPr>
          <w:rFonts w:ascii="Liberation Sans" w:hAnsi="Liberation Sans"/>
          <w:lang w:val="ru-RU"/>
        </w:rPr>
        <w:t xml:space="preserve">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9. Стратегия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утверждается решением </w:t>
      </w:r>
      <w:r w:rsidR="007E0A12" w:rsidRPr="004920D0">
        <w:rPr>
          <w:rFonts w:ascii="Liberation Sans" w:hAnsi="Liberation Sans" w:cs="Calibri"/>
          <w:lang w:val="ru-RU"/>
        </w:rPr>
        <w:t>Думы Мишкинского</w:t>
      </w:r>
      <w:r w:rsidR="000E6B7B" w:rsidRPr="004920D0">
        <w:rPr>
          <w:rFonts w:ascii="Liberation Sans" w:hAnsi="Liberation Sans" w:cs="Calibri"/>
          <w:lang w:val="ru-RU"/>
        </w:rPr>
        <w:t xml:space="preserve"> </w:t>
      </w:r>
      <w:r w:rsidR="007E0A12" w:rsidRPr="004920D0">
        <w:rPr>
          <w:rFonts w:ascii="Liberation Sans" w:hAnsi="Liberation Sans" w:cs="Calibri"/>
          <w:lang w:val="ru-RU"/>
        </w:rPr>
        <w:t>муниципального округа</w:t>
      </w:r>
      <w:r w:rsidR="00017F2A" w:rsidRPr="004920D0">
        <w:rPr>
          <w:rFonts w:ascii="Liberation Sans" w:hAnsi="Liberation Sans" w:cs="Calibri"/>
          <w:lang w:val="ru-RU"/>
        </w:rPr>
        <w:t xml:space="preserve"> Курганской области</w:t>
      </w:r>
      <w:r w:rsidR="007E0A12"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10. Порядок разработки и корректировки стратегии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определяется Администрацией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области.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11.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План мероприятий по реализации стратегии социально-экономического развития </w:t>
      </w:r>
      <w:r w:rsidR="000E6B7B" w:rsidRPr="004920D0">
        <w:rPr>
          <w:rFonts w:ascii="Liberation Sans" w:hAnsi="Liberation Sans" w:cs="Calibri"/>
          <w:sz w:val="24"/>
          <w:szCs w:val="24"/>
          <w:lang w:eastAsia="en-US"/>
        </w:rPr>
        <w:t>Мишкинского</w:t>
      </w:r>
      <w:r w:rsidR="007E0A12" w:rsidRPr="004920D0">
        <w:rPr>
          <w:rFonts w:ascii="Liberation Sans" w:hAnsi="Liberation Sans"/>
          <w:sz w:val="24"/>
          <w:szCs w:val="24"/>
          <w:lang w:eastAsia="en-US"/>
        </w:rPr>
        <w:t xml:space="preserve"> муниципального округа Курганской области</w:t>
      </w:r>
      <w:r w:rsidR="007E0A12" w:rsidRPr="004920D0">
        <w:rPr>
          <w:rFonts w:ascii="Liberation Sans" w:hAnsi="Liberation Sans"/>
          <w:sz w:val="24"/>
          <w:szCs w:val="24"/>
        </w:rPr>
        <w:t xml:space="preserve">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разрабатывается на основе положений стратегии социально-экономического развития </w:t>
      </w:r>
      <w:r w:rsidR="000E6B7B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7E0A12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на период ее реализации с учетом приоритетов и целей социально-экономического развития Российской Федерации и Курганской области.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 w:cs="Arial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12. Корректировка плана мероприятий по реализации стратегии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осуществляется по решению </w:t>
      </w:r>
      <w:r w:rsidR="007E0A12" w:rsidRPr="004920D0">
        <w:rPr>
          <w:rFonts w:ascii="Liberation Sans" w:hAnsi="Liberation Sans" w:cs="Calibri"/>
          <w:lang w:val="ru-RU"/>
        </w:rPr>
        <w:t>Администрации Мишкинского</w:t>
      </w:r>
      <w:r w:rsidR="000E6B7B" w:rsidRPr="004920D0">
        <w:rPr>
          <w:rFonts w:ascii="Liberation Sans" w:hAnsi="Liberation Sans" w:cs="Calibri"/>
          <w:lang w:val="ru-RU"/>
        </w:rPr>
        <w:t xml:space="preserve">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="000E6B7B" w:rsidRPr="004920D0">
        <w:rPr>
          <w:rFonts w:ascii="Liberation Sans" w:hAnsi="Liberation Sans" w:cs="Arial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13. План мероприятий по реализации стратегии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E0A12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содержит: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1) этапы реализации стратегии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="000E6B7B" w:rsidRPr="004920D0">
        <w:rPr>
          <w:rFonts w:ascii="Liberation Sans" w:hAnsi="Liberation Sans" w:cs="Calibri"/>
          <w:lang w:val="ru-RU"/>
        </w:rPr>
        <w:t>,</w:t>
      </w:r>
      <w:r w:rsidRPr="004920D0">
        <w:rPr>
          <w:rFonts w:ascii="Liberation Sans" w:hAnsi="Liberation Sans" w:cs="Calibri"/>
          <w:lang w:val="ru-RU"/>
        </w:rPr>
        <w:t xml:space="preserve">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="000E6B7B" w:rsidRPr="004920D0">
        <w:rPr>
          <w:rFonts w:ascii="Liberation Sans" w:hAnsi="Liberation Sans" w:cs="Calibri"/>
          <w:lang w:val="ru-RU"/>
        </w:rPr>
        <w:t xml:space="preserve"> </w:t>
      </w:r>
      <w:r w:rsidRPr="004920D0">
        <w:rPr>
          <w:rFonts w:ascii="Liberation Sans" w:hAnsi="Liberation Sans" w:cs="Calibri"/>
          <w:lang w:val="ru-RU"/>
        </w:rPr>
        <w:t>и текущего периода бюджетного планирования) и три – шесть лет (для последующих этапов);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2) цели и задачи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, приоритетные для каждого этапа реализации стратегии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3) показатели реализации стратегии социально-экономического развития </w:t>
      </w:r>
      <w:r w:rsidR="000E6B7B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и их значения, установленные для каждого этапа ее реализации;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4) комплексы мероприятий и перечень муниципальных программ </w:t>
      </w:r>
      <w:r w:rsidR="00392AE6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, обеспечивающие достижение на каждом этапе реализации стратегии социально-экономического развития </w:t>
      </w:r>
      <w:r w:rsidR="00392AE6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указанных в ней долгосрочных целей социально-экономического развития </w:t>
      </w:r>
      <w:r w:rsidR="00392AE6" w:rsidRPr="004920D0">
        <w:rPr>
          <w:rFonts w:ascii="Liberation Sans" w:hAnsi="Liberation Sans" w:cs="Calibri"/>
          <w:lang w:val="ru-RU"/>
        </w:rPr>
        <w:t>Мишкинского района</w:t>
      </w:r>
      <w:r w:rsidRPr="004920D0">
        <w:rPr>
          <w:rFonts w:ascii="Liberation Sans" w:hAnsi="Liberation Sans" w:cs="Calibri"/>
          <w:lang w:val="ru-RU"/>
        </w:rPr>
        <w:t>;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5) иные положения, определенные Администрацией </w:t>
      </w:r>
      <w:r w:rsidR="00392AE6" w:rsidRPr="004920D0">
        <w:rPr>
          <w:rFonts w:ascii="Liberation Sans" w:hAnsi="Liberation Sans" w:cs="Calibri"/>
          <w:lang w:val="ru-RU"/>
        </w:rPr>
        <w:t>Ми</w:t>
      </w:r>
      <w:r w:rsidR="004B0F89" w:rsidRPr="004920D0">
        <w:rPr>
          <w:rFonts w:ascii="Liberation Sans" w:hAnsi="Liberation Sans" w:cs="Calibri"/>
          <w:lang w:val="ru-RU"/>
        </w:rPr>
        <w:t xml:space="preserve">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="00035509" w:rsidRPr="004920D0">
        <w:rPr>
          <w:rFonts w:ascii="Liberation Sans" w:hAnsi="Liberation Sans"/>
          <w:lang w:val="ru-RU"/>
        </w:rPr>
        <w:t xml:space="preserve"> </w:t>
      </w:r>
      <w:r w:rsidR="00035509" w:rsidRPr="004920D0">
        <w:rPr>
          <w:rFonts w:ascii="Liberation Sans" w:hAnsi="Liberation Sans" w:cs="Calibri"/>
          <w:lang w:val="ru-RU"/>
        </w:rPr>
        <w:t>р</w:t>
      </w:r>
      <w:r w:rsidR="00392AE6" w:rsidRPr="004920D0">
        <w:rPr>
          <w:rFonts w:ascii="Liberation Sans" w:hAnsi="Liberation Sans" w:cs="Calibri"/>
          <w:lang w:val="ru-RU"/>
        </w:rPr>
        <w:t>айона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14. План мероприятий по реализации стратегии социально-экономического развития </w:t>
      </w:r>
      <w:r w:rsidR="00392AE6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утверждается Администрацией </w:t>
      </w:r>
      <w:r w:rsidR="00392AE6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 xml:space="preserve">15. Порядок разработки и корректировки плана мероприятий по реализации стратегии социально-экономического развития </w:t>
      </w:r>
      <w:r w:rsidR="00392AE6" w:rsidRPr="004920D0">
        <w:rPr>
          <w:rFonts w:ascii="Liberation Sans" w:hAnsi="Liberation Sans" w:cs="Calibri"/>
          <w:sz w:val="24"/>
          <w:szCs w:val="24"/>
        </w:rPr>
        <w:t xml:space="preserve">Мишкинского </w:t>
      </w:r>
      <w:r w:rsidR="00035509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</w:rPr>
        <w:t xml:space="preserve"> определяется Администрацией </w:t>
      </w:r>
      <w:r w:rsidR="00392AE6" w:rsidRPr="004920D0">
        <w:rPr>
          <w:rFonts w:ascii="Liberation Sans" w:hAnsi="Liberation Sans" w:cs="Calibri"/>
          <w:sz w:val="24"/>
          <w:szCs w:val="24"/>
        </w:rPr>
        <w:t xml:space="preserve">Мишкинского </w:t>
      </w:r>
      <w:r w:rsidR="00035509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</w:rPr>
        <w:t>.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sz w:val="24"/>
          <w:szCs w:val="24"/>
        </w:rPr>
        <w:t>16.</w:t>
      </w:r>
      <w:r w:rsidRPr="004920D0">
        <w:rPr>
          <w:rFonts w:ascii="Liberation Sans" w:hAnsi="Liberation Sans"/>
          <w:sz w:val="24"/>
          <w:szCs w:val="24"/>
        </w:rPr>
        <w:t xml:space="preserve"> Порядок разработки и утверждения (одобрения)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документов стратегического планирования </w:t>
      </w:r>
      <w:r w:rsidR="00392AE6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035509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, необходимых для обеспечения бюджетного процесса в </w:t>
      </w:r>
      <w:r w:rsidR="00392AE6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Мишкинском </w:t>
      </w:r>
      <w:r w:rsidR="00035509" w:rsidRPr="004920D0">
        <w:rPr>
          <w:rFonts w:ascii="Liberation Sans" w:hAnsi="Liberation Sans"/>
          <w:sz w:val="24"/>
          <w:szCs w:val="24"/>
          <w:lang w:eastAsia="en-US"/>
        </w:rPr>
        <w:lastRenderedPageBreak/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(прогноза социально-экономического развития </w:t>
      </w:r>
      <w:r w:rsidR="00392AE6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035509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на среднесрочный период, бюджетного прогноза </w:t>
      </w:r>
      <w:r w:rsidR="00392AE6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035509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на долгосрочный период, муниципальных программ </w:t>
      </w:r>
      <w:r w:rsidR="00392AE6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035509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>),</w:t>
      </w:r>
      <w:r w:rsidRPr="004920D0">
        <w:rPr>
          <w:rFonts w:ascii="Liberation Sans" w:hAnsi="Liberation Sans"/>
          <w:sz w:val="24"/>
          <w:szCs w:val="24"/>
        </w:rPr>
        <w:t xml:space="preserve"> а также требования к их содержанию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определяются Администрацией </w:t>
      </w:r>
      <w:r w:rsidR="00392AE6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035509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в соответствии с Бюджетным кодексом Российской Федерации.</w:t>
      </w:r>
    </w:p>
    <w:p w:rsidR="00A2272B" w:rsidRPr="004920D0" w:rsidRDefault="00A2272B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A2272B" w:rsidRPr="004920D0" w:rsidRDefault="00D6016A">
      <w:pPr>
        <w:pStyle w:val="ConsPlusNormal"/>
        <w:ind w:firstLine="709"/>
        <w:jc w:val="center"/>
        <w:rPr>
          <w:rFonts w:ascii="Liberation Sans" w:hAnsi="Liberation Sans"/>
          <w:b/>
          <w:sz w:val="24"/>
          <w:szCs w:val="24"/>
        </w:rPr>
      </w:pPr>
      <w:r w:rsidRPr="004920D0">
        <w:rPr>
          <w:rFonts w:ascii="Liberation Sans" w:hAnsi="Liberation Sans" w:cs="Calibri"/>
          <w:b/>
          <w:sz w:val="24"/>
          <w:szCs w:val="24"/>
        </w:rPr>
        <w:t xml:space="preserve">Раздел </w:t>
      </w:r>
      <w:r w:rsidRPr="004920D0">
        <w:rPr>
          <w:rFonts w:ascii="Liberation Sans" w:hAnsi="Liberation Sans" w:cs="Calibri"/>
          <w:b/>
          <w:sz w:val="24"/>
          <w:szCs w:val="24"/>
          <w:lang w:val="en-US"/>
        </w:rPr>
        <w:t>III</w:t>
      </w:r>
      <w:r w:rsidRPr="004920D0">
        <w:rPr>
          <w:rFonts w:ascii="Liberation Sans" w:hAnsi="Liberation Sans" w:cs="Calibri"/>
          <w:b/>
          <w:sz w:val="24"/>
          <w:szCs w:val="24"/>
        </w:rPr>
        <w:t xml:space="preserve">. </w:t>
      </w:r>
      <w:r w:rsidRPr="004920D0">
        <w:rPr>
          <w:rFonts w:ascii="Liberation Sans" w:hAnsi="Liberation Sans"/>
          <w:b/>
          <w:sz w:val="24"/>
          <w:szCs w:val="24"/>
        </w:rPr>
        <w:t xml:space="preserve">Общественное обсуждение проектов документов стратегического планирования </w:t>
      </w:r>
      <w:r w:rsidR="00066E0C" w:rsidRPr="004920D0">
        <w:rPr>
          <w:rFonts w:ascii="Liberation Sans" w:hAnsi="Liberation Sans"/>
          <w:b/>
          <w:sz w:val="24"/>
          <w:szCs w:val="24"/>
        </w:rPr>
        <w:t xml:space="preserve">Мишкинского </w:t>
      </w:r>
      <w:r w:rsidR="00035509" w:rsidRPr="004920D0">
        <w:rPr>
          <w:rFonts w:ascii="Liberation Sans" w:hAnsi="Liberation Sans"/>
          <w:b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/>
          <w:b/>
          <w:sz w:val="24"/>
          <w:szCs w:val="24"/>
        </w:rPr>
        <w:t xml:space="preserve"> и информационное обеспечение стратегического </w:t>
      </w:r>
      <w:r w:rsidR="00035509" w:rsidRPr="004920D0">
        <w:rPr>
          <w:rFonts w:ascii="Liberation Sans" w:hAnsi="Liberation Sans"/>
          <w:b/>
          <w:sz w:val="24"/>
          <w:szCs w:val="24"/>
        </w:rPr>
        <w:t>планирования Мишкинского</w:t>
      </w:r>
      <w:r w:rsidR="00066E0C" w:rsidRPr="004920D0">
        <w:rPr>
          <w:rFonts w:ascii="Liberation Sans" w:hAnsi="Liberation Sans"/>
          <w:b/>
          <w:sz w:val="24"/>
          <w:szCs w:val="24"/>
        </w:rPr>
        <w:t xml:space="preserve"> </w:t>
      </w:r>
      <w:r w:rsidR="00035509" w:rsidRPr="004920D0">
        <w:rPr>
          <w:rFonts w:ascii="Liberation Sans" w:hAnsi="Liberation Sans"/>
          <w:b/>
          <w:sz w:val="24"/>
          <w:szCs w:val="24"/>
          <w:lang w:eastAsia="en-US"/>
        </w:rPr>
        <w:t>муниципального округа Курганской области</w:t>
      </w:r>
      <w:r w:rsidR="00035509" w:rsidRPr="004920D0">
        <w:rPr>
          <w:rFonts w:ascii="Liberation Sans" w:hAnsi="Liberation Sans"/>
          <w:b/>
          <w:sz w:val="24"/>
          <w:szCs w:val="24"/>
        </w:rPr>
        <w:t xml:space="preserve"> </w:t>
      </w:r>
    </w:p>
    <w:p w:rsidR="00A2272B" w:rsidRPr="004920D0" w:rsidRDefault="00A2272B">
      <w:pPr>
        <w:pStyle w:val="ConsPlusNormal"/>
        <w:ind w:firstLine="709"/>
        <w:jc w:val="center"/>
        <w:rPr>
          <w:rFonts w:ascii="Liberation Sans" w:hAnsi="Liberation Sans"/>
          <w:b/>
          <w:sz w:val="24"/>
          <w:szCs w:val="24"/>
        </w:rPr>
      </w:pP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17. Проекты документов стратегического планирования </w:t>
      </w:r>
      <w:r w:rsidR="00066E0C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18. Форма, порядок и сроки общественного обсуждения проекта документа стратегического планирования </w:t>
      </w:r>
      <w:r w:rsidR="00066E0C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="00066E0C" w:rsidRPr="004920D0">
        <w:rPr>
          <w:rFonts w:ascii="Liberation Sans" w:hAnsi="Liberation Sans" w:cs="Arial"/>
          <w:lang w:val="ru-RU"/>
        </w:rPr>
        <w:t xml:space="preserve"> </w:t>
      </w:r>
      <w:r w:rsidRPr="004920D0">
        <w:rPr>
          <w:rFonts w:ascii="Liberation Sans" w:hAnsi="Liberation Sans" w:cs="Calibri"/>
          <w:lang w:val="ru-RU"/>
        </w:rPr>
        <w:t xml:space="preserve">определяются </w:t>
      </w:r>
      <w:r w:rsidR="00035509" w:rsidRPr="004920D0">
        <w:rPr>
          <w:rFonts w:ascii="Liberation Sans" w:hAnsi="Liberation Sans" w:cs="Calibri"/>
          <w:lang w:val="ru-RU"/>
        </w:rPr>
        <w:t>Администрацией Мишкинского</w:t>
      </w:r>
      <w:r w:rsidR="009022F8" w:rsidRPr="004920D0">
        <w:rPr>
          <w:rFonts w:ascii="Liberation Sans" w:hAnsi="Liberation Sans" w:cs="Calibri"/>
          <w:lang w:val="ru-RU"/>
        </w:rPr>
        <w:t xml:space="preserve">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</w:t>
      </w:r>
      <w:r w:rsidR="00035509" w:rsidRPr="004920D0">
        <w:rPr>
          <w:rFonts w:ascii="Liberation Sans" w:hAnsi="Liberation Sans"/>
          <w:lang w:val="ru-RU"/>
        </w:rPr>
        <w:t xml:space="preserve"> </w:t>
      </w:r>
      <w:r w:rsidR="00035509" w:rsidRPr="004920D0">
        <w:rPr>
          <w:rFonts w:ascii="Liberation Sans" w:hAnsi="Liberation Sans" w:cs="Arial"/>
          <w:lang w:val="ru-RU"/>
        </w:rPr>
        <w:t>Курганской области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19. Замечания и предложения, поступившие в ходе общественного обсуждения проекта документа стратегического планирования </w:t>
      </w:r>
      <w:r w:rsidR="009022F8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, должны быть рассмотрены Администрацией </w:t>
      </w:r>
      <w:r w:rsidR="009022F8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Arial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20. В целях обеспечения открытости и доступности информации об основных положениях документов стратегического планирования </w:t>
      </w:r>
      <w:r w:rsidR="009022F8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их проекты подлежат размещению на официальном сайте Администрации </w:t>
      </w:r>
      <w:r w:rsidR="009022F8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</w:t>
      </w:r>
      <w:r w:rsidR="00035509" w:rsidRPr="004920D0">
        <w:rPr>
          <w:rFonts w:ascii="Liberation Sans" w:hAnsi="Liberation Sans"/>
          <w:lang w:val="ru-RU"/>
        </w:rPr>
        <w:t xml:space="preserve"> </w:t>
      </w:r>
      <w:r w:rsidR="00035509" w:rsidRPr="004920D0">
        <w:rPr>
          <w:rFonts w:ascii="Liberation Sans" w:hAnsi="Liberation Sans" w:cs="Arial"/>
          <w:lang w:val="ru-RU"/>
        </w:rPr>
        <w:t>области</w:t>
      </w:r>
      <w:r w:rsidRPr="004920D0">
        <w:rPr>
          <w:rFonts w:ascii="Liberation Sans" w:hAnsi="Liberation Sans" w:cs="Calibri"/>
          <w:lang w:val="ru-RU"/>
        </w:rPr>
        <w:t xml:space="preserve">, а также на общедоступном информационном ресурсе стратегического планирования в информационно-телекоммуникационной сети «Интернет». 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21. Утвержденные (одобренные) документы стратегического планирования </w:t>
      </w:r>
      <w:r w:rsidR="009022F8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подлежат размещению на официальном сайте Администрации </w:t>
      </w:r>
      <w:r w:rsidR="009022F8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 Курганской</w:t>
      </w:r>
      <w:r w:rsidR="00035509" w:rsidRPr="004920D0">
        <w:rPr>
          <w:rFonts w:ascii="Liberation Sans" w:hAnsi="Liberation Sans"/>
          <w:lang w:val="ru-RU"/>
        </w:rPr>
        <w:t xml:space="preserve"> </w:t>
      </w:r>
      <w:r w:rsidR="00035509" w:rsidRPr="004920D0">
        <w:rPr>
          <w:rFonts w:ascii="Liberation Sans" w:hAnsi="Liberation Sans" w:cs="Arial"/>
          <w:lang w:val="ru-RU"/>
        </w:rPr>
        <w:t>области</w:t>
      </w:r>
      <w:r w:rsidRPr="004920D0">
        <w:rPr>
          <w:rFonts w:ascii="Liberation Sans" w:hAnsi="Liberation Sans" w:cs="Calibri"/>
          <w:lang w:val="ru-RU"/>
        </w:rPr>
        <w:t xml:space="preserve"> не позднее 10 дней со дня их утверждения (одобрения)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22. Документы и сведения, необходимые для государственной регистрации документов стратегического планирования </w:t>
      </w:r>
      <w:r w:rsidR="009022F8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 округа</w:t>
      </w:r>
      <w:r w:rsidR="00035509" w:rsidRPr="004920D0">
        <w:rPr>
          <w:rFonts w:ascii="Liberation Sans" w:hAnsi="Liberation Sans"/>
          <w:lang w:val="ru-RU"/>
        </w:rPr>
        <w:t xml:space="preserve"> </w:t>
      </w:r>
      <w:r w:rsidR="00035509" w:rsidRPr="004920D0">
        <w:rPr>
          <w:rFonts w:ascii="Liberation Sans" w:hAnsi="Liberation Sans" w:cs="Arial"/>
          <w:lang w:val="ru-RU"/>
        </w:rPr>
        <w:t>Курганской области</w:t>
      </w:r>
      <w:r w:rsidRPr="004920D0">
        <w:rPr>
          <w:rFonts w:ascii="Liberation Sans" w:hAnsi="Liberation Sans" w:cs="Calibri"/>
          <w:lang w:val="ru-RU"/>
        </w:rPr>
        <w:t xml:space="preserve">, направляются Администрацией </w:t>
      </w:r>
      <w:r w:rsidR="009022F8" w:rsidRPr="004920D0">
        <w:rPr>
          <w:rFonts w:ascii="Liberation Sans" w:hAnsi="Liberation Sans" w:cs="Calibri"/>
          <w:lang w:val="ru-RU"/>
        </w:rPr>
        <w:t xml:space="preserve">Мишкинского </w:t>
      </w:r>
      <w:r w:rsidR="00035509" w:rsidRPr="004920D0">
        <w:rPr>
          <w:rFonts w:ascii="Liberation Sans" w:hAnsi="Liberation Sans" w:cs="Arial"/>
          <w:lang w:val="ru-RU"/>
        </w:rPr>
        <w:t>муниципального</w:t>
      </w:r>
      <w:r w:rsidR="00035509" w:rsidRPr="004920D0">
        <w:rPr>
          <w:rFonts w:ascii="Liberation Sans" w:hAnsi="Liberation Sans"/>
          <w:lang w:val="ru-RU"/>
        </w:rPr>
        <w:t xml:space="preserve"> </w:t>
      </w:r>
      <w:r w:rsidR="00035509" w:rsidRPr="004920D0">
        <w:rPr>
          <w:rFonts w:ascii="Liberation Sans" w:hAnsi="Liberation Sans" w:cs="Arial"/>
          <w:lang w:val="ru-RU"/>
        </w:rPr>
        <w:t>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в Министерство экономического развития Российской Федерации в соответствии с законодательством Российской Федерации.</w:t>
      </w:r>
    </w:p>
    <w:p w:rsidR="00035509" w:rsidRPr="004920D0" w:rsidRDefault="00035509">
      <w:pPr>
        <w:pStyle w:val="a0"/>
        <w:jc w:val="center"/>
        <w:rPr>
          <w:rFonts w:ascii="Liberation Sans" w:hAnsi="Liberation Sans" w:cs="Arial"/>
          <w:b/>
          <w:lang w:val="ru-RU"/>
        </w:rPr>
      </w:pPr>
    </w:p>
    <w:p w:rsidR="00035509" w:rsidRPr="004920D0" w:rsidRDefault="00035509">
      <w:pPr>
        <w:pStyle w:val="a0"/>
        <w:jc w:val="center"/>
        <w:rPr>
          <w:rFonts w:ascii="Liberation Sans" w:hAnsi="Liberation Sans" w:cs="Arial"/>
          <w:b/>
          <w:lang w:val="ru-RU"/>
        </w:rPr>
      </w:pPr>
    </w:p>
    <w:p w:rsidR="00A2272B" w:rsidRPr="004920D0" w:rsidRDefault="00D6016A">
      <w:pPr>
        <w:pStyle w:val="a0"/>
        <w:jc w:val="center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b/>
          <w:lang w:val="ru-RU"/>
        </w:rPr>
        <w:t xml:space="preserve">Раздел </w:t>
      </w:r>
      <w:r w:rsidRPr="004920D0">
        <w:rPr>
          <w:rFonts w:ascii="Liberation Sans" w:hAnsi="Liberation Sans" w:cs="Arial"/>
          <w:b/>
        </w:rPr>
        <w:t>IV</w:t>
      </w:r>
      <w:r w:rsidRPr="004920D0">
        <w:rPr>
          <w:rFonts w:ascii="Liberation Sans" w:hAnsi="Liberation Sans" w:cs="Arial"/>
          <w:b/>
          <w:lang w:val="ru-RU"/>
        </w:rPr>
        <w:t xml:space="preserve">. Мониторинг и контроль реализации документов стратегического планирования </w:t>
      </w:r>
      <w:r w:rsidR="009022F8" w:rsidRPr="004920D0">
        <w:rPr>
          <w:rFonts w:ascii="Liberation Sans" w:hAnsi="Liberation Sans" w:cs="Arial"/>
          <w:b/>
          <w:lang w:val="ru-RU"/>
        </w:rPr>
        <w:t>Мишкинского</w:t>
      </w:r>
      <w:r w:rsidR="00035509" w:rsidRPr="004920D0">
        <w:rPr>
          <w:rFonts w:ascii="Liberation Sans" w:hAnsi="Liberation Sans"/>
          <w:lang w:val="ru-RU"/>
        </w:rPr>
        <w:t xml:space="preserve"> </w:t>
      </w:r>
      <w:r w:rsidR="00035509" w:rsidRPr="004920D0">
        <w:rPr>
          <w:rFonts w:ascii="Liberation Sans" w:hAnsi="Liberation Sans" w:cs="Arial"/>
          <w:b/>
          <w:lang w:val="ru-RU"/>
        </w:rPr>
        <w:t>муниципального округа Курганской области</w:t>
      </w:r>
    </w:p>
    <w:p w:rsidR="00A2272B" w:rsidRPr="004920D0" w:rsidRDefault="00A2272B">
      <w:pPr>
        <w:pStyle w:val="a0"/>
        <w:jc w:val="center"/>
        <w:rPr>
          <w:rFonts w:ascii="Liberation Sans" w:hAnsi="Liberation Sans"/>
          <w:lang w:val="ru-RU"/>
        </w:rPr>
      </w:pP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bCs/>
          <w:lang w:val="ru-RU"/>
        </w:rPr>
        <w:t xml:space="preserve">23. Документами, в которых отражаются результаты мониторинга реализации документов стратегического планирования </w:t>
      </w:r>
      <w:r w:rsidR="009022F8" w:rsidRPr="004920D0">
        <w:rPr>
          <w:rFonts w:ascii="Liberation Sans" w:hAnsi="Liberation Sans" w:cs="Calibri"/>
          <w:bCs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bCs/>
          <w:lang w:val="ru-RU"/>
        </w:rPr>
        <w:t>, являются: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bCs/>
          <w:lang w:val="ru-RU"/>
        </w:rPr>
        <w:lastRenderedPageBreak/>
        <w:t xml:space="preserve">1) ежегодный отчет Главы </w:t>
      </w:r>
      <w:r w:rsidR="009022F8" w:rsidRPr="004920D0">
        <w:rPr>
          <w:rFonts w:ascii="Liberation Sans" w:hAnsi="Liberation Sans" w:cs="Calibri"/>
          <w:bCs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области</w:t>
      </w:r>
      <w:r w:rsidRPr="004920D0">
        <w:rPr>
          <w:rFonts w:ascii="Liberation Sans" w:hAnsi="Liberation Sans" w:cs="Calibri"/>
          <w:bCs/>
          <w:lang w:val="ru-RU"/>
        </w:rPr>
        <w:t xml:space="preserve"> о результатах своей деятельности, деятельности Администрации </w:t>
      </w:r>
      <w:r w:rsidR="009022F8" w:rsidRPr="004920D0">
        <w:rPr>
          <w:rFonts w:ascii="Liberation Sans" w:hAnsi="Liberation Sans" w:cs="Calibri"/>
          <w:bCs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bCs/>
          <w:lang w:val="ru-RU"/>
        </w:rPr>
        <w:t>;</w:t>
      </w: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 w:cs="Calibri"/>
          <w:bCs/>
          <w:sz w:val="24"/>
          <w:szCs w:val="24"/>
        </w:rPr>
        <w:t xml:space="preserve">2)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сводный годовой доклад о ходе реализации и об оценке эффективности реализации муниципальных </w:t>
      </w:r>
      <w:r w:rsidR="009955CC" w:rsidRPr="004920D0">
        <w:rPr>
          <w:rFonts w:ascii="Liberation Sans" w:hAnsi="Liberation Sans" w:cs="Calibri"/>
          <w:sz w:val="24"/>
          <w:szCs w:val="24"/>
          <w:lang w:eastAsia="en-US"/>
        </w:rPr>
        <w:t>программ Мишкинского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 xml:space="preserve"> </w:t>
      </w:r>
      <w:r w:rsidR="009955C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bCs/>
          <w:lang w:val="ru-RU"/>
        </w:rPr>
        <w:t xml:space="preserve">24. Порядок осуществления мониторинга реализации документов стратегического планирования </w:t>
      </w:r>
      <w:r w:rsidR="00AA42F3" w:rsidRPr="004920D0">
        <w:rPr>
          <w:rFonts w:ascii="Liberation Sans" w:hAnsi="Liberation Sans" w:cs="Calibri"/>
          <w:bCs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области</w:t>
      </w:r>
      <w:r w:rsidRPr="004920D0">
        <w:rPr>
          <w:rFonts w:ascii="Liberation Sans" w:hAnsi="Liberation Sans" w:cs="Calibri"/>
          <w:bCs/>
          <w:lang w:val="ru-RU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 </w:t>
      </w:r>
      <w:r w:rsidR="00AA42F3" w:rsidRPr="004920D0">
        <w:rPr>
          <w:rFonts w:ascii="Liberation Sans" w:hAnsi="Liberation Sans" w:cs="Calibri"/>
          <w:bCs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bCs/>
          <w:lang w:val="ru-RU"/>
        </w:rPr>
        <w:t xml:space="preserve">, определяется Администрацией </w:t>
      </w:r>
      <w:r w:rsidR="00AA42F3" w:rsidRPr="004920D0">
        <w:rPr>
          <w:rFonts w:ascii="Liberation Sans" w:hAnsi="Liberation Sans" w:cs="Calibri"/>
          <w:bCs/>
          <w:lang w:val="ru-RU"/>
        </w:rPr>
        <w:t>Мишкинского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bCs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bCs/>
          <w:lang w:val="ru-RU"/>
        </w:rPr>
        <w:t xml:space="preserve">25. Документы, в которых отражаются результаты мониторинга реализации документов стратегического планирования </w:t>
      </w:r>
      <w:r w:rsidR="00AA42F3" w:rsidRPr="004920D0">
        <w:rPr>
          <w:rFonts w:ascii="Liberation Sans" w:hAnsi="Liberation Sans" w:cs="Calibri"/>
          <w:bCs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Курганской области</w:t>
      </w:r>
      <w:r w:rsidRPr="004920D0">
        <w:rPr>
          <w:rFonts w:ascii="Liberation Sans" w:hAnsi="Liberation Sans" w:cs="Calibri"/>
          <w:bCs/>
          <w:lang w:val="ru-RU"/>
        </w:rPr>
        <w:t>, подлежат размещению на официальном сайте</w:t>
      </w:r>
      <w:r w:rsidR="00AA42F3" w:rsidRPr="004920D0">
        <w:rPr>
          <w:rFonts w:ascii="Liberation Sans" w:hAnsi="Liberation Sans" w:cs="Calibri"/>
          <w:bCs/>
          <w:lang w:val="ru-RU"/>
        </w:rPr>
        <w:t xml:space="preserve"> Администрации Мишкинского </w:t>
      </w:r>
      <w:r w:rsidR="004B0F8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bCs/>
          <w:lang w:val="ru-RU"/>
        </w:rPr>
        <w:t>, и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A2272B" w:rsidRPr="004920D0" w:rsidRDefault="00D6016A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/>
          <w:sz w:val="24"/>
          <w:szCs w:val="24"/>
        </w:rPr>
        <w:tab/>
        <w:t xml:space="preserve">26.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Контроль реализации документов стратегического планирования 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>Мишкинского</w:t>
      </w:r>
      <w:r w:rsidR="009955CC" w:rsidRPr="004920D0">
        <w:rPr>
          <w:rFonts w:ascii="Liberation Sans" w:hAnsi="Liberation Sans"/>
          <w:sz w:val="24"/>
          <w:szCs w:val="24"/>
          <w:lang w:eastAsia="en-US"/>
        </w:rPr>
        <w:t xml:space="preserve"> муниципального округа Курганской области</w:t>
      </w:r>
      <w:r w:rsidR="009955CC" w:rsidRPr="004920D0">
        <w:rPr>
          <w:rFonts w:ascii="Liberation Sans" w:hAnsi="Liberation Sans"/>
          <w:sz w:val="24"/>
          <w:szCs w:val="24"/>
        </w:rPr>
        <w:t xml:space="preserve">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осуществляется в порядке, определяемом Администрацией 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955C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</w:p>
    <w:p w:rsidR="00A2272B" w:rsidRPr="004920D0" w:rsidRDefault="00A2272B">
      <w:pPr>
        <w:pStyle w:val="a0"/>
        <w:jc w:val="both"/>
        <w:rPr>
          <w:rFonts w:ascii="Liberation Sans" w:hAnsi="Liberation Sans"/>
          <w:lang w:val="ru-RU"/>
        </w:rPr>
      </w:pPr>
    </w:p>
    <w:p w:rsidR="00A2272B" w:rsidRPr="004920D0" w:rsidRDefault="00D6016A">
      <w:pPr>
        <w:pStyle w:val="a0"/>
        <w:jc w:val="center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Arial"/>
          <w:b/>
          <w:lang w:val="ru-RU"/>
        </w:rPr>
        <w:t xml:space="preserve">Раздел </w:t>
      </w:r>
      <w:r w:rsidRPr="004920D0">
        <w:rPr>
          <w:rFonts w:ascii="Liberation Sans" w:hAnsi="Liberation Sans" w:cs="Arial"/>
          <w:b/>
        </w:rPr>
        <w:t>V</w:t>
      </w:r>
      <w:r w:rsidRPr="004920D0">
        <w:rPr>
          <w:rFonts w:ascii="Liberation Sans" w:hAnsi="Liberation Sans" w:cs="Arial"/>
          <w:b/>
          <w:lang w:val="ru-RU"/>
        </w:rPr>
        <w:t xml:space="preserve">. Реализация документов стратегического планирования </w:t>
      </w:r>
      <w:r w:rsidR="00AA42F3" w:rsidRPr="004920D0">
        <w:rPr>
          <w:rFonts w:ascii="Liberation Sans" w:hAnsi="Liberation Sans" w:cs="Arial"/>
          <w:b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b/>
          <w:lang w:val="ru-RU"/>
        </w:rPr>
        <w:t>муниципального округа Курганской области</w:t>
      </w:r>
    </w:p>
    <w:p w:rsidR="00A2272B" w:rsidRPr="004920D0" w:rsidRDefault="00A2272B">
      <w:pPr>
        <w:pStyle w:val="a0"/>
        <w:jc w:val="center"/>
        <w:rPr>
          <w:rFonts w:ascii="Liberation Sans" w:hAnsi="Liberation Sans"/>
          <w:lang w:val="ru-RU"/>
        </w:rPr>
      </w:pPr>
    </w:p>
    <w:p w:rsidR="00A2272B" w:rsidRPr="004920D0" w:rsidRDefault="00D6016A">
      <w:pPr>
        <w:pStyle w:val="ConsPlusNormal"/>
        <w:ind w:firstLine="709"/>
        <w:jc w:val="both"/>
        <w:rPr>
          <w:rFonts w:ascii="Liberation Sans" w:hAnsi="Liberation Sans"/>
          <w:sz w:val="24"/>
          <w:szCs w:val="24"/>
        </w:rPr>
      </w:pPr>
      <w:r w:rsidRPr="004920D0">
        <w:rPr>
          <w:rFonts w:ascii="Liberation Sans" w:hAnsi="Liberation Sans"/>
          <w:sz w:val="24"/>
          <w:szCs w:val="24"/>
        </w:rPr>
        <w:t xml:space="preserve">27.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Реализация стратегии социально-экономического развития 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955C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осуществляется путем разработки плана мероприятий по реализации стратегии социально-экономического развития 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955C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. Положения стратегии социально-экономического развития 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955C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детализируются в муниципальных программах 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955CC" w:rsidRPr="004920D0">
        <w:rPr>
          <w:rFonts w:ascii="Liberation Sans" w:hAnsi="Liberation Sans"/>
          <w:sz w:val="24"/>
          <w:szCs w:val="24"/>
          <w:lang w:eastAsia="en-US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период, бюджетным прогнозом Курганской области на долгосрочный период, бюджетным прогнозом 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 xml:space="preserve">Мишкинского </w:t>
      </w:r>
      <w:r w:rsidR="009955CC" w:rsidRPr="004920D0">
        <w:rPr>
          <w:rFonts w:ascii="Liberation Sans" w:hAnsi="Liberation Sans" w:cs="Calibri"/>
          <w:sz w:val="24"/>
          <w:szCs w:val="24"/>
          <w:lang w:eastAsia="en-US"/>
        </w:rPr>
        <w:t>муниципального округа Курганской области</w:t>
      </w:r>
      <w:r w:rsidR="00AA42F3" w:rsidRPr="004920D0">
        <w:rPr>
          <w:rFonts w:ascii="Liberation Sans" w:hAnsi="Liberation Sans" w:cs="Calibri"/>
          <w:sz w:val="24"/>
          <w:szCs w:val="24"/>
          <w:lang w:eastAsia="en-US"/>
        </w:rPr>
        <w:t xml:space="preserve"> </w:t>
      </w:r>
      <w:r w:rsidRPr="004920D0">
        <w:rPr>
          <w:rFonts w:ascii="Liberation Sans" w:hAnsi="Liberation Sans" w:cs="Calibri"/>
          <w:sz w:val="24"/>
          <w:szCs w:val="24"/>
          <w:lang w:eastAsia="en-US"/>
        </w:rPr>
        <w:t xml:space="preserve"> на долгосрочный период.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28. Комплексы мероприятий по реализации основных положений стратегии социально-экономического развития </w:t>
      </w:r>
      <w:r w:rsidR="00AA42F3" w:rsidRPr="004920D0">
        <w:rPr>
          <w:rFonts w:ascii="Liberation Sans" w:hAnsi="Liberation Sans" w:cs="Calibri"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и перечень муниципальных программ </w:t>
      </w:r>
      <w:r w:rsidR="00AA42F3" w:rsidRPr="004920D0">
        <w:rPr>
          <w:rFonts w:ascii="Liberation Sans" w:hAnsi="Liberation Sans" w:cs="Calibri"/>
          <w:lang w:val="ru-RU"/>
        </w:rPr>
        <w:t xml:space="preserve">Мишкинского </w:t>
      </w:r>
      <w:r w:rsidR="007C6C73" w:rsidRPr="004920D0">
        <w:rPr>
          <w:rFonts w:ascii="Liberation Sans" w:hAnsi="Liberation Sans" w:cs="Calibri"/>
          <w:lang w:val="ru-RU"/>
        </w:rPr>
        <w:t xml:space="preserve">муниципального округа Курганской области </w:t>
      </w:r>
      <w:r w:rsidRPr="004920D0">
        <w:rPr>
          <w:rFonts w:ascii="Liberation Sans" w:hAnsi="Liberation Sans" w:cs="Calibri"/>
          <w:lang w:val="ru-RU"/>
        </w:rPr>
        <w:t xml:space="preserve">включаются в план мероприятий по реализации стратегии социально-экономического развития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29. Муниципальные программы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Курганской области</w:t>
      </w:r>
      <w:r w:rsidRPr="004920D0">
        <w:rPr>
          <w:rFonts w:ascii="Liberation Sans" w:hAnsi="Liberation Sans" w:cs="Calibri"/>
          <w:lang w:val="ru-RU"/>
        </w:rPr>
        <w:t xml:space="preserve">, необходимые для реализации стратегии социально-экономического развития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, определяются Администрацией </w:t>
      </w:r>
      <w:r w:rsidR="00126515" w:rsidRPr="004920D0">
        <w:rPr>
          <w:rFonts w:ascii="Liberation Sans" w:hAnsi="Liberation Sans" w:cs="Calibri"/>
          <w:lang w:val="ru-RU"/>
        </w:rPr>
        <w:t>Мишкинского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области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Pr="004920D0">
        <w:rPr>
          <w:rFonts w:ascii="Liberation Sans" w:hAnsi="Liberation Sans" w:cs="Calibri"/>
          <w:lang w:val="ru-RU"/>
        </w:rPr>
        <w:t xml:space="preserve">и включаются в перечень муниципальных программ </w:t>
      </w:r>
      <w:r w:rsidR="00126515" w:rsidRPr="004920D0">
        <w:rPr>
          <w:rFonts w:ascii="Liberation Sans" w:hAnsi="Liberation Sans" w:cs="Calibri"/>
          <w:lang w:val="ru-RU"/>
        </w:rPr>
        <w:t>Мишкинского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30. Ежегодно проводится оценка эффективности реализации каждой муниципальной программы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 xml:space="preserve">муниципального округа Курганской </w:t>
      </w:r>
      <w:r w:rsidR="009955CC" w:rsidRPr="004920D0">
        <w:rPr>
          <w:rFonts w:ascii="Liberation Sans" w:hAnsi="Liberation Sans" w:cs="Arial"/>
          <w:lang w:val="ru-RU"/>
        </w:rPr>
        <w:lastRenderedPageBreak/>
        <w:t>области</w:t>
      </w:r>
      <w:r w:rsidRPr="004920D0">
        <w:rPr>
          <w:rFonts w:ascii="Liberation Sans" w:hAnsi="Liberation Sans" w:cs="Calibri"/>
          <w:lang w:val="ru-RU"/>
        </w:rPr>
        <w:t xml:space="preserve">. Порядок проведения указанной оценки и ее критерии устанавливаются Администрацией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Arial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31. </w:t>
      </w:r>
      <w:r w:rsidR="009955CC" w:rsidRPr="004920D0">
        <w:rPr>
          <w:rFonts w:ascii="Liberation Sans" w:hAnsi="Liberation Sans" w:cs="Calibri"/>
          <w:lang w:val="ru-RU"/>
        </w:rPr>
        <w:t>Дума Мишкинского муниципального округа</w:t>
      </w:r>
      <w:r w:rsidR="00126515" w:rsidRPr="004920D0">
        <w:rPr>
          <w:rFonts w:ascii="Liberation Sans" w:hAnsi="Liberation Sans" w:cs="Calibri"/>
          <w:lang w:val="ru-RU"/>
        </w:rPr>
        <w:t xml:space="preserve"> </w:t>
      </w:r>
      <w:r w:rsidRPr="004920D0">
        <w:rPr>
          <w:rFonts w:ascii="Liberation Sans" w:hAnsi="Liberation Sans" w:cs="Calibri"/>
          <w:lang w:val="ru-RU"/>
        </w:rPr>
        <w:t xml:space="preserve">вправе запрашивать у Администрации </w:t>
      </w:r>
      <w:r w:rsidR="009955CC" w:rsidRPr="004920D0">
        <w:rPr>
          <w:rFonts w:ascii="Liberation Sans" w:hAnsi="Liberation Sans" w:cs="Calibri"/>
          <w:lang w:val="ru-RU"/>
        </w:rPr>
        <w:t>округа</w:t>
      </w:r>
      <w:r w:rsidRPr="004920D0">
        <w:rPr>
          <w:rFonts w:ascii="Liberation Sans" w:hAnsi="Liberation Sans" w:cs="Calibri"/>
          <w:lang w:val="ru-RU"/>
        </w:rPr>
        <w:t xml:space="preserve"> отчеты о ходе реализации отдельных муниципальных программ </w:t>
      </w:r>
      <w:r w:rsidR="00126515" w:rsidRPr="004920D0">
        <w:rPr>
          <w:rFonts w:ascii="Liberation Sans" w:hAnsi="Liberation Sans" w:cs="Calibri"/>
          <w:lang w:val="ru-RU"/>
        </w:rPr>
        <w:t>Мишкинского</w:t>
      </w:r>
      <w:r w:rsidR="009955CC" w:rsidRPr="004920D0">
        <w:rPr>
          <w:rFonts w:ascii="Liberation Sans" w:hAnsi="Liberation Sans"/>
          <w:lang w:val="ru-RU"/>
        </w:rPr>
        <w:t xml:space="preserve">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F010D2" w:rsidRPr="004920D0" w:rsidRDefault="00D6016A">
      <w:pPr>
        <w:pStyle w:val="a0"/>
        <w:ind w:firstLine="709"/>
        <w:jc w:val="both"/>
        <w:rPr>
          <w:rFonts w:ascii="Liberation Sans" w:hAnsi="Liberation Sans" w:cs="Calibri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Запрошенные отчеты о ходе реализации муниципальных </w:t>
      </w:r>
      <w:r w:rsidR="009955CC" w:rsidRPr="004920D0">
        <w:rPr>
          <w:rFonts w:ascii="Liberation Sans" w:hAnsi="Liberation Sans" w:cs="Calibri"/>
          <w:lang w:val="ru-RU"/>
        </w:rPr>
        <w:t>программ заслушиваются</w:t>
      </w:r>
      <w:r w:rsidRPr="004920D0">
        <w:rPr>
          <w:rFonts w:ascii="Liberation Sans" w:hAnsi="Liberation Sans" w:cs="Calibri"/>
          <w:lang w:val="ru-RU"/>
        </w:rPr>
        <w:t xml:space="preserve"> на заседаниях </w:t>
      </w:r>
      <w:r w:rsidRPr="004920D0">
        <w:rPr>
          <w:rFonts w:ascii="Liberation Sans" w:hAnsi="Liberation Sans" w:cs="Arial"/>
          <w:lang w:val="ru-RU"/>
        </w:rPr>
        <w:t>комиссий</w:t>
      </w:r>
      <w:r w:rsidRPr="004920D0">
        <w:rPr>
          <w:rFonts w:ascii="Liberation Sans" w:hAnsi="Liberation Sans" w:cs="Calibri"/>
          <w:lang w:val="ru-RU"/>
        </w:rPr>
        <w:t xml:space="preserve"> </w:t>
      </w:r>
      <w:r w:rsidR="009955CC" w:rsidRPr="004920D0">
        <w:rPr>
          <w:rFonts w:ascii="Liberation Sans" w:hAnsi="Liberation Sans" w:cs="Calibri"/>
          <w:lang w:val="ru-RU"/>
        </w:rPr>
        <w:t>Думы Мишкинского</w:t>
      </w:r>
      <w:r w:rsidR="00126515" w:rsidRPr="004920D0">
        <w:rPr>
          <w:rFonts w:ascii="Liberation Sans" w:hAnsi="Liberation Sans" w:cs="Calibri"/>
          <w:lang w:val="ru-RU"/>
        </w:rPr>
        <w:t xml:space="preserve"> </w:t>
      </w:r>
      <w:r w:rsidR="009955CC" w:rsidRPr="004920D0">
        <w:rPr>
          <w:rFonts w:ascii="Liberation Sans" w:hAnsi="Liberation Sans" w:cs="Calibri"/>
          <w:lang w:val="ru-RU"/>
        </w:rPr>
        <w:t>муниципального округа Курганской области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32. Администрация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9955CC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готовит ежегодный отчет о ходе исполнения плана мероприятий по реализации стратегии социально-экономического развития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E17729" w:rsidRPr="004920D0">
        <w:rPr>
          <w:rFonts w:ascii="Liberation Sans" w:hAnsi="Liberation Sans" w:cs="Arial"/>
          <w:lang w:val="ru-RU"/>
        </w:rPr>
        <w:t>муниципального округа</w:t>
      </w:r>
      <w:r w:rsidR="00E17729" w:rsidRPr="004920D0">
        <w:rPr>
          <w:rFonts w:ascii="Liberation Sans" w:hAnsi="Liberation Sans"/>
          <w:lang w:val="ru-RU"/>
        </w:rPr>
        <w:t xml:space="preserve"> </w:t>
      </w:r>
      <w:r w:rsidR="00E17729" w:rsidRPr="004920D0">
        <w:rPr>
          <w:rFonts w:ascii="Liberation Sans" w:hAnsi="Liberation Sans" w:cs="Arial"/>
          <w:lang w:val="ru-RU"/>
        </w:rPr>
        <w:t>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Порядок подготовки указанного отчета устанавливается Администрацией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E1772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D6016A">
      <w:pPr>
        <w:pStyle w:val="a0"/>
        <w:ind w:firstLine="709"/>
        <w:jc w:val="both"/>
        <w:rPr>
          <w:rFonts w:ascii="Liberation Sans" w:hAnsi="Liberation Sans"/>
          <w:lang w:val="ru-RU"/>
        </w:rPr>
      </w:pPr>
      <w:r w:rsidRPr="004920D0">
        <w:rPr>
          <w:rFonts w:ascii="Liberation Sans" w:hAnsi="Liberation Sans" w:cs="Calibri"/>
          <w:lang w:val="ru-RU"/>
        </w:rPr>
        <w:t xml:space="preserve">33. Отчет о ходе исполнения плана мероприятий по реализации стратегии социально-экономического развития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E17729" w:rsidRPr="004920D0">
        <w:rPr>
          <w:rFonts w:ascii="Liberation Sans" w:hAnsi="Liberation Sans" w:cs="Arial"/>
          <w:lang w:val="ru-RU"/>
        </w:rPr>
        <w:t>муниципального округа</w:t>
      </w:r>
      <w:r w:rsidR="00E17729" w:rsidRPr="004920D0">
        <w:rPr>
          <w:rFonts w:ascii="Liberation Sans" w:hAnsi="Liberation Sans"/>
          <w:lang w:val="ru-RU"/>
        </w:rPr>
        <w:t xml:space="preserve"> </w:t>
      </w:r>
      <w:r w:rsidR="00E17729" w:rsidRPr="004920D0">
        <w:rPr>
          <w:rFonts w:ascii="Liberation Sans" w:hAnsi="Liberation Sans" w:cs="Arial"/>
          <w:lang w:val="ru-RU"/>
        </w:rPr>
        <w:t>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представляется </w:t>
      </w:r>
      <w:r w:rsidR="00E17729" w:rsidRPr="004920D0">
        <w:rPr>
          <w:rFonts w:ascii="Liberation Sans" w:hAnsi="Liberation Sans" w:cs="Calibri"/>
          <w:lang w:val="ru-RU"/>
        </w:rPr>
        <w:t>Администрацией Мишкинского</w:t>
      </w:r>
      <w:r w:rsidR="00126515" w:rsidRPr="004920D0">
        <w:rPr>
          <w:rFonts w:ascii="Liberation Sans" w:hAnsi="Liberation Sans" w:cs="Calibri"/>
          <w:lang w:val="ru-RU"/>
        </w:rPr>
        <w:t xml:space="preserve"> </w:t>
      </w:r>
      <w:r w:rsidR="00E17729" w:rsidRPr="004920D0">
        <w:rPr>
          <w:rFonts w:ascii="Liberation Sans" w:hAnsi="Liberation Sans" w:cs="Calibri"/>
          <w:lang w:val="ru-RU"/>
        </w:rPr>
        <w:t xml:space="preserve">округа </w:t>
      </w:r>
      <w:r w:rsidR="00F010D2" w:rsidRPr="004920D0">
        <w:rPr>
          <w:rFonts w:ascii="Liberation Sans" w:hAnsi="Liberation Sans" w:cs="Calibri"/>
          <w:lang w:val="ru-RU"/>
        </w:rPr>
        <w:t>в Думу</w:t>
      </w:r>
      <w:r w:rsidR="00E17729" w:rsidRPr="004920D0">
        <w:rPr>
          <w:rFonts w:ascii="Liberation Sans" w:hAnsi="Liberation Sans" w:cs="Calibri"/>
          <w:lang w:val="ru-RU"/>
        </w:rPr>
        <w:t xml:space="preserve"> Мишкинского</w:t>
      </w:r>
      <w:r w:rsidR="00126515" w:rsidRPr="004920D0">
        <w:rPr>
          <w:rFonts w:ascii="Liberation Sans" w:hAnsi="Liberation Sans" w:cs="Calibri"/>
          <w:lang w:val="ru-RU"/>
        </w:rPr>
        <w:t xml:space="preserve"> </w:t>
      </w:r>
      <w:r w:rsidR="00E17729" w:rsidRPr="004920D0">
        <w:rPr>
          <w:rFonts w:ascii="Liberation Sans" w:hAnsi="Liberation Sans" w:cs="Calibri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 xml:space="preserve"> одновременно с отчетом об </w:t>
      </w:r>
      <w:r w:rsidR="00F010D2" w:rsidRPr="004920D0">
        <w:rPr>
          <w:rFonts w:ascii="Liberation Sans" w:hAnsi="Liberation Sans" w:cs="Calibri"/>
          <w:lang w:val="ru-RU"/>
        </w:rPr>
        <w:t>исполнении бюджета</w:t>
      </w:r>
      <w:r w:rsidRPr="004920D0">
        <w:rPr>
          <w:rFonts w:ascii="Liberation Sans" w:hAnsi="Liberation Sans" w:cs="Calibri"/>
          <w:lang w:val="ru-RU"/>
        </w:rPr>
        <w:t xml:space="preserve"> </w:t>
      </w:r>
      <w:r w:rsidR="00126515" w:rsidRPr="004920D0">
        <w:rPr>
          <w:rFonts w:ascii="Liberation Sans" w:hAnsi="Liberation Sans" w:cs="Calibri"/>
          <w:lang w:val="ru-RU"/>
        </w:rPr>
        <w:t xml:space="preserve">Мишкинского </w:t>
      </w:r>
      <w:r w:rsidR="00E17729" w:rsidRPr="004920D0">
        <w:rPr>
          <w:rFonts w:ascii="Liberation Sans" w:hAnsi="Liberation Sans" w:cs="Arial"/>
          <w:lang w:val="ru-RU"/>
        </w:rPr>
        <w:t>муниципального округа Курганской области</w:t>
      </w:r>
      <w:r w:rsidRPr="004920D0">
        <w:rPr>
          <w:rFonts w:ascii="Liberation Sans" w:hAnsi="Liberation Sans" w:cs="Calibri"/>
          <w:lang w:val="ru-RU"/>
        </w:rPr>
        <w:t>.</w:t>
      </w:r>
    </w:p>
    <w:p w:rsidR="00A2272B" w:rsidRPr="004920D0" w:rsidRDefault="00A2272B">
      <w:pPr>
        <w:pStyle w:val="a0"/>
        <w:ind w:firstLine="709"/>
        <w:jc w:val="both"/>
        <w:rPr>
          <w:rFonts w:ascii="Liberation Sans" w:hAnsi="Liberation Sans"/>
          <w:lang w:val="ru-RU"/>
        </w:rPr>
      </w:pPr>
    </w:p>
    <w:p w:rsidR="001B6E9A" w:rsidRPr="004920D0" w:rsidRDefault="001B6E9A">
      <w:pPr>
        <w:pStyle w:val="a0"/>
        <w:ind w:left="1" w:firstLine="709"/>
        <w:jc w:val="both"/>
        <w:rPr>
          <w:rFonts w:ascii="Liberation Sans" w:hAnsi="Liberation Sans"/>
          <w:lang w:val="ru-RU"/>
        </w:rPr>
      </w:pPr>
    </w:p>
    <w:p w:rsidR="001B6E9A" w:rsidRPr="004920D0" w:rsidRDefault="00884931" w:rsidP="001B6E9A">
      <w:pPr>
        <w:rPr>
          <w:rFonts w:ascii="Liberation Sans" w:hAnsi="Liberation Sans"/>
          <w:sz w:val="24"/>
          <w:szCs w:val="24"/>
          <w:lang w:eastAsia="en-US"/>
        </w:rPr>
      </w:pPr>
      <w:r>
        <w:rPr>
          <w:rFonts w:ascii="Liberation Sans" w:hAnsi="Liberation Sans"/>
          <w:sz w:val="24"/>
          <w:szCs w:val="24"/>
          <w:lang w:eastAsia="en-US"/>
        </w:rPr>
        <w:t xml:space="preserve">                                           _________________</w:t>
      </w:r>
    </w:p>
    <w:sectPr w:rsidR="001B6E9A" w:rsidRPr="004920D0" w:rsidSect="00A2272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B"/>
    <w:rsid w:val="00017F2A"/>
    <w:rsid w:val="00035509"/>
    <w:rsid w:val="00051B5F"/>
    <w:rsid w:val="00066E0C"/>
    <w:rsid w:val="00084BE7"/>
    <w:rsid w:val="000E6B7B"/>
    <w:rsid w:val="00126515"/>
    <w:rsid w:val="001B6E9A"/>
    <w:rsid w:val="001D29E2"/>
    <w:rsid w:val="0024462D"/>
    <w:rsid w:val="002934D9"/>
    <w:rsid w:val="00350DC2"/>
    <w:rsid w:val="00392AE6"/>
    <w:rsid w:val="003D7A96"/>
    <w:rsid w:val="004554BC"/>
    <w:rsid w:val="0047413D"/>
    <w:rsid w:val="004920D0"/>
    <w:rsid w:val="004B0F89"/>
    <w:rsid w:val="004B2B60"/>
    <w:rsid w:val="00584405"/>
    <w:rsid w:val="005F6C03"/>
    <w:rsid w:val="00621BA8"/>
    <w:rsid w:val="006657E6"/>
    <w:rsid w:val="00766BC6"/>
    <w:rsid w:val="007A1016"/>
    <w:rsid w:val="007C6C73"/>
    <w:rsid w:val="007E0A12"/>
    <w:rsid w:val="00884931"/>
    <w:rsid w:val="009022F8"/>
    <w:rsid w:val="009955CC"/>
    <w:rsid w:val="009D1A3C"/>
    <w:rsid w:val="009D6E70"/>
    <w:rsid w:val="009F74CF"/>
    <w:rsid w:val="00A2272B"/>
    <w:rsid w:val="00AA42F3"/>
    <w:rsid w:val="00AC34B5"/>
    <w:rsid w:val="00AE16BF"/>
    <w:rsid w:val="00B128E3"/>
    <w:rsid w:val="00B40DD4"/>
    <w:rsid w:val="00BA1F9D"/>
    <w:rsid w:val="00CF33FA"/>
    <w:rsid w:val="00D6016A"/>
    <w:rsid w:val="00D70570"/>
    <w:rsid w:val="00DC1691"/>
    <w:rsid w:val="00DC2873"/>
    <w:rsid w:val="00DE14F6"/>
    <w:rsid w:val="00E17729"/>
    <w:rsid w:val="00E633E8"/>
    <w:rsid w:val="00E64B4E"/>
    <w:rsid w:val="00EA4B38"/>
    <w:rsid w:val="00EC7D17"/>
    <w:rsid w:val="00ED5BE6"/>
    <w:rsid w:val="00F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7E9E-8446-4B3C-B545-04B0393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91"/>
  </w:style>
  <w:style w:type="paragraph" w:styleId="1">
    <w:name w:val="heading 1"/>
    <w:basedOn w:val="a0"/>
    <w:next w:val="a1"/>
    <w:rsid w:val="00A2272B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A2272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2"/>
    <w:rsid w:val="00A227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basedOn w:val="a2"/>
    <w:rsid w:val="00A2272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a2"/>
    <w:rsid w:val="00A227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basedOn w:val="a2"/>
    <w:rsid w:val="00A2272B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A22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A2272B"/>
    <w:pPr>
      <w:spacing w:after="120"/>
    </w:pPr>
  </w:style>
  <w:style w:type="paragraph" w:styleId="a7">
    <w:name w:val="List"/>
    <w:basedOn w:val="a1"/>
    <w:rsid w:val="00A2272B"/>
    <w:rPr>
      <w:rFonts w:ascii="Arial" w:hAnsi="Arial" w:cs="Mangal"/>
    </w:rPr>
  </w:style>
  <w:style w:type="paragraph" w:styleId="a8">
    <w:name w:val="Title"/>
    <w:basedOn w:val="a0"/>
    <w:rsid w:val="00A2272B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9">
    <w:name w:val="index heading"/>
    <w:basedOn w:val="a0"/>
    <w:rsid w:val="00A2272B"/>
    <w:pPr>
      <w:suppressLineNumbers/>
    </w:pPr>
    <w:rPr>
      <w:rFonts w:ascii="Arial" w:hAnsi="Arial" w:cs="Mangal"/>
    </w:rPr>
  </w:style>
  <w:style w:type="paragraph" w:customStyle="1" w:styleId="ConsTitle">
    <w:name w:val="ConsTitle"/>
    <w:rsid w:val="00A2272B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ody Text Indent"/>
    <w:basedOn w:val="a0"/>
    <w:rsid w:val="00A2272B"/>
    <w:pPr>
      <w:ind w:left="283" w:firstLine="708"/>
    </w:pPr>
    <w:rPr>
      <w:color w:val="333399"/>
      <w:sz w:val="20"/>
      <w:lang w:val="ru-RU" w:eastAsia="ru-RU"/>
    </w:rPr>
  </w:style>
  <w:style w:type="paragraph" w:styleId="30">
    <w:name w:val="Body Text Indent 3"/>
    <w:basedOn w:val="a0"/>
    <w:rsid w:val="00A2272B"/>
    <w:pPr>
      <w:ind w:firstLine="540"/>
      <w:jc w:val="both"/>
    </w:pPr>
    <w:rPr>
      <w:b/>
      <w:bCs/>
      <w:lang w:val="ru-RU"/>
    </w:rPr>
  </w:style>
  <w:style w:type="paragraph" w:customStyle="1" w:styleId="ConsPlusNormal">
    <w:name w:val="ConsPlusNormal"/>
    <w:rsid w:val="00A2272B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0"/>
    <w:rsid w:val="00A2272B"/>
    <w:pPr>
      <w:ind w:left="720"/>
      <w:contextualSpacing/>
    </w:pPr>
  </w:style>
  <w:style w:type="paragraph" w:styleId="ac">
    <w:name w:val="Normal (Web)"/>
    <w:basedOn w:val="a0"/>
    <w:rsid w:val="00A2272B"/>
    <w:pPr>
      <w:spacing w:before="28" w:after="28"/>
    </w:pPr>
    <w:rPr>
      <w:lang w:val="ru-RU" w:eastAsia="ru-RU"/>
    </w:rPr>
  </w:style>
  <w:style w:type="paragraph" w:styleId="ad">
    <w:name w:val="No Spacing"/>
    <w:rsid w:val="00A2272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3">
    <w:name w:val="Style3"/>
    <w:basedOn w:val="a"/>
    <w:rsid w:val="00DC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DC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a2"/>
    <w:rsid w:val="00DC28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2"/>
    <w:rsid w:val="00DC2873"/>
    <w:rPr>
      <w:rFonts w:ascii="Times New Roman" w:hAnsi="Times New Roman" w:cs="Times New Roman"/>
      <w:b/>
      <w:bCs/>
      <w:spacing w:val="110"/>
      <w:sz w:val="46"/>
      <w:szCs w:val="46"/>
    </w:rPr>
  </w:style>
  <w:style w:type="paragraph" w:styleId="ae">
    <w:name w:val="Balloon Text"/>
    <w:basedOn w:val="a"/>
    <w:link w:val="af"/>
    <w:uiPriority w:val="99"/>
    <w:semiHidden/>
    <w:unhideWhenUsed/>
    <w:rsid w:val="00DC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DC2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65105-75B6-4646-A56F-B5FF5206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gershtansky_mu</dc:creator>
  <cp:lastModifiedBy>Дума</cp:lastModifiedBy>
  <cp:revision>10</cp:revision>
  <cp:lastPrinted>2022-11-25T05:09:00Z</cp:lastPrinted>
  <dcterms:created xsi:type="dcterms:W3CDTF">2022-11-21T05:34:00Z</dcterms:created>
  <dcterms:modified xsi:type="dcterms:W3CDTF">2022-12-01T08:08:00Z</dcterms:modified>
</cp:coreProperties>
</file>