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2C" w:rsidRPr="004F185B" w:rsidRDefault="0083442C" w:rsidP="0083442C">
      <w:pPr>
        <w:spacing w:after="0"/>
        <w:jc w:val="center"/>
        <w:rPr>
          <w:rFonts w:ascii="Liberation Sans" w:hAnsi="Liberation Sans" w:cs="Arial"/>
          <w:b/>
          <w:sz w:val="23"/>
          <w:szCs w:val="23"/>
        </w:rPr>
      </w:pPr>
      <w:r w:rsidRPr="004F185B">
        <w:rPr>
          <w:rFonts w:ascii="Liberation Sans" w:hAnsi="Liberation Sans" w:cs="Arial"/>
          <w:b/>
          <w:sz w:val="23"/>
          <w:szCs w:val="23"/>
        </w:rPr>
        <w:t>СВОДНЫЙ ОТЧЕТ</w:t>
      </w:r>
    </w:p>
    <w:p w:rsidR="004F185B" w:rsidRPr="004F185B" w:rsidRDefault="00394324" w:rsidP="00D63CCB">
      <w:pPr>
        <w:spacing w:after="0" w:line="240" w:lineRule="auto"/>
        <w:jc w:val="center"/>
        <w:rPr>
          <w:rFonts w:ascii="Liberation Sans" w:hAnsi="Liberation Sans" w:cs="Arial"/>
          <w:sz w:val="23"/>
          <w:szCs w:val="23"/>
        </w:rPr>
      </w:pPr>
      <w:r w:rsidRPr="004F185B">
        <w:rPr>
          <w:rFonts w:ascii="Liberation Sans" w:hAnsi="Liberation Sans" w:cs="Arial"/>
          <w:b/>
          <w:sz w:val="23"/>
          <w:szCs w:val="23"/>
        </w:rPr>
        <w:t xml:space="preserve">о подготовке проекта нормативного правового акта – </w:t>
      </w:r>
      <w:r w:rsidR="0078443C" w:rsidRPr="0078443C">
        <w:rPr>
          <w:rFonts w:ascii="Liberation Sans" w:hAnsi="Liberation Sans" w:cs="Arial"/>
          <w:b/>
          <w:sz w:val="23"/>
          <w:szCs w:val="23"/>
        </w:rPr>
        <w:t>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области»»</w:t>
      </w:r>
    </w:p>
    <w:p w:rsidR="00607B0F" w:rsidRPr="004F185B" w:rsidRDefault="00607B0F" w:rsidP="00607B0F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Arial"/>
          <w:b/>
          <w:bCs/>
          <w:color w:val="052635"/>
          <w:sz w:val="23"/>
          <w:szCs w:val="23"/>
        </w:rPr>
      </w:pPr>
      <w:r w:rsidRPr="004F185B">
        <w:rPr>
          <w:rFonts w:ascii="Liberation Sans" w:hAnsi="Liberation Sans" w:cs="Arial"/>
          <w:sz w:val="23"/>
          <w:szCs w:val="23"/>
        </w:rPr>
        <w:t>В соответствии с постановлением Администрации Мишкинского района от 05 октября 2015 года № 109 «</w:t>
      </w:r>
      <w:r w:rsidRPr="004F185B">
        <w:rPr>
          <w:rFonts w:ascii="Liberation Sans" w:hAnsi="Liberation Sans" w:cs="Arial"/>
          <w:bCs/>
          <w:color w:val="052635"/>
          <w:sz w:val="23"/>
          <w:szCs w:val="23"/>
        </w:rPr>
        <w:t>Об утверждении Порядков проведения оценки регулирующего воздействия проектов нормативных правовых актов Администрации Мишкинского района и экспертизы действующих нормативных правовых актов Администрации Мишкинского района, затрагивающих вопросы осуществления предпринимательской и инвестиционной деятельности»</w:t>
      </w:r>
      <w:r w:rsidRPr="004F185B">
        <w:rPr>
          <w:rFonts w:ascii="Liberation Sans" w:hAnsi="Liberation Sans" w:cs="Arial"/>
          <w:sz w:val="23"/>
          <w:szCs w:val="23"/>
        </w:rPr>
        <w:t xml:space="preserve"> отдел </w:t>
      </w:r>
      <w:r w:rsidR="00ED5FAF" w:rsidRPr="004F185B">
        <w:rPr>
          <w:rFonts w:ascii="Liberation Sans" w:hAnsi="Liberation Sans" w:cs="Arial"/>
          <w:sz w:val="23"/>
          <w:szCs w:val="23"/>
        </w:rPr>
        <w:t>строительства, транспорта, связи и ЖКХ</w:t>
      </w:r>
      <w:r w:rsidR="00AF7B3C" w:rsidRPr="004F185B">
        <w:rPr>
          <w:rFonts w:ascii="Liberation Sans" w:hAnsi="Liberation Sans" w:cs="Arial"/>
          <w:sz w:val="23"/>
          <w:szCs w:val="23"/>
        </w:rPr>
        <w:t xml:space="preserve"> </w:t>
      </w:r>
      <w:r w:rsidRPr="004F185B">
        <w:rPr>
          <w:rFonts w:ascii="Liberation Sans" w:hAnsi="Liberation Sans" w:cs="Arial"/>
          <w:sz w:val="23"/>
          <w:szCs w:val="23"/>
        </w:rPr>
        <w:t xml:space="preserve">Администрации Мишкинского </w:t>
      </w:r>
      <w:r w:rsidR="001E3BE9">
        <w:rPr>
          <w:rFonts w:ascii="Liberation Sans" w:hAnsi="Liberation Sans" w:cs="Arial"/>
          <w:sz w:val="23"/>
          <w:szCs w:val="23"/>
        </w:rPr>
        <w:t>муниципального округа</w:t>
      </w:r>
      <w:r w:rsidRPr="004F185B">
        <w:rPr>
          <w:rFonts w:ascii="Liberation Sans" w:hAnsi="Liberation Sans" w:cs="Arial"/>
          <w:sz w:val="23"/>
          <w:szCs w:val="23"/>
        </w:rPr>
        <w:t xml:space="preserve"> уведомляет о подготовке проекта нормативного правового акта.</w:t>
      </w:r>
    </w:p>
    <w:p w:rsidR="00E54838" w:rsidRPr="004F185B" w:rsidRDefault="00E54838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sz w:val="23"/>
          <w:szCs w:val="23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Степень регулирующего воздействия проекта нормативного правового акта </w:t>
      </w:r>
      <w:r w:rsidR="00ED5FAF" w:rsidRPr="004F185B">
        <w:rPr>
          <w:rFonts w:ascii="Liberation Sans" w:hAnsi="Liberation Sans" w:cs="Arial"/>
          <w:sz w:val="23"/>
          <w:szCs w:val="23"/>
        </w:rPr>
        <w:t>низкая</w:t>
      </w:r>
      <w:r w:rsidRPr="004F185B">
        <w:rPr>
          <w:rFonts w:ascii="Liberation Sans" w:hAnsi="Liberation Sans" w:cs="Arial"/>
          <w:sz w:val="23"/>
          <w:szCs w:val="23"/>
        </w:rPr>
        <w:t>.</w:t>
      </w:r>
    </w:p>
    <w:p w:rsidR="00A439DD" w:rsidRPr="004F185B" w:rsidRDefault="00394324" w:rsidP="00A439D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Проблема, на решение которой направлен предлагаемый способ регулирования – </w:t>
      </w:r>
      <w:r w:rsidR="0078443C" w:rsidRP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регламентация деятельности органов местного самоуправления Мишкинского муниципального округа Курганской области при решении вопросов местного значения в сфере благоустройства территории Мишкинского муниципального округа Курганской области.</w:t>
      </w:r>
    </w:p>
    <w:p w:rsidR="00394324" w:rsidRPr="004F185B" w:rsidRDefault="00394324" w:rsidP="00A439DD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3"/>
          <w:szCs w:val="23"/>
          <w:lang w:eastAsia="ru-RU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Цель разработки проекта – </w:t>
      </w:r>
      <w:r w:rsidR="00D63CCB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проект </w:t>
      </w:r>
      <w:r w:rsidR="0078443C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решения</w:t>
      </w:r>
      <w:r w:rsidR="00D63CCB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 разработан </w:t>
      </w:r>
      <w:r w:rsidR="00C70E66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в соответствии с </w:t>
      </w:r>
      <w:r w:rsidR="004F185B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 xml:space="preserve">приведением нормативно-правовой базы Администрации Мишкинского муниципального округа в соответствии с действующим законодательством </w:t>
      </w:r>
      <w:r w:rsidR="00C70E66" w:rsidRPr="004F185B">
        <w:rPr>
          <w:rFonts w:ascii="Liberation Sans" w:hAnsi="Liberation Sans" w:cs="Arial"/>
          <w:color w:val="000000"/>
          <w:sz w:val="23"/>
          <w:szCs w:val="23"/>
          <w:shd w:val="clear" w:color="auto" w:fill="FFFFFF"/>
        </w:rPr>
        <w:t>Российской Федерации</w:t>
      </w:r>
      <w:r w:rsidR="00D63CCB" w:rsidRPr="004F185B">
        <w:rPr>
          <w:rFonts w:ascii="Liberation Sans" w:hAnsi="Liberation Sans" w:cs="Arial"/>
          <w:sz w:val="23"/>
          <w:szCs w:val="23"/>
        </w:rPr>
        <w:t>.</w:t>
      </w:r>
    </w:p>
    <w:p w:rsidR="008E097A" w:rsidRPr="004F185B" w:rsidRDefault="008E097A" w:rsidP="008E097A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Предлагаемым правовым регулированием затрагиваются интересы неограниченного круга юридических и физических лиц, включая субъекты предпринимательской и инвестиционной деятельности, ины</w:t>
      </w:r>
      <w:r w:rsidR="00935D0B" w:rsidRPr="004F185B">
        <w:rPr>
          <w:rFonts w:ascii="Liberation Sans" w:hAnsi="Liberation Sans" w:cs="Arial"/>
          <w:color w:val="000000" w:themeColor="text1"/>
          <w:sz w:val="23"/>
          <w:szCs w:val="23"/>
        </w:rPr>
        <w:t>х заинтересованных лиц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, проживающих на территории </w:t>
      </w:r>
      <w:r w:rsidR="0054468F" w:rsidRPr="004F185B">
        <w:rPr>
          <w:rFonts w:ascii="Liberation Sans" w:hAnsi="Liberation Sans" w:cs="Arial"/>
          <w:color w:val="000000" w:themeColor="text1"/>
          <w:sz w:val="23"/>
          <w:szCs w:val="23"/>
        </w:rPr>
        <w:t>Мишкинского муниципального округа</w:t>
      </w:r>
      <w:r w:rsidR="00ED5FAF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>Курганской области</w:t>
      </w:r>
      <w:r w:rsidR="00935D0B" w:rsidRPr="004F185B">
        <w:rPr>
          <w:rFonts w:ascii="Liberation Sans" w:hAnsi="Liberation Sans" w:cs="Arial"/>
          <w:color w:val="000000" w:themeColor="text1"/>
          <w:sz w:val="23"/>
          <w:szCs w:val="23"/>
        </w:rPr>
        <w:t>.</w:t>
      </w:r>
    </w:p>
    <w:p w:rsidR="008E097A" w:rsidRPr="004F185B" w:rsidRDefault="008E097A" w:rsidP="0054075A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Новые функции, полномочия, обязанности и права органов исполнительной власти Курганской области проектом нормативного правового акта не предусматриваются.</w:t>
      </w:r>
    </w:p>
    <w:p w:rsidR="00770DC4" w:rsidRPr="004F185B" w:rsidRDefault="00ED5FAF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Р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>асходы</w:t>
      </w:r>
      <w:r w:rsidR="00770DC4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бюджета Мишкинского </w:t>
      </w:r>
      <w:r w:rsidR="0054468F" w:rsidRPr="004F185B">
        <w:rPr>
          <w:rFonts w:ascii="Liberation Sans" w:hAnsi="Liberation Sans" w:cs="Arial"/>
          <w:color w:val="000000" w:themeColor="text1"/>
          <w:sz w:val="23"/>
          <w:szCs w:val="23"/>
        </w:rPr>
        <w:t>муниципального округа</w:t>
      </w:r>
      <w:r w:rsidR="00770DC4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, вызванных введением предлагаемого правового регулирования, 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на </w:t>
      </w:r>
      <w:r w:rsidR="0078443C">
        <w:rPr>
          <w:rFonts w:ascii="Liberation Sans" w:hAnsi="Liberation Sans" w:cs="Arial"/>
          <w:color w:val="000000" w:themeColor="text1"/>
          <w:sz w:val="23"/>
          <w:szCs w:val="23"/>
        </w:rPr>
        <w:t xml:space="preserve">внесение изменений в </w:t>
      </w:r>
      <w:r w:rsidR="0078443C" w:rsidRPr="0078443C">
        <w:rPr>
          <w:rFonts w:ascii="Liberation Sans" w:hAnsi="Liberation Sans" w:cs="Arial"/>
          <w:color w:val="000000" w:themeColor="text1"/>
          <w:sz w:val="23"/>
          <w:szCs w:val="23"/>
        </w:rPr>
        <w:t>Правил</w:t>
      </w:r>
      <w:r w:rsidR="0078443C">
        <w:rPr>
          <w:rFonts w:ascii="Liberation Sans" w:hAnsi="Liberation Sans" w:cs="Arial"/>
          <w:color w:val="000000" w:themeColor="text1"/>
          <w:sz w:val="23"/>
          <w:szCs w:val="23"/>
        </w:rPr>
        <w:t>а</w:t>
      </w:r>
      <w:r w:rsidR="0078443C" w:rsidRPr="0078443C">
        <w:rPr>
          <w:rFonts w:ascii="Liberation Sans" w:hAnsi="Liberation Sans" w:cs="Arial"/>
          <w:color w:val="000000" w:themeColor="text1"/>
          <w:sz w:val="23"/>
          <w:szCs w:val="23"/>
        </w:rPr>
        <w:t xml:space="preserve"> благоустройства территории Мишкинского муниципального округа Курганской области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D11444">
        <w:rPr>
          <w:rFonts w:ascii="Liberation Sans" w:hAnsi="Liberation Sans" w:cs="Arial"/>
          <w:color w:val="000000" w:themeColor="text1"/>
          <w:sz w:val="23"/>
          <w:szCs w:val="23"/>
        </w:rPr>
        <w:t xml:space="preserve">не 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предусматриваются</w:t>
      </w:r>
      <w:r w:rsidR="00770DC4" w:rsidRPr="004F185B">
        <w:rPr>
          <w:rFonts w:ascii="Liberation Sans" w:hAnsi="Liberation Sans" w:cs="Arial"/>
          <w:color w:val="000000" w:themeColor="text1"/>
          <w:sz w:val="23"/>
          <w:szCs w:val="23"/>
        </w:rPr>
        <w:t>.</w:t>
      </w:r>
    </w:p>
    <w:p w:rsidR="00770DC4" w:rsidRPr="004F185B" w:rsidRDefault="008F0844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BD58CA">
        <w:rPr>
          <w:rFonts w:ascii="Liberation Sans" w:hAnsi="Liberation Sans" w:cs="Arial"/>
          <w:color w:val="000000" w:themeColor="text1"/>
          <w:sz w:val="23"/>
          <w:szCs w:val="23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проектом нормативного правового акта не вводятся.</w:t>
      </w:r>
    </w:p>
    <w:p w:rsidR="008F0844" w:rsidRPr="004F185B" w:rsidRDefault="008F0844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Расход</w:t>
      </w:r>
      <w:r w:rsidR="00DE051C">
        <w:rPr>
          <w:rFonts w:ascii="Liberation Sans" w:hAnsi="Liberation Sans" w:cs="Arial"/>
          <w:color w:val="000000" w:themeColor="text1"/>
          <w:sz w:val="23"/>
          <w:szCs w:val="23"/>
        </w:rPr>
        <w:t>ы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субъектов предпринимательской, инвестиционной деятельности, связанных с</w:t>
      </w:r>
      <w:r w:rsidR="00C32D86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необходимостью соблюдения</w:t>
      </w:r>
      <w:r w:rsidR="00C32D86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установленных обязанностей или ограничений либо с изменением содержания таких обязанностей или ограничений проектом нормативного правового акта</w:t>
      </w:r>
      <w:r w:rsidR="00DE051C">
        <w:rPr>
          <w:rFonts w:ascii="Liberation Sans" w:hAnsi="Liberation Sans" w:cs="Arial"/>
          <w:color w:val="000000" w:themeColor="text1"/>
          <w:sz w:val="23"/>
          <w:szCs w:val="23"/>
        </w:rPr>
        <w:t>,</w:t>
      </w:r>
      <w:r w:rsidR="00C32D86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предусматрива</w:t>
      </w:r>
      <w:r w:rsidR="001E3BE9">
        <w:rPr>
          <w:rFonts w:ascii="Liberation Sans" w:hAnsi="Liberation Sans" w:cs="Arial"/>
          <w:color w:val="000000" w:themeColor="text1"/>
          <w:sz w:val="23"/>
          <w:szCs w:val="23"/>
        </w:rPr>
        <w:t>ю</w:t>
      </w:r>
      <w:r w:rsidR="00C32D86" w:rsidRPr="004F185B">
        <w:rPr>
          <w:rFonts w:ascii="Liberation Sans" w:hAnsi="Liberation Sans" w:cs="Arial"/>
          <w:color w:val="000000" w:themeColor="text1"/>
          <w:sz w:val="23"/>
          <w:szCs w:val="23"/>
        </w:rPr>
        <w:t>тся.</w:t>
      </w:r>
    </w:p>
    <w:p w:rsidR="00C32D86" w:rsidRPr="004F185B" w:rsidRDefault="00C32D86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Риски решения проблемы предложенным способом регулирования и риски негативных последствий с принятием нормативного правового акта отсутствуют.</w:t>
      </w:r>
    </w:p>
    <w:p w:rsidR="00C32D86" w:rsidRPr="004F185B" w:rsidRDefault="00DD6F91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Предполагаемая дата вступления в </w:t>
      </w:r>
      <w:r w:rsidR="00904C10" w:rsidRPr="004F185B">
        <w:rPr>
          <w:rFonts w:ascii="Liberation Sans" w:hAnsi="Liberation Sans" w:cs="Arial"/>
          <w:color w:val="000000" w:themeColor="text1"/>
          <w:sz w:val="23"/>
          <w:szCs w:val="23"/>
        </w:rPr>
        <w:t>с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илу проекта нормативного </w:t>
      </w:r>
      <w:r w:rsidR="00904C10" w:rsidRPr="004F185B">
        <w:rPr>
          <w:rFonts w:ascii="Liberation Sans" w:hAnsi="Liberation Sans" w:cs="Arial"/>
          <w:color w:val="000000" w:themeColor="text1"/>
          <w:sz w:val="23"/>
          <w:szCs w:val="23"/>
        </w:rPr>
        <w:t>правового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акта – </w:t>
      </w:r>
      <w:r w:rsidR="0056036D">
        <w:rPr>
          <w:rFonts w:ascii="Liberation Sans" w:hAnsi="Liberation Sans" w:cs="Arial"/>
          <w:color w:val="000000" w:themeColor="text1"/>
          <w:sz w:val="23"/>
          <w:szCs w:val="23"/>
        </w:rPr>
        <w:t>сентябрь</w:t>
      </w:r>
      <w:r w:rsidR="00C70E66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202</w:t>
      </w:r>
      <w:r w:rsidR="0078443C">
        <w:rPr>
          <w:rFonts w:ascii="Liberation Sans" w:hAnsi="Liberation Sans" w:cs="Arial"/>
          <w:color w:val="000000" w:themeColor="text1"/>
          <w:sz w:val="23"/>
          <w:szCs w:val="23"/>
        </w:rPr>
        <w:t>4</w:t>
      </w: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года.</w:t>
      </w:r>
    </w:p>
    <w:p w:rsidR="001D3661" w:rsidRPr="004F185B" w:rsidRDefault="00320A37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Уведомление о подготовке проекта нормативного правового акта размещено на официальном сайте Адми</w:t>
      </w:r>
      <w:r w:rsidR="00ED5FAF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нистрации Мишкинского </w:t>
      </w:r>
      <w:r w:rsidR="0078443C">
        <w:rPr>
          <w:rFonts w:ascii="Liberation Sans" w:hAnsi="Liberation Sans" w:cs="Arial"/>
          <w:color w:val="000000" w:themeColor="text1"/>
          <w:sz w:val="23"/>
          <w:szCs w:val="23"/>
        </w:rPr>
        <w:t>округа</w:t>
      </w:r>
      <w:r w:rsidR="00ED5FAF" w:rsidRPr="004F185B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FD62F1" w:rsidRPr="00BD58CA">
        <w:rPr>
          <w:rFonts w:ascii="Liberation Sans" w:hAnsi="Liberation Sans" w:cs="Arial"/>
          <w:color w:val="000000" w:themeColor="text1"/>
          <w:sz w:val="23"/>
          <w:szCs w:val="23"/>
        </w:rPr>
        <w:t>2</w:t>
      </w:r>
      <w:r w:rsidR="00BD58CA" w:rsidRPr="00BD58CA">
        <w:rPr>
          <w:rFonts w:ascii="Liberation Sans" w:hAnsi="Liberation Sans" w:cs="Arial"/>
          <w:color w:val="000000" w:themeColor="text1"/>
          <w:sz w:val="23"/>
          <w:szCs w:val="23"/>
        </w:rPr>
        <w:t>7</w:t>
      </w:r>
      <w:r w:rsidR="00FD62F1" w:rsidRPr="00BD58CA">
        <w:rPr>
          <w:rFonts w:ascii="Liberation Sans" w:hAnsi="Liberation Sans" w:cs="Arial"/>
          <w:color w:val="000000" w:themeColor="text1"/>
          <w:sz w:val="23"/>
          <w:szCs w:val="23"/>
        </w:rPr>
        <w:t xml:space="preserve"> </w:t>
      </w:r>
      <w:r w:rsidR="00BD58CA" w:rsidRPr="00BD58CA">
        <w:rPr>
          <w:rFonts w:ascii="Liberation Sans" w:hAnsi="Liberation Sans" w:cs="Arial"/>
          <w:color w:val="000000" w:themeColor="text1"/>
          <w:sz w:val="23"/>
          <w:szCs w:val="23"/>
        </w:rPr>
        <w:t>августа</w:t>
      </w:r>
      <w:r w:rsidR="00ED5FAF" w:rsidRPr="00BD58CA">
        <w:rPr>
          <w:rFonts w:ascii="Liberation Sans" w:hAnsi="Liberation Sans" w:cs="Arial"/>
          <w:color w:val="000000" w:themeColor="text1"/>
          <w:sz w:val="23"/>
          <w:szCs w:val="23"/>
        </w:rPr>
        <w:t xml:space="preserve"> 202</w:t>
      </w:r>
      <w:r w:rsidR="00BD58CA" w:rsidRPr="00BD58CA">
        <w:rPr>
          <w:rFonts w:ascii="Liberation Sans" w:hAnsi="Liberation Sans" w:cs="Arial"/>
          <w:color w:val="000000" w:themeColor="text1"/>
          <w:sz w:val="23"/>
          <w:szCs w:val="23"/>
        </w:rPr>
        <w:t>4</w:t>
      </w:r>
      <w:r w:rsidRPr="00BD58CA">
        <w:rPr>
          <w:rFonts w:ascii="Liberation Sans" w:hAnsi="Liberation Sans" w:cs="Arial"/>
          <w:color w:val="000000" w:themeColor="text1"/>
          <w:sz w:val="23"/>
          <w:szCs w:val="23"/>
        </w:rPr>
        <w:t xml:space="preserve"> года. Срок, в течении которого принимались предложения в связи с ра</w:t>
      </w:r>
      <w:r w:rsidR="00C70E66" w:rsidRPr="00BD58CA">
        <w:rPr>
          <w:rFonts w:ascii="Liberation Sans" w:hAnsi="Liberation Sans" w:cs="Arial"/>
          <w:color w:val="000000" w:themeColor="text1"/>
          <w:sz w:val="23"/>
          <w:szCs w:val="23"/>
        </w:rPr>
        <w:t>змещением уведомления составил 7</w:t>
      </w:r>
      <w:r w:rsidRPr="00BD58CA">
        <w:rPr>
          <w:rFonts w:ascii="Liberation Sans" w:hAnsi="Liberation Sans" w:cs="Arial"/>
          <w:color w:val="000000" w:themeColor="text1"/>
          <w:sz w:val="23"/>
          <w:szCs w:val="23"/>
        </w:rPr>
        <w:t xml:space="preserve"> дней. </w:t>
      </w:r>
      <w:r w:rsidR="003B0322" w:rsidRPr="00BD58CA">
        <w:rPr>
          <w:rFonts w:ascii="Liberation Sans" w:hAnsi="Liberation Sans" w:cs="Arial"/>
          <w:color w:val="000000" w:themeColor="text1"/>
          <w:sz w:val="23"/>
          <w:szCs w:val="23"/>
        </w:rPr>
        <w:t>Предложений</w:t>
      </w:r>
      <w:r w:rsidR="003F4A56" w:rsidRPr="00BD58CA">
        <w:rPr>
          <w:rFonts w:ascii="Liberation Sans" w:hAnsi="Liberation Sans" w:cs="Arial"/>
          <w:color w:val="000000" w:themeColor="text1"/>
          <w:sz w:val="23"/>
          <w:szCs w:val="23"/>
        </w:rPr>
        <w:t xml:space="preserve"> в связи с размещением уведомления не поступило.</w:t>
      </w:r>
      <w:bookmarkStart w:id="0" w:name="_GoBack"/>
      <w:bookmarkEnd w:id="0"/>
    </w:p>
    <w:p w:rsidR="003F4A56" w:rsidRPr="004F185B" w:rsidRDefault="003F4A56" w:rsidP="00BC5CFD">
      <w:pPr>
        <w:spacing w:after="0" w:line="240" w:lineRule="auto"/>
        <w:ind w:firstLine="709"/>
        <w:jc w:val="both"/>
        <w:rPr>
          <w:rFonts w:ascii="Liberation Sans" w:hAnsi="Liberation Sans" w:cs="Arial"/>
          <w:color w:val="000000" w:themeColor="text1"/>
          <w:sz w:val="23"/>
          <w:szCs w:val="23"/>
        </w:rPr>
      </w:pPr>
      <w:r w:rsidRPr="004F185B">
        <w:rPr>
          <w:rFonts w:ascii="Liberation Sans" w:hAnsi="Liberation Sans" w:cs="Arial"/>
          <w:color w:val="000000" w:themeColor="text1"/>
          <w:sz w:val="23"/>
          <w:szCs w:val="23"/>
        </w:rPr>
        <w:t>В целях проведения публичных консультаций предлагаем рассмотреть предложенный проект нормативного правового акта.</w:t>
      </w:r>
    </w:p>
    <w:p w:rsidR="00BC5CFD" w:rsidRPr="004F185B" w:rsidRDefault="00BC5CFD" w:rsidP="002A5AE0">
      <w:pPr>
        <w:spacing w:after="0" w:line="240" w:lineRule="auto"/>
        <w:jc w:val="both"/>
        <w:rPr>
          <w:rFonts w:ascii="Liberation Sans" w:hAnsi="Liberation Sans"/>
          <w:sz w:val="23"/>
          <w:szCs w:val="23"/>
        </w:rPr>
      </w:pPr>
    </w:p>
    <w:p w:rsidR="00BC5CFD" w:rsidRPr="004F185B" w:rsidRDefault="00BC5CFD" w:rsidP="00BC5CFD">
      <w:pPr>
        <w:spacing w:after="0" w:line="240" w:lineRule="auto"/>
        <w:ind w:firstLine="709"/>
        <w:jc w:val="both"/>
        <w:rPr>
          <w:rFonts w:ascii="Liberation Sans" w:hAnsi="Liberation Sans"/>
          <w:sz w:val="23"/>
          <w:szCs w:val="23"/>
        </w:rPr>
      </w:pPr>
    </w:p>
    <w:p w:rsidR="00775E66" w:rsidRPr="004F185B" w:rsidRDefault="0078443C" w:rsidP="00775E66">
      <w:pPr>
        <w:spacing w:after="0"/>
        <w:rPr>
          <w:rFonts w:ascii="Liberation Sans" w:hAnsi="Liberation Sans" w:cs="Arial"/>
          <w:sz w:val="23"/>
          <w:szCs w:val="23"/>
        </w:rPr>
      </w:pPr>
      <w:r>
        <w:rPr>
          <w:rFonts w:ascii="Liberation Sans" w:hAnsi="Liberation Sans" w:cs="Arial"/>
          <w:sz w:val="23"/>
          <w:szCs w:val="23"/>
        </w:rPr>
        <w:t>З</w:t>
      </w:r>
      <w:r w:rsidR="004F185B" w:rsidRPr="004F185B">
        <w:rPr>
          <w:rFonts w:ascii="Liberation Sans" w:hAnsi="Liberation Sans" w:cs="Arial"/>
          <w:sz w:val="23"/>
          <w:szCs w:val="23"/>
        </w:rPr>
        <w:t>аведующ</w:t>
      </w:r>
      <w:r>
        <w:rPr>
          <w:rFonts w:ascii="Liberation Sans" w:hAnsi="Liberation Sans" w:cs="Arial"/>
          <w:sz w:val="23"/>
          <w:szCs w:val="23"/>
        </w:rPr>
        <w:t>ий</w:t>
      </w:r>
      <w:r w:rsidR="004F185B" w:rsidRPr="004F185B">
        <w:rPr>
          <w:rFonts w:ascii="Liberation Sans" w:hAnsi="Liberation Sans" w:cs="Arial"/>
          <w:sz w:val="23"/>
          <w:szCs w:val="23"/>
        </w:rPr>
        <w:t xml:space="preserve"> </w:t>
      </w:r>
      <w:r w:rsidR="00775E66" w:rsidRPr="004F185B">
        <w:rPr>
          <w:rFonts w:ascii="Liberation Sans" w:hAnsi="Liberation Sans" w:cs="Arial"/>
          <w:sz w:val="23"/>
          <w:szCs w:val="23"/>
        </w:rPr>
        <w:t>отделом строительства, транспорта,</w:t>
      </w:r>
    </w:p>
    <w:p w:rsidR="00775E66" w:rsidRPr="004F185B" w:rsidRDefault="00775E66" w:rsidP="00775E66">
      <w:pPr>
        <w:spacing w:after="0"/>
        <w:rPr>
          <w:rFonts w:ascii="Liberation Sans" w:hAnsi="Liberation Sans" w:cs="Arial"/>
          <w:sz w:val="23"/>
          <w:szCs w:val="23"/>
        </w:rPr>
      </w:pPr>
      <w:r w:rsidRPr="004F185B">
        <w:rPr>
          <w:rFonts w:ascii="Liberation Sans" w:hAnsi="Liberation Sans" w:cs="Arial"/>
          <w:sz w:val="23"/>
          <w:szCs w:val="23"/>
        </w:rPr>
        <w:t xml:space="preserve">связи и ЖКХ Администрации </w:t>
      </w:r>
      <w:proofErr w:type="spellStart"/>
      <w:r w:rsidRPr="004F185B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Pr="004F185B">
        <w:rPr>
          <w:rFonts w:ascii="Liberation Sans" w:hAnsi="Liberation Sans" w:cs="Arial"/>
          <w:sz w:val="23"/>
          <w:szCs w:val="23"/>
        </w:rPr>
        <w:t xml:space="preserve"> района               </w:t>
      </w:r>
      <w:r w:rsidR="004F185B" w:rsidRPr="004F185B">
        <w:rPr>
          <w:rFonts w:ascii="Liberation Sans" w:hAnsi="Liberation Sans" w:cs="Arial"/>
          <w:sz w:val="23"/>
          <w:szCs w:val="23"/>
        </w:rPr>
        <w:t xml:space="preserve"> </w:t>
      </w:r>
      <w:r w:rsidRPr="004F185B">
        <w:rPr>
          <w:rFonts w:ascii="Liberation Sans" w:hAnsi="Liberation Sans" w:cs="Arial"/>
          <w:sz w:val="23"/>
          <w:szCs w:val="23"/>
        </w:rPr>
        <w:t xml:space="preserve">                    </w:t>
      </w:r>
      <w:r w:rsidR="004F185B">
        <w:rPr>
          <w:rFonts w:ascii="Liberation Sans" w:hAnsi="Liberation Sans" w:cs="Arial"/>
          <w:sz w:val="23"/>
          <w:szCs w:val="23"/>
        </w:rPr>
        <w:t xml:space="preserve">      </w:t>
      </w:r>
      <w:r w:rsidRPr="004F185B">
        <w:rPr>
          <w:rFonts w:ascii="Liberation Sans" w:hAnsi="Liberation Sans" w:cs="Arial"/>
          <w:sz w:val="23"/>
          <w:szCs w:val="23"/>
        </w:rPr>
        <w:t xml:space="preserve">     </w:t>
      </w:r>
      <w:r w:rsidR="0078443C">
        <w:rPr>
          <w:rFonts w:ascii="Liberation Sans" w:hAnsi="Liberation Sans" w:cs="Arial"/>
          <w:sz w:val="23"/>
          <w:szCs w:val="23"/>
        </w:rPr>
        <w:t xml:space="preserve">Н.Л. </w:t>
      </w:r>
      <w:proofErr w:type="spellStart"/>
      <w:r w:rsidR="0078443C">
        <w:rPr>
          <w:rFonts w:ascii="Liberation Sans" w:hAnsi="Liberation Sans" w:cs="Arial"/>
          <w:sz w:val="23"/>
          <w:szCs w:val="23"/>
        </w:rPr>
        <w:t>Хрюкина</w:t>
      </w:r>
      <w:proofErr w:type="spellEnd"/>
    </w:p>
    <w:p w:rsidR="001C556B" w:rsidRPr="004F185B" w:rsidRDefault="001C556B" w:rsidP="00775E66">
      <w:pPr>
        <w:spacing w:after="0"/>
        <w:rPr>
          <w:rFonts w:ascii="Liberation Sans" w:hAnsi="Liberation Sans" w:cs="Arial"/>
          <w:sz w:val="23"/>
          <w:szCs w:val="23"/>
        </w:rPr>
      </w:pPr>
    </w:p>
    <w:sectPr w:rsidR="001C556B" w:rsidRPr="004F185B" w:rsidSect="001B3FF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B"/>
    <w:rsid w:val="00004AC9"/>
    <w:rsid w:val="00037DEB"/>
    <w:rsid w:val="00056C68"/>
    <w:rsid w:val="000B0749"/>
    <w:rsid w:val="00145F69"/>
    <w:rsid w:val="00156FEA"/>
    <w:rsid w:val="001B3FF7"/>
    <w:rsid w:val="001C556B"/>
    <w:rsid w:val="001D2E76"/>
    <w:rsid w:val="001D32CD"/>
    <w:rsid w:val="001D3661"/>
    <w:rsid w:val="001D62B6"/>
    <w:rsid w:val="001E3BE9"/>
    <w:rsid w:val="00244D52"/>
    <w:rsid w:val="002A2850"/>
    <w:rsid w:val="002A5AE0"/>
    <w:rsid w:val="00320A37"/>
    <w:rsid w:val="00394324"/>
    <w:rsid w:val="003B0322"/>
    <w:rsid w:val="003B24C3"/>
    <w:rsid w:val="003F4A56"/>
    <w:rsid w:val="003F7D18"/>
    <w:rsid w:val="004021C1"/>
    <w:rsid w:val="004273CB"/>
    <w:rsid w:val="00473147"/>
    <w:rsid w:val="004C2C56"/>
    <w:rsid w:val="004F185B"/>
    <w:rsid w:val="005140D4"/>
    <w:rsid w:val="0054075A"/>
    <w:rsid w:val="0054468F"/>
    <w:rsid w:val="005513AA"/>
    <w:rsid w:val="0056036D"/>
    <w:rsid w:val="005A4889"/>
    <w:rsid w:val="005C7128"/>
    <w:rsid w:val="005D67FF"/>
    <w:rsid w:val="0060597F"/>
    <w:rsid w:val="00607B0F"/>
    <w:rsid w:val="00627AC0"/>
    <w:rsid w:val="006B45BE"/>
    <w:rsid w:val="00770DC4"/>
    <w:rsid w:val="00775E66"/>
    <w:rsid w:val="0078443C"/>
    <w:rsid w:val="007A2A5C"/>
    <w:rsid w:val="007A325B"/>
    <w:rsid w:val="007B77CB"/>
    <w:rsid w:val="007F4567"/>
    <w:rsid w:val="0083442C"/>
    <w:rsid w:val="00846DA0"/>
    <w:rsid w:val="00862C2C"/>
    <w:rsid w:val="0087032A"/>
    <w:rsid w:val="0089219A"/>
    <w:rsid w:val="008C4534"/>
    <w:rsid w:val="008E097A"/>
    <w:rsid w:val="008F0844"/>
    <w:rsid w:val="00904C10"/>
    <w:rsid w:val="00935D0B"/>
    <w:rsid w:val="009429E4"/>
    <w:rsid w:val="00943B8E"/>
    <w:rsid w:val="009F37EC"/>
    <w:rsid w:val="00A439DD"/>
    <w:rsid w:val="00A538BD"/>
    <w:rsid w:val="00A56AA9"/>
    <w:rsid w:val="00A917C9"/>
    <w:rsid w:val="00AC476A"/>
    <w:rsid w:val="00AF7B3C"/>
    <w:rsid w:val="00B32A7B"/>
    <w:rsid w:val="00B80E57"/>
    <w:rsid w:val="00BC5CFD"/>
    <w:rsid w:val="00BD58CA"/>
    <w:rsid w:val="00C32D86"/>
    <w:rsid w:val="00C70E66"/>
    <w:rsid w:val="00CA767F"/>
    <w:rsid w:val="00CB57D1"/>
    <w:rsid w:val="00D10EB3"/>
    <w:rsid w:val="00D11444"/>
    <w:rsid w:val="00D44866"/>
    <w:rsid w:val="00D63CCB"/>
    <w:rsid w:val="00D83FF3"/>
    <w:rsid w:val="00DD6F91"/>
    <w:rsid w:val="00DE02D8"/>
    <w:rsid w:val="00DE051C"/>
    <w:rsid w:val="00DF789D"/>
    <w:rsid w:val="00E216B1"/>
    <w:rsid w:val="00E25DE5"/>
    <w:rsid w:val="00E43F1F"/>
    <w:rsid w:val="00E476CA"/>
    <w:rsid w:val="00E54838"/>
    <w:rsid w:val="00E875BD"/>
    <w:rsid w:val="00EA496C"/>
    <w:rsid w:val="00ED5FAF"/>
    <w:rsid w:val="00F03446"/>
    <w:rsid w:val="00F54DF6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8F267-F90D-4C08-9890-F17D997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F1F"/>
    <w:rPr>
      <w:color w:val="0000FF" w:themeColor="hyperlink"/>
      <w:u w:val="single"/>
    </w:rPr>
  </w:style>
  <w:style w:type="paragraph" w:styleId="a4">
    <w:name w:val="Normal (Web)"/>
    <w:basedOn w:val="a"/>
    <w:rsid w:val="006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Экономика</cp:lastModifiedBy>
  <cp:revision>2</cp:revision>
  <cp:lastPrinted>2025-07-21T10:08:00Z</cp:lastPrinted>
  <dcterms:created xsi:type="dcterms:W3CDTF">2025-07-21T10:08:00Z</dcterms:created>
  <dcterms:modified xsi:type="dcterms:W3CDTF">2025-07-21T10:08:00Z</dcterms:modified>
</cp:coreProperties>
</file>