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FA" w:rsidRPr="00B1777B" w:rsidRDefault="00AB5FFA">
      <w:pPr>
        <w:pStyle w:val="20"/>
        <w:shd w:val="clear" w:color="auto" w:fill="auto"/>
        <w:rPr>
          <w:rFonts w:ascii="Liberation Sans" w:hAnsi="Liberation Sans"/>
        </w:rPr>
      </w:pPr>
      <w:bookmarkStart w:id="0" w:name="_GoBack"/>
      <w:bookmarkEnd w:id="0"/>
      <w:r w:rsidRPr="00DD0CF5">
        <w:rPr>
          <w:rStyle w:val="2"/>
          <w:rFonts w:ascii="Liberation Sans" w:hAnsi="Liberation Sans"/>
          <w:b/>
          <w:color w:val="000000"/>
        </w:rPr>
        <w:t>ЗАКЛЮЧЕНИЕ</w:t>
      </w:r>
      <w:r w:rsidRPr="00DD0CF5">
        <w:rPr>
          <w:rStyle w:val="2"/>
          <w:rFonts w:ascii="Liberation Sans" w:hAnsi="Liberation Sans"/>
          <w:b/>
          <w:color w:val="000000"/>
        </w:rPr>
        <w:br/>
      </w:r>
      <w:r w:rsidRPr="00B1777B">
        <w:rPr>
          <w:rStyle w:val="2"/>
          <w:rFonts w:ascii="Liberation Sans" w:hAnsi="Liberation Sans"/>
          <w:color w:val="000000"/>
        </w:rPr>
        <w:t>о проведенной экспертизе</w:t>
      </w:r>
    </w:p>
    <w:p w:rsidR="00B1777B" w:rsidRDefault="00B1777B" w:rsidP="00B1777B">
      <w:pPr>
        <w:spacing w:line="274" w:lineRule="exact"/>
        <w:ind w:firstLine="740"/>
        <w:jc w:val="both"/>
        <w:rPr>
          <w:rFonts w:ascii="Liberation Sans" w:hAnsi="Liberation Sans" w:cs="Times New Roman"/>
          <w:color w:val="auto"/>
        </w:rPr>
      </w:pPr>
      <w:r w:rsidRPr="00B1777B">
        <w:rPr>
          <w:rFonts w:ascii="Liberation Sans" w:hAnsi="Liberation Sans" w:cs="Times New Roman"/>
        </w:rPr>
        <w:t xml:space="preserve">постановления Администрации </w:t>
      </w:r>
      <w:r w:rsidRPr="00B1777B">
        <w:rPr>
          <w:rFonts w:ascii="Liberation Sans" w:hAnsi="Liberation Sans" w:cs="Times New Roman"/>
          <w:color w:val="auto"/>
        </w:rPr>
        <w:t>Мишкинского</w:t>
      </w:r>
      <w:r w:rsidRPr="00B1777B">
        <w:rPr>
          <w:rFonts w:ascii="Liberation Sans" w:hAnsi="Liberation Sans" w:cs="Times New Roman"/>
        </w:rPr>
        <w:t xml:space="preserve"> района от </w:t>
      </w:r>
      <w:r w:rsidRPr="00B1777B">
        <w:rPr>
          <w:rFonts w:ascii="Liberation Sans" w:hAnsi="Liberation Sans" w:cs="Times New Roman"/>
          <w:color w:val="auto"/>
        </w:rPr>
        <w:t>4</w:t>
      </w:r>
      <w:r w:rsidRPr="00B1777B">
        <w:rPr>
          <w:rFonts w:ascii="Liberation Sans" w:hAnsi="Liberation Sans" w:cs="Times New Roman"/>
        </w:rPr>
        <w:t xml:space="preserve"> </w:t>
      </w:r>
      <w:r w:rsidRPr="00B1777B">
        <w:rPr>
          <w:rFonts w:ascii="Liberation Sans" w:hAnsi="Liberation Sans" w:cs="Times New Roman"/>
          <w:color w:val="auto"/>
        </w:rPr>
        <w:t>ию</w:t>
      </w:r>
      <w:r w:rsidRPr="00B1777B">
        <w:rPr>
          <w:rFonts w:ascii="Liberation Sans" w:hAnsi="Liberation Sans" w:cs="Times New Roman"/>
        </w:rPr>
        <w:t xml:space="preserve">ля 2022 года № </w:t>
      </w:r>
      <w:r w:rsidRPr="00B1777B">
        <w:rPr>
          <w:rFonts w:ascii="Liberation Sans" w:hAnsi="Liberation Sans" w:cs="Times New Roman"/>
          <w:color w:val="auto"/>
        </w:rPr>
        <w:t xml:space="preserve">66 </w:t>
      </w:r>
      <w:r w:rsidRPr="00B1777B">
        <w:rPr>
          <w:rFonts w:ascii="Liberation Sans" w:hAnsi="Liberation Sans" w:cs="Times New Roman"/>
        </w:rPr>
        <w:t xml:space="preserve">«О внесении изменений в постановление Администрации </w:t>
      </w:r>
      <w:r w:rsidRPr="00B1777B">
        <w:rPr>
          <w:rFonts w:ascii="Liberation Sans" w:hAnsi="Liberation Sans" w:cs="Times New Roman"/>
          <w:color w:val="auto"/>
        </w:rPr>
        <w:t>Мишкинс</w:t>
      </w:r>
      <w:r w:rsidRPr="00B1777B">
        <w:rPr>
          <w:rFonts w:ascii="Liberation Sans" w:hAnsi="Liberation Sans" w:cs="Times New Roman"/>
        </w:rPr>
        <w:t xml:space="preserve">кого района от </w:t>
      </w:r>
      <w:r w:rsidRPr="00B1777B">
        <w:rPr>
          <w:rFonts w:ascii="Liberation Sans" w:hAnsi="Liberation Sans" w:cs="Times New Roman"/>
          <w:color w:val="auto"/>
        </w:rPr>
        <w:t>27</w:t>
      </w:r>
      <w:r w:rsidRPr="00B1777B">
        <w:rPr>
          <w:rFonts w:ascii="Liberation Sans" w:hAnsi="Liberation Sans" w:cs="Times New Roman"/>
        </w:rPr>
        <w:t xml:space="preserve"> </w:t>
      </w:r>
      <w:r w:rsidRPr="00B1777B">
        <w:rPr>
          <w:rFonts w:ascii="Liberation Sans" w:hAnsi="Liberation Sans" w:cs="Times New Roman"/>
          <w:color w:val="auto"/>
        </w:rPr>
        <w:t>ноября</w:t>
      </w:r>
      <w:r w:rsidRPr="00B1777B">
        <w:rPr>
          <w:rFonts w:ascii="Liberation Sans" w:hAnsi="Liberation Sans" w:cs="Times New Roman"/>
        </w:rPr>
        <w:t xml:space="preserve"> 20</w:t>
      </w:r>
      <w:r w:rsidRPr="00B1777B">
        <w:rPr>
          <w:rFonts w:ascii="Liberation Sans" w:hAnsi="Liberation Sans" w:cs="Times New Roman"/>
          <w:color w:val="auto"/>
        </w:rPr>
        <w:t>1</w:t>
      </w:r>
      <w:r w:rsidRPr="00B1777B">
        <w:rPr>
          <w:rFonts w:ascii="Liberation Sans" w:hAnsi="Liberation Sans" w:cs="Times New Roman"/>
        </w:rPr>
        <w:t>2</w:t>
      </w:r>
      <w:r w:rsidRPr="00B1777B">
        <w:rPr>
          <w:rFonts w:ascii="Liberation Sans" w:hAnsi="Liberation Sans" w:cs="Times New Roman"/>
          <w:color w:val="auto"/>
        </w:rPr>
        <w:t xml:space="preserve"> года № 109</w:t>
      </w:r>
      <w:r w:rsidRPr="00B1777B">
        <w:rPr>
          <w:rFonts w:ascii="Liberation Sans" w:hAnsi="Liberation Sans" w:cs="Times New Roman"/>
        </w:rPr>
        <w:t xml:space="preserve"> «</w:t>
      </w:r>
      <w:r w:rsidRPr="00B1777B">
        <w:rPr>
          <w:rFonts w:ascii="Liberation Sans" w:hAnsi="Liberation Sans" w:cs="Times New Roman"/>
          <w:color w:val="auto"/>
        </w:rPr>
        <w:t>Об утверждении</w:t>
      </w:r>
      <w:r w:rsidRPr="00B1777B">
        <w:rPr>
          <w:rFonts w:ascii="Liberation Sans" w:hAnsi="Liberation Sans" w:cs="Times New Roman"/>
          <w:color w:val="auto"/>
          <w:sz w:val="22"/>
          <w:szCs w:val="22"/>
        </w:rPr>
        <w:t xml:space="preserve"> </w:t>
      </w:r>
      <w:r w:rsidRPr="00B1777B">
        <w:rPr>
          <w:rFonts w:ascii="Liberation Sans" w:hAnsi="Liberation Sans" w:cs="Times New Roman"/>
          <w:color w:val="auto"/>
        </w:rPr>
        <w:t>административного регламента предоставления муниципальной услуги «Выдача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конструкций»</w:t>
      </w:r>
    </w:p>
    <w:p w:rsidR="00DD0CF5" w:rsidRPr="00B1777B" w:rsidRDefault="00DD0CF5" w:rsidP="00B1777B">
      <w:pPr>
        <w:spacing w:line="274" w:lineRule="exact"/>
        <w:ind w:firstLine="740"/>
        <w:jc w:val="both"/>
        <w:rPr>
          <w:rFonts w:ascii="Liberation Sans" w:hAnsi="Liberation Sans" w:cs="Times New Roman"/>
          <w:color w:val="auto"/>
        </w:rPr>
      </w:pPr>
    </w:p>
    <w:p w:rsidR="00AB5FFA" w:rsidRPr="00B1777B" w:rsidRDefault="00AB5FFA">
      <w:pPr>
        <w:pStyle w:val="20"/>
        <w:shd w:val="clear" w:color="auto" w:fill="auto"/>
        <w:ind w:firstLine="500"/>
        <w:jc w:val="both"/>
        <w:rPr>
          <w:rFonts w:ascii="Liberation Sans" w:hAnsi="Liberation Sans"/>
        </w:rPr>
      </w:pPr>
      <w:r w:rsidRPr="00B1777B">
        <w:rPr>
          <w:rStyle w:val="2"/>
          <w:rFonts w:ascii="Liberation Sans" w:hAnsi="Liberation Sans"/>
          <w:color w:val="000000"/>
        </w:rPr>
        <w:t xml:space="preserve">В соответствии с Порядком </w:t>
      </w:r>
      <w:r w:rsidR="00B1777B" w:rsidRPr="00B1777B">
        <w:rPr>
          <w:rStyle w:val="2"/>
          <w:rFonts w:ascii="Liberation Sans" w:hAnsi="Liberation Sans"/>
          <w:color w:val="000000"/>
        </w:rPr>
        <w:t>проведения оценки регулирующего воздействия проектов нормативно правовых актов Администрации Мишкинского района и экспертизы действующих нормативно правовых актов Администрации Мишкинского района, затрагивающих вопросы осуществления предпринимательской и инвестиционной деятельности</w:t>
      </w:r>
      <w:r w:rsidRPr="00B1777B">
        <w:rPr>
          <w:rStyle w:val="2"/>
          <w:rFonts w:ascii="Liberation Sans" w:hAnsi="Liberation Sans"/>
          <w:color w:val="000000"/>
        </w:rPr>
        <w:t xml:space="preserve">, утвержденного постановлением Администрации </w:t>
      </w:r>
      <w:r w:rsidR="00B1777B">
        <w:rPr>
          <w:rStyle w:val="2"/>
          <w:rFonts w:ascii="Liberation Sans" w:hAnsi="Liberation Sans"/>
          <w:color w:val="000000"/>
        </w:rPr>
        <w:t>Мишкин</w:t>
      </w:r>
      <w:r w:rsidRPr="00B1777B">
        <w:rPr>
          <w:rStyle w:val="2"/>
          <w:rFonts w:ascii="Liberation Sans" w:hAnsi="Liberation Sans"/>
          <w:color w:val="000000"/>
        </w:rPr>
        <w:t xml:space="preserve">ского района от </w:t>
      </w:r>
      <w:r w:rsidR="00B1777B">
        <w:rPr>
          <w:rStyle w:val="2"/>
          <w:rFonts w:ascii="Liberation Sans" w:hAnsi="Liberation Sans"/>
          <w:color w:val="000000"/>
        </w:rPr>
        <w:t>5</w:t>
      </w:r>
      <w:r w:rsidRPr="00B1777B">
        <w:rPr>
          <w:rStyle w:val="2"/>
          <w:rFonts w:ascii="Liberation Sans" w:hAnsi="Liberation Sans"/>
          <w:color w:val="000000"/>
        </w:rPr>
        <w:t xml:space="preserve"> </w:t>
      </w:r>
      <w:r w:rsidR="00B1777B">
        <w:rPr>
          <w:rStyle w:val="2"/>
          <w:rFonts w:ascii="Liberation Sans" w:hAnsi="Liberation Sans"/>
          <w:color w:val="000000"/>
        </w:rPr>
        <w:t>октября 2015 года № 109</w:t>
      </w:r>
      <w:r w:rsidRPr="00B1777B">
        <w:rPr>
          <w:rStyle w:val="2"/>
          <w:rFonts w:ascii="Liberation Sans" w:hAnsi="Liberation Sans"/>
          <w:color w:val="000000"/>
        </w:rPr>
        <w:t xml:space="preserve"> (далее - Порядок), отделом экономики</w:t>
      </w:r>
      <w:r w:rsidR="001A2649">
        <w:rPr>
          <w:rStyle w:val="2"/>
          <w:rFonts w:ascii="Liberation Sans" w:hAnsi="Liberation Sans"/>
          <w:color w:val="000000"/>
        </w:rPr>
        <w:t>, развития предпринимательства и инвестиций</w:t>
      </w:r>
      <w:r w:rsidRPr="00B1777B">
        <w:rPr>
          <w:rStyle w:val="2"/>
          <w:rFonts w:ascii="Liberation Sans" w:hAnsi="Liberation Sans"/>
          <w:color w:val="000000"/>
        </w:rPr>
        <w:t xml:space="preserve"> Администрации </w:t>
      </w:r>
      <w:r w:rsidR="001A2649">
        <w:rPr>
          <w:rStyle w:val="2"/>
          <w:rFonts w:ascii="Liberation Sans" w:hAnsi="Liberation Sans"/>
          <w:color w:val="000000"/>
        </w:rPr>
        <w:t>Мишкинского района</w:t>
      </w:r>
      <w:r w:rsidRPr="00B1777B">
        <w:rPr>
          <w:rStyle w:val="2"/>
          <w:rFonts w:ascii="Liberation Sans" w:hAnsi="Liberation Sans"/>
          <w:color w:val="000000"/>
        </w:rPr>
        <w:t xml:space="preserve"> рассмотрено (далее - акт) (размещенный на официальном сайте Администрации </w:t>
      </w:r>
      <w:r w:rsidR="001A2649">
        <w:rPr>
          <w:rStyle w:val="2"/>
          <w:rFonts w:ascii="Liberation Sans" w:hAnsi="Liberation Sans"/>
          <w:color w:val="000000"/>
        </w:rPr>
        <w:t>Мишкинского</w:t>
      </w:r>
      <w:r w:rsidRPr="00B1777B">
        <w:rPr>
          <w:rStyle w:val="2"/>
          <w:rFonts w:ascii="Liberation Sans" w:hAnsi="Liberation Sans"/>
          <w:color w:val="000000"/>
        </w:rPr>
        <w:t xml:space="preserve"> района в информационно-телекоммуникационной сети «Интернет» по адресу: </w:t>
      </w:r>
      <w:hyperlink r:id="rId5" w:history="1">
        <w:r w:rsidR="001A2649" w:rsidRPr="001A2649">
          <w:rPr>
            <w:rStyle w:val="a3"/>
            <w:rFonts w:ascii="Liberation Sans" w:hAnsi="Liberation Sans"/>
          </w:rPr>
          <w:t>http://mishkino.kurganobl.ru/оценка-регулирующего-воздействия-пр/</w:t>
        </w:r>
      </w:hyperlink>
    </w:p>
    <w:p w:rsidR="00AB5FFA" w:rsidRPr="00B1777B" w:rsidRDefault="00AB5FFA">
      <w:pPr>
        <w:pStyle w:val="20"/>
        <w:shd w:val="clear" w:color="auto" w:fill="auto"/>
        <w:spacing w:line="240" w:lineRule="exact"/>
        <w:ind w:firstLine="740"/>
        <w:jc w:val="both"/>
        <w:rPr>
          <w:rFonts w:ascii="Liberation Sans" w:hAnsi="Liberation Sans"/>
        </w:rPr>
      </w:pPr>
      <w:r w:rsidRPr="00B1777B">
        <w:rPr>
          <w:rStyle w:val="2"/>
          <w:rFonts w:ascii="Liberation Sans" w:hAnsi="Liberation Sans"/>
          <w:color w:val="000000"/>
        </w:rPr>
        <w:t>В ходе исследования, в частности, изучены следующие вопросы:</w:t>
      </w:r>
    </w:p>
    <w:p w:rsidR="00AB5FFA" w:rsidRPr="001A2649" w:rsidRDefault="00AB5FFA" w:rsidP="001A2649">
      <w:pPr>
        <w:pStyle w:val="20"/>
        <w:numPr>
          <w:ilvl w:val="0"/>
          <w:numId w:val="1"/>
        </w:numPr>
        <w:shd w:val="clear" w:color="auto" w:fill="auto"/>
        <w:tabs>
          <w:tab w:val="left" w:pos="1043"/>
        </w:tabs>
        <w:spacing w:line="240" w:lineRule="exact"/>
        <w:ind w:firstLine="740"/>
        <w:jc w:val="both"/>
        <w:rPr>
          <w:rFonts w:ascii="Liberation Sans" w:hAnsi="Liberation Sans"/>
        </w:rPr>
      </w:pPr>
      <w:r w:rsidRPr="001A2649">
        <w:rPr>
          <w:rStyle w:val="2"/>
          <w:rFonts w:ascii="Liberation Sans" w:hAnsi="Liberation Sans"/>
          <w:color w:val="000000"/>
        </w:rPr>
        <w:t>наличие в нормативном правовом акте избыточных требований по подготовке и</w:t>
      </w:r>
      <w:r w:rsidR="001A2649">
        <w:rPr>
          <w:rStyle w:val="2"/>
          <w:rFonts w:ascii="Liberation Sans" w:hAnsi="Liberation Sans"/>
          <w:color w:val="000000"/>
        </w:rPr>
        <w:t xml:space="preserve"> </w:t>
      </w:r>
      <w:r w:rsidRPr="001A2649">
        <w:rPr>
          <w:rStyle w:val="2"/>
          <w:rFonts w:ascii="Liberation Sans" w:hAnsi="Liberation Sans"/>
          <w:color w:val="000000"/>
        </w:rPr>
        <w:t>(или) предоставлению документов, сведений, информации;</w:t>
      </w:r>
    </w:p>
    <w:p w:rsidR="00AB5FFA" w:rsidRPr="00B1777B" w:rsidRDefault="00AB5FFA">
      <w:pPr>
        <w:pStyle w:val="20"/>
        <w:numPr>
          <w:ilvl w:val="0"/>
          <w:numId w:val="1"/>
        </w:numPr>
        <w:shd w:val="clear" w:color="auto" w:fill="auto"/>
        <w:tabs>
          <w:tab w:val="left" w:pos="1188"/>
        </w:tabs>
        <w:ind w:firstLine="740"/>
        <w:jc w:val="both"/>
        <w:rPr>
          <w:rFonts w:ascii="Liberation Sans" w:hAnsi="Liberation Sans"/>
        </w:rPr>
      </w:pPr>
      <w:r w:rsidRPr="00B1777B">
        <w:rPr>
          <w:rStyle w:val="2"/>
          <w:rFonts w:ascii="Liberation Sans" w:hAnsi="Liberation Sans"/>
          <w:color w:val="000000"/>
        </w:rPr>
        <w:t>наличие в 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B5FFA" w:rsidRPr="001A2649" w:rsidRDefault="00AB5FFA" w:rsidP="001A2649">
      <w:pPr>
        <w:pStyle w:val="20"/>
        <w:numPr>
          <w:ilvl w:val="0"/>
          <w:numId w:val="1"/>
        </w:numPr>
        <w:shd w:val="clear" w:color="auto" w:fill="auto"/>
        <w:tabs>
          <w:tab w:val="left" w:pos="1067"/>
        </w:tabs>
        <w:spacing w:line="302" w:lineRule="exact"/>
        <w:ind w:firstLine="740"/>
        <w:jc w:val="both"/>
        <w:rPr>
          <w:rFonts w:ascii="Liberation Sans" w:hAnsi="Liberation Sans"/>
        </w:rPr>
      </w:pPr>
      <w:r w:rsidRPr="001A2649">
        <w:rPr>
          <w:rStyle w:val="2"/>
          <w:rFonts w:ascii="Liberation Sans" w:hAnsi="Liberation Sans"/>
          <w:color w:val="000000"/>
        </w:rPr>
        <w:t>отсутствие, неточность или избыточность полномочий лиц, наделенных правом</w:t>
      </w:r>
      <w:r w:rsidR="001A2649" w:rsidRPr="001A2649">
        <w:rPr>
          <w:rStyle w:val="2"/>
          <w:rFonts w:ascii="Liberation Sans" w:hAnsi="Liberation Sans"/>
          <w:color w:val="000000"/>
        </w:rPr>
        <w:t xml:space="preserve"> </w:t>
      </w:r>
      <w:r w:rsidRPr="001A2649">
        <w:rPr>
          <w:rStyle w:val="2"/>
          <w:rFonts w:ascii="Liberation Sans" w:hAnsi="Liberation Sans"/>
          <w:color w:val="000000"/>
        </w:rPr>
        <w:t>проведения проверок, участия в комиссиях, выдачи или осуществления согласований, определения условий и выполнения иных установленных законодательств</w:t>
      </w:r>
      <w:r w:rsidR="001A2649" w:rsidRPr="001A2649">
        <w:rPr>
          <w:rStyle w:val="2"/>
          <w:rFonts w:ascii="Liberation Sans" w:hAnsi="Liberation Sans"/>
          <w:color w:val="000000"/>
        </w:rPr>
        <w:t xml:space="preserve">ом Российской Федерации, </w:t>
      </w:r>
      <w:r w:rsidRPr="001A2649">
        <w:rPr>
          <w:rStyle w:val="2"/>
          <w:rFonts w:ascii="Liberation Sans" w:hAnsi="Liberation Sans"/>
          <w:color w:val="000000"/>
        </w:rPr>
        <w:t>Курганской</w:t>
      </w:r>
      <w:r w:rsidR="001A2649" w:rsidRPr="001A2649">
        <w:rPr>
          <w:rStyle w:val="2"/>
          <w:rFonts w:ascii="Liberation Sans" w:hAnsi="Liberation Sans"/>
          <w:color w:val="000000"/>
        </w:rPr>
        <w:t xml:space="preserve"> </w:t>
      </w:r>
      <w:r w:rsidRPr="001A2649">
        <w:rPr>
          <w:rStyle w:val="2"/>
          <w:rFonts w:ascii="Liberation Sans" w:hAnsi="Liberation Sans"/>
          <w:color w:val="000000"/>
        </w:rPr>
        <w:t xml:space="preserve">области, </w:t>
      </w:r>
      <w:r w:rsidR="001A2649">
        <w:rPr>
          <w:rStyle w:val="2"/>
          <w:rFonts w:ascii="Liberation Sans" w:hAnsi="Liberation Sans"/>
          <w:color w:val="000000"/>
        </w:rPr>
        <w:t xml:space="preserve">Мишкинского района </w:t>
      </w:r>
      <w:r w:rsidRPr="001A2649">
        <w:rPr>
          <w:rStyle w:val="2"/>
          <w:rFonts w:ascii="Liberation Sans" w:hAnsi="Liberation Sans"/>
          <w:color w:val="000000"/>
        </w:rPr>
        <w:t>обязательных процедур;</w:t>
      </w:r>
    </w:p>
    <w:p w:rsidR="00AB5FFA" w:rsidRPr="00B1777B" w:rsidRDefault="00AB5FFA">
      <w:pPr>
        <w:pStyle w:val="20"/>
        <w:numPr>
          <w:ilvl w:val="0"/>
          <w:numId w:val="1"/>
        </w:numPr>
        <w:shd w:val="clear" w:color="auto" w:fill="auto"/>
        <w:tabs>
          <w:tab w:val="left" w:pos="1188"/>
        </w:tabs>
        <w:spacing w:line="302" w:lineRule="exact"/>
        <w:ind w:firstLine="740"/>
        <w:jc w:val="both"/>
        <w:rPr>
          <w:rFonts w:ascii="Liberation Sans" w:hAnsi="Liberation Sans"/>
        </w:rPr>
      </w:pPr>
      <w:r w:rsidRPr="00B1777B">
        <w:rPr>
          <w:rStyle w:val="2"/>
          <w:rFonts w:ascii="Liberation Sans" w:hAnsi="Liberation Sans"/>
          <w:color w:val="000000"/>
        </w:rPr>
        <w:t xml:space="preserve">отсутствие необходимых организационных или технических условий, приводящее к невозможности реализации органами муниципальной власти </w:t>
      </w:r>
      <w:r w:rsidR="001A2649">
        <w:rPr>
          <w:rStyle w:val="2"/>
          <w:rFonts w:ascii="Liberation Sans" w:hAnsi="Liberation Sans"/>
          <w:color w:val="000000"/>
        </w:rPr>
        <w:t>Мишкин</w:t>
      </w:r>
      <w:r w:rsidRPr="00B1777B">
        <w:rPr>
          <w:rStyle w:val="2"/>
          <w:rFonts w:ascii="Liberation Sans" w:hAnsi="Liberation Sans"/>
          <w:color w:val="000000"/>
        </w:rPr>
        <w:t>ского района установленных функций в отношении субъектов предпринимательской или инвестиционной деятельности;</w:t>
      </w:r>
    </w:p>
    <w:p w:rsidR="00AB5FFA" w:rsidRPr="00B1777B" w:rsidRDefault="00AB5FFA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spacing w:line="302" w:lineRule="exact"/>
        <w:ind w:firstLine="740"/>
        <w:jc w:val="both"/>
        <w:rPr>
          <w:rFonts w:ascii="Liberation Sans" w:hAnsi="Liberation Sans"/>
        </w:rPr>
      </w:pPr>
      <w:r w:rsidRPr="00B1777B">
        <w:rPr>
          <w:rStyle w:val="2"/>
          <w:rFonts w:ascii="Liberation Sans" w:hAnsi="Liberation Sans"/>
          <w:color w:val="000000"/>
        </w:rPr>
        <w:t>недостаточный уровень развития технологий, инфраструктуры, рынков товаров и услуг при отсутствии адекватного переходного периода введения в действие соответствующих правовых норм.</w:t>
      </w:r>
    </w:p>
    <w:p w:rsidR="00AB5FFA" w:rsidRPr="00B1777B" w:rsidRDefault="00AB5FFA">
      <w:pPr>
        <w:pStyle w:val="20"/>
        <w:shd w:val="clear" w:color="auto" w:fill="auto"/>
        <w:spacing w:line="302" w:lineRule="exact"/>
        <w:ind w:firstLine="740"/>
        <w:jc w:val="both"/>
        <w:rPr>
          <w:rFonts w:ascii="Liberation Sans" w:hAnsi="Liberation Sans"/>
        </w:rPr>
      </w:pPr>
      <w:r w:rsidRPr="00B1777B">
        <w:rPr>
          <w:rStyle w:val="2"/>
          <w:rFonts w:ascii="Liberation Sans" w:hAnsi="Liberation Sans"/>
          <w:color w:val="000000"/>
        </w:rPr>
        <w:t>По результатам рассмотрения установлено, что в нормативном правовом акте отсутствуют положения, создающие необоснованные затруднения для ведения предпринимательской и инвестиционной деятельности.</w:t>
      </w:r>
    </w:p>
    <w:p w:rsidR="00AB5FFA" w:rsidRPr="00B1777B" w:rsidRDefault="00AB5FFA" w:rsidP="00DD0CF5">
      <w:pPr>
        <w:pStyle w:val="20"/>
        <w:shd w:val="clear" w:color="auto" w:fill="auto"/>
        <w:spacing w:line="302" w:lineRule="exact"/>
        <w:ind w:firstLine="800"/>
        <w:jc w:val="both"/>
        <w:rPr>
          <w:rFonts w:ascii="Liberation Sans" w:hAnsi="Liberation Sans"/>
        </w:rPr>
      </w:pPr>
      <w:r w:rsidRPr="00B1777B">
        <w:rPr>
          <w:rStyle w:val="2"/>
          <w:rFonts w:ascii="Liberation Sans" w:hAnsi="Liberation Sans"/>
          <w:color w:val="000000"/>
        </w:rPr>
        <w:t>Отделом экономики</w:t>
      </w:r>
      <w:r w:rsidR="001A2649">
        <w:rPr>
          <w:rStyle w:val="2"/>
          <w:rFonts w:ascii="Liberation Sans" w:hAnsi="Liberation Sans"/>
          <w:color w:val="000000"/>
        </w:rPr>
        <w:t xml:space="preserve">, развития предпринимательства и инвестиций </w:t>
      </w:r>
      <w:r w:rsidRPr="00B1777B">
        <w:rPr>
          <w:rStyle w:val="2"/>
          <w:rFonts w:ascii="Liberation Sans" w:hAnsi="Liberation Sans"/>
          <w:color w:val="000000"/>
        </w:rPr>
        <w:lastRenderedPageBreak/>
        <w:t xml:space="preserve">Администрации </w:t>
      </w:r>
      <w:r w:rsidR="001A2649">
        <w:rPr>
          <w:rStyle w:val="2"/>
          <w:rFonts w:ascii="Liberation Sans" w:hAnsi="Liberation Sans"/>
          <w:color w:val="000000"/>
        </w:rPr>
        <w:t>Мишкинского района п</w:t>
      </w:r>
      <w:r w:rsidRPr="00B1777B">
        <w:rPr>
          <w:rStyle w:val="2"/>
          <w:rFonts w:ascii="Liberation Sans" w:hAnsi="Liberation Sans"/>
          <w:color w:val="000000"/>
        </w:rPr>
        <w:t xml:space="preserve">роведены публичные обсуждения с </w:t>
      </w:r>
      <w:r w:rsidR="001A2649">
        <w:rPr>
          <w:rStyle w:val="2"/>
          <w:rFonts w:ascii="Liberation Sans" w:hAnsi="Liberation Sans"/>
          <w:color w:val="000000"/>
        </w:rPr>
        <w:t>25</w:t>
      </w:r>
      <w:r w:rsidRPr="00B1777B">
        <w:rPr>
          <w:rStyle w:val="2"/>
          <w:rFonts w:ascii="Liberation Sans" w:hAnsi="Liberation Sans"/>
          <w:color w:val="000000"/>
        </w:rPr>
        <w:t>.</w:t>
      </w:r>
      <w:r w:rsidR="001A2649">
        <w:rPr>
          <w:rStyle w:val="2"/>
          <w:rFonts w:ascii="Liberation Sans" w:hAnsi="Liberation Sans"/>
          <w:color w:val="000000"/>
        </w:rPr>
        <w:t>07</w:t>
      </w:r>
      <w:r w:rsidRPr="00B1777B">
        <w:rPr>
          <w:rStyle w:val="2"/>
          <w:rFonts w:ascii="Liberation Sans" w:hAnsi="Liberation Sans"/>
          <w:color w:val="000000"/>
        </w:rPr>
        <w:t xml:space="preserve">.2022 г. по </w:t>
      </w:r>
      <w:r w:rsidR="001A2649">
        <w:rPr>
          <w:rStyle w:val="2"/>
          <w:rFonts w:ascii="Liberation Sans" w:hAnsi="Liberation Sans"/>
          <w:color w:val="000000"/>
        </w:rPr>
        <w:t>8</w:t>
      </w:r>
      <w:r w:rsidRPr="00B1777B">
        <w:rPr>
          <w:rStyle w:val="2"/>
          <w:rFonts w:ascii="Liberation Sans" w:hAnsi="Liberation Sans"/>
          <w:color w:val="000000"/>
        </w:rPr>
        <w:t>.</w:t>
      </w:r>
      <w:r w:rsidR="001A2649">
        <w:rPr>
          <w:rStyle w:val="2"/>
          <w:rFonts w:ascii="Liberation Sans" w:hAnsi="Liberation Sans"/>
          <w:color w:val="000000"/>
        </w:rPr>
        <w:t>08</w:t>
      </w:r>
      <w:r w:rsidRPr="00B1777B">
        <w:rPr>
          <w:rStyle w:val="2"/>
          <w:rFonts w:ascii="Liberation Sans" w:hAnsi="Liberation Sans"/>
          <w:color w:val="000000"/>
        </w:rPr>
        <w:t>.2022 г.</w:t>
      </w:r>
    </w:p>
    <w:p w:rsidR="00AB5FFA" w:rsidRDefault="00AB5FFA">
      <w:pPr>
        <w:pStyle w:val="20"/>
        <w:shd w:val="clear" w:color="auto" w:fill="auto"/>
        <w:spacing w:line="302" w:lineRule="exact"/>
        <w:ind w:firstLine="740"/>
        <w:jc w:val="both"/>
        <w:rPr>
          <w:rStyle w:val="2"/>
          <w:rFonts w:ascii="Liberation Sans" w:hAnsi="Liberation Sans"/>
          <w:color w:val="000000"/>
        </w:rPr>
      </w:pPr>
      <w:r w:rsidRPr="00B1777B">
        <w:rPr>
          <w:rStyle w:val="2"/>
          <w:rFonts w:ascii="Liberation Sans" w:hAnsi="Liberation Sans"/>
          <w:color w:val="000000"/>
        </w:rPr>
        <w:t xml:space="preserve">Информация об экспертизе нормативного правового акта размещена на официальном сайте Администрации </w:t>
      </w:r>
      <w:r w:rsidR="001A2649">
        <w:rPr>
          <w:rStyle w:val="2"/>
          <w:rFonts w:ascii="Liberation Sans" w:hAnsi="Liberation Sans"/>
          <w:color w:val="000000"/>
        </w:rPr>
        <w:t xml:space="preserve">Мишкинского района в информационно-телекоммуникационной сети «Интернет» по адресу: </w:t>
      </w:r>
    </w:p>
    <w:p w:rsidR="001A2649" w:rsidRDefault="001A2649">
      <w:pPr>
        <w:pStyle w:val="20"/>
        <w:shd w:val="clear" w:color="auto" w:fill="auto"/>
        <w:spacing w:line="302" w:lineRule="exact"/>
        <w:ind w:firstLine="740"/>
        <w:jc w:val="both"/>
        <w:rPr>
          <w:rStyle w:val="2"/>
          <w:rFonts w:ascii="Liberation Sans" w:hAnsi="Liberation Sans"/>
          <w:color w:val="000000"/>
        </w:rPr>
      </w:pPr>
      <w:r>
        <w:rPr>
          <w:rStyle w:val="2"/>
          <w:rFonts w:ascii="Liberation Sans" w:hAnsi="Liberation Sans"/>
          <w:color w:val="000000"/>
        </w:rPr>
        <w:t>В рамках данных консультаций замечаний со стороны организаций не поступило, можно сделать вывод, что предлагаемый порядок отвечает их интересам в полном объеме.</w:t>
      </w:r>
    </w:p>
    <w:p w:rsidR="001A2649" w:rsidRDefault="001A2649">
      <w:pPr>
        <w:pStyle w:val="20"/>
        <w:shd w:val="clear" w:color="auto" w:fill="auto"/>
        <w:spacing w:line="302" w:lineRule="exact"/>
        <w:ind w:firstLine="740"/>
        <w:jc w:val="both"/>
        <w:rPr>
          <w:rStyle w:val="2"/>
          <w:rFonts w:ascii="Liberation Sans" w:hAnsi="Liberation Sans"/>
          <w:color w:val="000000"/>
        </w:rPr>
      </w:pPr>
      <w:r>
        <w:rPr>
          <w:rStyle w:val="2"/>
          <w:rFonts w:ascii="Liberation Sans" w:hAnsi="Liberation Sans"/>
          <w:color w:val="000000"/>
        </w:rPr>
        <w:t>На основании проведенной экспертизы нормативного правового акта отделом экономики, развития предпринимательства и инвестиций Администрации Мишкинского района сделаны следующие выводы:</w:t>
      </w:r>
    </w:p>
    <w:p w:rsidR="001A2649" w:rsidRDefault="001A2649">
      <w:pPr>
        <w:pStyle w:val="20"/>
        <w:shd w:val="clear" w:color="auto" w:fill="auto"/>
        <w:spacing w:line="302" w:lineRule="exact"/>
        <w:ind w:firstLine="740"/>
        <w:jc w:val="both"/>
        <w:rPr>
          <w:rStyle w:val="2"/>
          <w:rFonts w:ascii="Liberation Sans" w:hAnsi="Liberation Sans"/>
          <w:color w:val="000000"/>
        </w:rPr>
      </w:pPr>
      <w:r>
        <w:rPr>
          <w:rStyle w:val="2"/>
          <w:rFonts w:ascii="Liberation Sans" w:hAnsi="Liberation Sans"/>
          <w:color w:val="000000"/>
        </w:rPr>
        <w:t>Рассмотренный нормативный правовой акт содержит четкое описание существующей проблемы и аргументированное обоснование решения данной проблемы предложенным способом;</w:t>
      </w:r>
    </w:p>
    <w:p w:rsidR="001A2649" w:rsidRDefault="001A2649">
      <w:pPr>
        <w:pStyle w:val="20"/>
        <w:shd w:val="clear" w:color="auto" w:fill="auto"/>
        <w:spacing w:line="302" w:lineRule="exact"/>
        <w:ind w:firstLine="74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Положений, необоснованно затрудняющих осуществление предпринимательской и инвестиционной деятельности</w:t>
      </w:r>
      <w:r w:rsidR="00325452">
        <w:rPr>
          <w:rFonts w:ascii="Liberation Sans" w:hAnsi="Liberation Sans"/>
        </w:rPr>
        <w:t>, в представленном нормативном правовом акте не выявлено.</w:t>
      </w:r>
    </w:p>
    <w:p w:rsidR="00325452" w:rsidRDefault="00325452" w:rsidP="00325452">
      <w:pPr>
        <w:pStyle w:val="20"/>
        <w:shd w:val="clear" w:color="auto" w:fill="auto"/>
        <w:spacing w:line="302" w:lineRule="exact"/>
        <w:jc w:val="both"/>
        <w:rPr>
          <w:rFonts w:ascii="Liberation Sans" w:hAnsi="Liberation Sans"/>
        </w:rPr>
      </w:pPr>
    </w:p>
    <w:p w:rsidR="00325452" w:rsidRDefault="00325452" w:rsidP="00325452">
      <w:pPr>
        <w:pStyle w:val="20"/>
        <w:shd w:val="clear" w:color="auto" w:fill="auto"/>
        <w:spacing w:line="302" w:lineRule="exact"/>
        <w:jc w:val="both"/>
        <w:rPr>
          <w:rFonts w:ascii="Liberation Sans" w:hAnsi="Liberation Sans"/>
        </w:rPr>
      </w:pPr>
    </w:p>
    <w:p w:rsidR="00325452" w:rsidRDefault="00325452" w:rsidP="00325452">
      <w:pPr>
        <w:pStyle w:val="20"/>
        <w:shd w:val="clear" w:color="auto" w:fill="auto"/>
        <w:spacing w:line="302" w:lineRule="exact"/>
        <w:jc w:val="both"/>
        <w:rPr>
          <w:rFonts w:ascii="Liberation Sans" w:hAnsi="Liberation Sans"/>
        </w:rPr>
      </w:pPr>
    </w:p>
    <w:p w:rsidR="00325452" w:rsidRPr="00325452" w:rsidRDefault="00325452" w:rsidP="00325452">
      <w:pPr>
        <w:pStyle w:val="20"/>
        <w:spacing w:line="302" w:lineRule="exact"/>
        <w:jc w:val="both"/>
        <w:rPr>
          <w:rFonts w:ascii="Liberation Sans" w:hAnsi="Liberation Sans"/>
        </w:rPr>
      </w:pPr>
      <w:r w:rsidRPr="00325452">
        <w:rPr>
          <w:rFonts w:ascii="Liberation Sans" w:hAnsi="Liberation Sans"/>
        </w:rPr>
        <w:t xml:space="preserve">Заведующий отделом экономики, развития </w:t>
      </w:r>
    </w:p>
    <w:p w:rsidR="00325452" w:rsidRPr="00325452" w:rsidRDefault="00325452" w:rsidP="00325452">
      <w:pPr>
        <w:pStyle w:val="20"/>
        <w:spacing w:line="302" w:lineRule="exact"/>
        <w:jc w:val="both"/>
        <w:rPr>
          <w:rFonts w:ascii="Liberation Sans" w:hAnsi="Liberation Sans"/>
        </w:rPr>
      </w:pPr>
      <w:r w:rsidRPr="00325452">
        <w:rPr>
          <w:rFonts w:ascii="Liberation Sans" w:hAnsi="Liberation Sans"/>
        </w:rPr>
        <w:t xml:space="preserve">предпринимательства и инвестиций </w:t>
      </w:r>
    </w:p>
    <w:p w:rsidR="00325452" w:rsidRPr="00B1777B" w:rsidRDefault="00325452" w:rsidP="00325452">
      <w:pPr>
        <w:pStyle w:val="20"/>
        <w:shd w:val="clear" w:color="auto" w:fill="auto"/>
        <w:spacing w:line="302" w:lineRule="exact"/>
        <w:jc w:val="both"/>
        <w:rPr>
          <w:rFonts w:ascii="Liberation Sans" w:hAnsi="Liberation Sans"/>
        </w:rPr>
      </w:pPr>
      <w:r w:rsidRPr="00325452">
        <w:rPr>
          <w:rFonts w:ascii="Liberation Sans" w:hAnsi="Liberation Sans"/>
        </w:rPr>
        <w:t>Админи</w:t>
      </w:r>
      <w:r>
        <w:rPr>
          <w:rFonts w:ascii="Liberation Sans" w:hAnsi="Liberation Sans"/>
        </w:rPr>
        <w:t>страции Мишкинского района</w:t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  <w:t xml:space="preserve">      </w:t>
      </w:r>
      <w:r w:rsidRPr="00325452">
        <w:rPr>
          <w:rFonts w:ascii="Liberation Sans" w:hAnsi="Liberation Sans"/>
        </w:rPr>
        <w:t>О.Ю. Васянина</w:t>
      </w:r>
    </w:p>
    <w:sectPr w:rsidR="00325452" w:rsidRPr="00B1777B">
      <w:pgSz w:w="11900" w:h="16840"/>
      <w:pgMar w:top="1018" w:right="829" w:bottom="1661" w:left="176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7B"/>
    <w:rsid w:val="001A2649"/>
    <w:rsid w:val="00325452"/>
    <w:rsid w:val="00AB5FFA"/>
    <w:rsid w:val="00B1777B"/>
    <w:rsid w:val="00DD0CF5"/>
    <w:rsid w:val="00ED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0976B0-41B7-428E-AFBB-AA3ACF5B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shkino.kurganobl.ru/&#1086;&#1094;&#1077;&#1085;&#1082;&#1072;-&#1088;&#1077;&#1075;&#1091;&#1083;&#1080;&#1088;&#1091;&#1102;&#1097;&#1077;&#1075;&#1086;-&#1074;&#1086;&#1079;&#1076;&#1077;&#1081;&#1089;&#1090;&#1074;&#1080;&#1103;-&#1087;&#1088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Економика</dc:creator>
  <cp:keywords/>
  <dc:description/>
  <cp:lastModifiedBy>Пользователь Windows</cp:lastModifiedBy>
  <cp:revision>2</cp:revision>
  <dcterms:created xsi:type="dcterms:W3CDTF">2022-11-16T11:21:00Z</dcterms:created>
  <dcterms:modified xsi:type="dcterms:W3CDTF">2022-11-16T11:21:00Z</dcterms:modified>
</cp:coreProperties>
</file>