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DB" w:rsidRDefault="001140DB" w:rsidP="001140DB">
      <w:pPr>
        <w:tabs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72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0DB" w:rsidRDefault="001140DB" w:rsidP="001140DB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</w:p>
    <w:p w:rsidR="001140DB" w:rsidRDefault="001140DB" w:rsidP="001140DB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КУРГАНСКАЯ ОБЛАСТЬ</w:t>
      </w:r>
    </w:p>
    <w:p w:rsidR="001140DB" w:rsidRDefault="001140DB" w:rsidP="001140DB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МИШКИНСКИЙ РАЙОН</w:t>
      </w:r>
    </w:p>
    <w:p w:rsidR="001140DB" w:rsidRDefault="001140DB" w:rsidP="001140DB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АДМИНИСТРАЦИЯ Мишкинского  района</w:t>
      </w:r>
    </w:p>
    <w:p w:rsidR="001140DB" w:rsidRDefault="001140DB" w:rsidP="001140DB">
      <w:pPr>
        <w:pStyle w:val="2"/>
      </w:pPr>
      <w:r>
        <w:t>ПОСТАНОВЛЕНИЕ</w:t>
      </w:r>
    </w:p>
    <w:p w:rsidR="001140DB" w:rsidRDefault="001140DB" w:rsidP="001140DB">
      <w:pPr>
        <w:ind w:firstLine="360"/>
        <w:rPr>
          <w:rFonts w:ascii="Arial" w:hAnsi="Arial" w:cs="Arial"/>
          <w:sz w:val="20"/>
          <w:szCs w:val="20"/>
        </w:rPr>
      </w:pPr>
    </w:p>
    <w:p w:rsidR="001140DB" w:rsidRDefault="001140DB" w:rsidP="001140D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  <w:u w:val="single"/>
        </w:rPr>
        <w:t>_27 декабря 2017</w:t>
      </w:r>
      <w:r>
        <w:rPr>
          <w:rFonts w:ascii="Arial" w:hAnsi="Arial" w:cs="Arial"/>
          <w:sz w:val="26"/>
          <w:szCs w:val="26"/>
        </w:rPr>
        <w:t xml:space="preserve">года № </w:t>
      </w:r>
      <w:r>
        <w:rPr>
          <w:rFonts w:ascii="Arial" w:hAnsi="Arial" w:cs="Arial"/>
          <w:sz w:val="26"/>
          <w:szCs w:val="26"/>
          <w:u w:val="single"/>
        </w:rPr>
        <w:t>_161___</w:t>
      </w:r>
    </w:p>
    <w:p w:rsidR="001140DB" w:rsidRDefault="001140DB" w:rsidP="001140D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р.п. Мишкино</w:t>
      </w:r>
    </w:p>
    <w:p w:rsidR="001140DB" w:rsidRDefault="001140DB" w:rsidP="001140DB">
      <w:pPr>
        <w:pStyle w:val="ConsPlusTitle"/>
        <w:widowControl/>
        <w:rPr>
          <w:sz w:val="24"/>
          <w:szCs w:val="24"/>
        </w:rPr>
      </w:pPr>
    </w:p>
    <w:p w:rsidR="001140DB" w:rsidRDefault="001140DB" w:rsidP="001140DB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Мишкинского</w:t>
      </w:r>
    </w:p>
    <w:p w:rsidR="001140DB" w:rsidRDefault="001140DB" w:rsidP="001140DB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района от 23 июля  2012 года №71 «Об утверждении Положения об оплате труда работников по общеотраслевым должностям служащих и профессиям рабочих муниципальных учреждений Мишкинского района, где вводятся новые (отраслевые) системы оплаты труда»</w:t>
      </w:r>
    </w:p>
    <w:p w:rsidR="001140DB" w:rsidRDefault="001140DB" w:rsidP="001140DB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140DB" w:rsidRDefault="001140DB" w:rsidP="001140DB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144 Трудового Кодекса РФ, постановления Правительства Курганской области от 12 декабря 2017 года № 451 «О внесении изменений в постановление Правительства Курганской области от 31 марта 2009 года № 152 «Об утверждении Положения об оплате труда работников по общеотраслевым должностям служащих и профессиям рабочих государственных учреждений Курганской области, где введены новые (отраслевые) системы оплаты труда»,  статьи 36 Устава</w:t>
      </w:r>
      <w:proofErr w:type="gramEnd"/>
      <w:r>
        <w:rPr>
          <w:sz w:val="24"/>
          <w:szCs w:val="24"/>
        </w:rPr>
        <w:t xml:space="preserve"> Мишкинского района, Администрация Мишкинского района </w:t>
      </w:r>
    </w:p>
    <w:p w:rsidR="001140DB" w:rsidRDefault="001140DB" w:rsidP="001140D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140DB" w:rsidRDefault="001140DB" w:rsidP="001140DB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Внести в постановление Администрации Мишкинского района от 23 июля  2012 года №71 «Об утверждении Положения об оплате труда работников по общеотраслевым должностям служащих и профессиям рабочих муниципальных учреждений Мишкинского района, где вводятся новые (отраслевые) системы оплаты труда» (далее – Положение) следующие изменения:</w:t>
      </w:r>
    </w:p>
    <w:p w:rsidR="001140DB" w:rsidRDefault="001140DB" w:rsidP="001140DB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1.1. пункт 7 приложения 1 к постановлению изложить в редакции согласно приложению 1 к настоящему постановлению;</w:t>
      </w:r>
    </w:p>
    <w:p w:rsidR="001140DB" w:rsidRDefault="001140DB" w:rsidP="001140DB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1.2. пункт 18 приложения 2 к постановлению изложить в редакции согласно приложению 2 к настоящему постановлению.</w:t>
      </w:r>
    </w:p>
    <w:p w:rsidR="001140DB" w:rsidRDefault="001140DB" w:rsidP="001140DB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Рекомендует:</w:t>
      </w:r>
    </w:p>
    <w:p w:rsidR="001140DB" w:rsidRDefault="001140DB" w:rsidP="001140DB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Главам Администраций поссельсоветов внести изменения в нормативный правовой акт утверждающий Положение об оплате труда работников по общеотраслевым должностям служащих и профессиям рабочих муниципальных учреждений Мишкинского района, где введены новые (отраслевые) системы оплаты труда, согласно данному Постановлению.</w:t>
      </w:r>
    </w:p>
    <w:p w:rsidR="001140DB" w:rsidRDefault="001140DB" w:rsidP="001140DB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Настоящее постановление вступает в силу с 1 января 2018 года.</w:t>
      </w:r>
    </w:p>
    <w:p w:rsidR="001140DB" w:rsidRDefault="001140DB" w:rsidP="001140DB">
      <w:pPr>
        <w:widowControl w:val="0"/>
        <w:tabs>
          <w:tab w:val="left" w:pos="10200"/>
        </w:tabs>
        <w:autoSpaceDE w:val="0"/>
        <w:autoSpaceDN w:val="0"/>
        <w:adjustRightInd w:val="0"/>
        <w:ind w:left="57" w:right="-114" w:firstLine="652"/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 постановление  обнародовать  в соответствии со статьей 47 Устава Мишкинского района и разместить</w:t>
      </w:r>
      <w:r>
        <w:t xml:space="preserve"> </w:t>
      </w:r>
      <w:r>
        <w:rPr>
          <w:rFonts w:ascii="Arial" w:hAnsi="Arial" w:cs="Arial"/>
        </w:rPr>
        <w:t>на официальном сайте Администрации Мишкинского района в сети Интернет (</w:t>
      </w:r>
      <w:hyperlink r:id="rId5" w:history="1">
        <w:r>
          <w:rPr>
            <w:rStyle w:val="a3"/>
          </w:rPr>
          <w:t>http://mishkino.</w:t>
        </w:r>
        <w:r>
          <w:rPr>
            <w:rStyle w:val="a3"/>
            <w:lang w:val="en-US"/>
          </w:rPr>
          <w:t>kurganobl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  <w:r>
        <w:rPr>
          <w:rFonts w:ascii="Arial" w:hAnsi="Arial" w:cs="Arial"/>
        </w:rPr>
        <w:t>).</w:t>
      </w:r>
    </w:p>
    <w:p w:rsidR="001140DB" w:rsidRDefault="001140DB" w:rsidP="001140DB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5.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 настоящего постановления  оставляю за собой.</w:t>
      </w:r>
    </w:p>
    <w:p w:rsidR="001140DB" w:rsidRDefault="001140DB" w:rsidP="001140D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140DB" w:rsidRDefault="001140DB" w:rsidP="001140D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Глава </w:t>
      </w:r>
    </w:p>
    <w:p w:rsidR="001140DB" w:rsidRDefault="001140DB" w:rsidP="001140D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Мишкинского района                                                                           П.А. Коротовских</w:t>
      </w:r>
    </w:p>
    <w:p w:rsidR="001140DB" w:rsidRDefault="001140DB" w:rsidP="001140DB">
      <w:pPr>
        <w:pStyle w:val="ConsPlusNormal"/>
        <w:widowControl/>
        <w:ind w:firstLine="0"/>
      </w:pPr>
    </w:p>
    <w:p w:rsidR="001140DB" w:rsidRDefault="001140DB" w:rsidP="001140DB">
      <w:pPr>
        <w:pStyle w:val="ConsPlusNormal"/>
        <w:widowControl/>
        <w:ind w:firstLine="0"/>
      </w:pPr>
      <w:r>
        <w:t>Потапова Е.А.</w:t>
      </w:r>
    </w:p>
    <w:p w:rsidR="00F970C9" w:rsidRDefault="001140DB" w:rsidP="001140DB">
      <w:pPr>
        <w:pStyle w:val="ConsPlusNormal"/>
        <w:widowControl/>
        <w:ind w:firstLine="0"/>
      </w:pPr>
      <w:r>
        <w:t>32703</w:t>
      </w:r>
    </w:p>
    <w:sectPr w:rsidR="00F970C9" w:rsidSect="001140D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0DB"/>
    <w:rsid w:val="001140DB"/>
    <w:rsid w:val="00F9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140DB"/>
    <w:pPr>
      <w:keepNext/>
      <w:spacing w:before="170"/>
      <w:jc w:val="center"/>
      <w:outlineLvl w:val="1"/>
    </w:pPr>
    <w:rPr>
      <w:rFonts w:ascii="Arial" w:hAnsi="Arial" w:cs="Arial"/>
      <w:b/>
      <w:bCs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140DB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styleId="a3">
    <w:name w:val="Hyperlink"/>
    <w:basedOn w:val="a0"/>
    <w:uiPriority w:val="99"/>
    <w:semiHidden/>
    <w:unhideWhenUsed/>
    <w:rsid w:val="001140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114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4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0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shkino.kurgan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2017-12-29T07:22:00Z</dcterms:created>
  <dcterms:modified xsi:type="dcterms:W3CDTF">2017-12-29T07:23:00Z</dcterms:modified>
</cp:coreProperties>
</file>