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C10" w:rsidRDefault="00BD0C10" w:rsidP="00EE32B2">
      <w:pPr>
        <w:pStyle w:val="60"/>
        <w:shd w:val="clear" w:color="auto" w:fill="auto"/>
        <w:tabs>
          <w:tab w:val="left" w:pos="12616"/>
        </w:tabs>
        <w:spacing w:line="259" w:lineRule="exact"/>
        <w:ind w:left="10100" w:right="-456"/>
        <w:jc w:val="left"/>
      </w:pPr>
      <w:r>
        <w:t xml:space="preserve">Приложение 2 к Программе оздоровления муниципальных финансов </w:t>
      </w:r>
      <w:proofErr w:type="spellStart"/>
      <w:r>
        <w:t>Мишкинского</w:t>
      </w:r>
      <w:proofErr w:type="spellEnd"/>
      <w:r>
        <w:t xml:space="preserve"> района на 2017 </w:t>
      </w:r>
      <w:r w:rsidR="00EE32B2">
        <w:t>-</w:t>
      </w:r>
      <w:r>
        <w:t xml:space="preserve"> 2019 годы</w:t>
      </w:r>
    </w:p>
    <w:p w:rsidR="00BD0C10" w:rsidRDefault="00BD0C10" w:rsidP="00BD0C10">
      <w:pPr>
        <w:pStyle w:val="50"/>
        <w:shd w:val="clear" w:color="auto" w:fill="auto"/>
        <w:spacing w:before="0" w:after="0" w:line="266" w:lineRule="exact"/>
        <w:ind w:left="1460"/>
      </w:pPr>
      <w:r>
        <w:t xml:space="preserve">План мероприятий по оптимизации расходов бюджета </w:t>
      </w:r>
      <w:proofErr w:type="spellStart"/>
      <w:r>
        <w:t>Мишкинского</w:t>
      </w:r>
      <w:proofErr w:type="spellEnd"/>
      <w:r>
        <w:t xml:space="preserve"> района и</w:t>
      </w:r>
      <w:r>
        <w:br/>
        <w:t xml:space="preserve">сокращению муниципального долга в целях оздоровления муниципальных финансов </w:t>
      </w:r>
      <w:proofErr w:type="spellStart"/>
      <w:r>
        <w:t>Мишкинского</w:t>
      </w:r>
      <w:proofErr w:type="spellEnd"/>
      <w:r>
        <w:t xml:space="preserve"> района</w:t>
      </w:r>
    </w:p>
    <w:tbl>
      <w:tblPr>
        <w:tblStyle w:val="a3"/>
        <w:tblW w:w="15274" w:type="dxa"/>
        <w:tblInd w:w="-289" w:type="dxa"/>
        <w:tblLook w:val="04A0" w:firstRow="1" w:lastRow="0" w:firstColumn="1" w:lastColumn="0" w:noHBand="0" w:noVBand="1"/>
      </w:tblPr>
      <w:tblGrid>
        <w:gridCol w:w="699"/>
        <w:gridCol w:w="3591"/>
        <w:gridCol w:w="33"/>
        <w:gridCol w:w="2046"/>
        <w:gridCol w:w="1375"/>
        <w:gridCol w:w="2693"/>
        <w:gridCol w:w="1195"/>
        <w:gridCol w:w="828"/>
        <w:gridCol w:w="882"/>
        <w:gridCol w:w="976"/>
        <w:gridCol w:w="956"/>
      </w:tblGrid>
      <w:tr w:rsidR="00DC24ED" w:rsidTr="00C740EC">
        <w:tc>
          <w:tcPr>
            <w:tcW w:w="699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after="60" w:line="170" w:lineRule="exact"/>
              <w:ind w:right="240"/>
              <w:jc w:val="center"/>
            </w:pPr>
            <w:r>
              <w:rPr>
                <w:rStyle w:val="285pt"/>
              </w:rPr>
              <w:t>№</w:t>
            </w:r>
          </w:p>
          <w:p w:rsidR="00BD0C10" w:rsidRDefault="00BD0C10" w:rsidP="00BD0C10">
            <w:pPr>
              <w:pStyle w:val="20"/>
              <w:shd w:val="clear" w:color="auto" w:fill="auto"/>
              <w:spacing w:before="60" w:line="170" w:lineRule="exact"/>
              <w:ind w:right="240"/>
              <w:jc w:val="center"/>
            </w:pPr>
            <w:r>
              <w:rPr>
                <w:rStyle w:val="285pt"/>
              </w:rPr>
              <w:t>п/п</w:t>
            </w:r>
          </w:p>
        </w:tc>
        <w:tc>
          <w:tcPr>
            <w:tcW w:w="3624" w:type="dxa"/>
            <w:gridSpan w:val="2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Мероприятие</w:t>
            </w:r>
          </w:p>
        </w:tc>
        <w:tc>
          <w:tcPr>
            <w:tcW w:w="2046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</w:pPr>
            <w:r>
              <w:rPr>
                <w:rStyle w:val="285pt"/>
              </w:rPr>
              <w:t>Ответственные</w:t>
            </w:r>
          </w:p>
        </w:tc>
        <w:tc>
          <w:tcPr>
            <w:tcW w:w="1375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Срок</w:t>
            </w:r>
          </w:p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реализации</w:t>
            </w:r>
          </w:p>
        </w:tc>
        <w:tc>
          <w:tcPr>
            <w:tcW w:w="2693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Целевой показатель</w:t>
            </w:r>
          </w:p>
        </w:tc>
        <w:tc>
          <w:tcPr>
            <w:tcW w:w="1195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Единица</w:t>
            </w:r>
          </w:p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измере</w:t>
            </w:r>
            <w:r>
              <w:rPr>
                <w:rStyle w:val="285pt"/>
              </w:rPr>
              <w:softHyphen/>
              <w:t>ния</w:t>
            </w:r>
          </w:p>
        </w:tc>
        <w:tc>
          <w:tcPr>
            <w:tcW w:w="828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223" w:lineRule="exact"/>
              <w:jc w:val="center"/>
            </w:pPr>
            <w:r>
              <w:rPr>
                <w:rStyle w:val="285pt"/>
              </w:rPr>
              <w:t>2016 год (факт)</w:t>
            </w:r>
          </w:p>
        </w:tc>
        <w:tc>
          <w:tcPr>
            <w:tcW w:w="882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left="180"/>
              <w:jc w:val="center"/>
            </w:pPr>
            <w:r>
              <w:rPr>
                <w:rStyle w:val="285pt"/>
              </w:rPr>
              <w:t>2017 год</w:t>
            </w:r>
          </w:p>
        </w:tc>
        <w:tc>
          <w:tcPr>
            <w:tcW w:w="976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left="180"/>
              <w:jc w:val="center"/>
            </w:pPr>
            <w:r>
              <w:rPr>
                <w:rStyle w:val="285pt"/>
              </w:rPr>
              <w:t>2018 год</w:t>
            </w:r>
          </w:p>
        </w:tc>
        <w:tc>
          <w:tcPr>
            <w:tcW w:w="956" w:type="dxa"/>
            <w:vAlign w:val="center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</w:pPr>
            <w:r>
              <w:rPr>
                <w:rStyle w:val="285pt"/>
              </w:rPr>
              <w:t>2019 год</w:t>
            </w:r>
          </w:p>
        </w:tc>
      </w:tr>
      <w:tr w:rsidR="00DC24ED" w:rsidTr="00C740EC">
        <w:tc>
          <w:tcPr>
            <w:tcW w:w="699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right="240"/>
              <w:jc w:val="right"/>
            </w:pPr>
            <w:r>
              <w:rPr>
                <w:rStyle w:val="285pt"/>
              </w:rPr>
              <w:t>1.</w:t>
            </w:r>
          </w:p>
        </w:tc>
        <w:tc>
          <w:tcPr>
            <w:tcW w:w="3624" w:type="dxa"/>
            <w:gridSpan w:val="2"/>
          </w:tcPr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Не устанавливать с 2017 года расходные обязательства, не связанные с решением вопросов, отнесенных Конституцией Российской Федерации и федеральными законами к полномочиям органов местного самоуправления муниципальных образований Курганской области</w:t>
            </w:r>
          </w:p>
        </w:tc>
        <w:tc>
          <w:tcPr>
            <w:tcW w:w="2046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структурные подразделения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</w:t>
            </w:r>
          </w:p>
        </w:tc>
        <w:tc>
          <w:tcPr>
            <w:tcW w:w="1375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2017- 2019 годы</w:t>
            </w:r>
          </w:p>
        </w:tc>
        <w:tc>
          <w:tcPr>
            <w:tcW w:w="2693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Сокращение объема принимаемых обязательств</w:t>
            </w:r>
          </w:p>
        </w:tc>
        <w:tc>
          <w:tcPr>
            <w:tcW w:w="1195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BD0C10" w:rsidRDefault="00BD0C10" w:rsidP="00BD0C10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062F30" w:rsidTr="00C740EC">
        <w:tc>
          <w:tcPr>
            <w:tcW w:w="699" w:type="dxa"/>
          </w:tcPr>
          <w:p w:rsidR="00BD0C10" w:rsidRPr="00BD0C10" w:rsidRDefault="00BD0C10" w:rsidP="00BD0C1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D0C10">
              <w:rPr>
                <w:rFonts w:ascii="Arial" w:hAnsi="Arial" w:cs="Arial"/>
                <w:sz w:val="17"/>
                <w:szCs w:val="17"/>
              </w:rPr>
              <w:t>2.</w:t>
            </w:r>
          </w:p>
        </w:tc>
        <w:tc>
          <w:tcPr>
            <w:tcW w:w="5670" w:type="dxa"/>
            <w:gridSpan w:val="3"/>
          </w:tcPr>
          <w:p w:rsidR="00BD0C10" w:rsidRDefault="00BD0C10" w:rsidP="00BD0C10">
            <w:r>
              <w:rPr>
                <w:rStyle w:val="285pt"/>
              </w:rPr>
              <w:t xml:space="preserve">Мероприятия по оптимизации расходов на содержание численности работников органов местного самоуправления, а также численности работников бюджетной сферы в соответствии с планами мероприятий («дорожными картами») по повышению эффективности и качества услуг в отраслях социальной сферы, в том числе установление запрета на увеличение численности муниципальных служащих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района, </w:t>
            </w:r>
            <w:proofErr w:type="spellStart"/>
            <w:r>
              <w:rPr>
                <w:rStyle w:val="285pt"/>
              </w:rPr>
              <w:t>содействование</w:t>
            </w:r>
            <w:proofErr w:type="spellEnd"/>
            <w:r>
              <w:rPr>
                <w:rStyle w:val="285pt"/>
              </w:rPr>
              <w:t xml:space="preserve"> установлению муниципальными образованиями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запрета на увеличение численности муниципальных служащих</w:t>
            </w:r>
          </w:p>
        </w:tc>
        <w:tc>
          <w:tcPr>
            <w:tcW w:w="1375" w:type="dxa"/>
          </w:tcPr>
          <w:p w:rsidR="00BD0C10" w:rsidRDefault="00BD0C10" w:rsidP="00BD0C10"/>
        </w:tc>
        <w:tc>
          <w:tcPr>
            <w:tcW w:w="2693" w:type="dxa"/>
          </w:tcPr>
          <w:p w:rsidR="00BD0C10" w:rsidRDefault="00BD0C10" w:rsidP="00BD0C10"/>
        </w:tc>
        <w:tc>
          <w:tcPr>
            <w:tcW w:w="1195" w:type="dxa"/>
          </w:tcPr>
          <w:p w:rsidR="00BD0C10" w:rsidRDefault="00BD0C10" w:rsidP="00BD0C10"/>
        </w:tc>
        <w:tc>
          <w:tcPr>
            <w:tcW w:w="828" w:type="dxa"/>
          </w:tcPr>
          <w:p w:rsidR="00BD0C10" w:rsidRDefault="00BD0C10" w:rsidP="00BD0C10"/>
        </w:tc>
        <w:tc>
          <w:tcPr>
            <w:tcW w:w="882" w:type="dxa"/>
          </w:tcPr>
          <w:p w:rsidR="00BD0C10" w:rsidRDefault="00BD0C10" w:rsidP="00BD0C10"/>
        </w:tc>
        <w:tc>
          <w:tcPr>
            <w:tcW w:w="976" w:type="dxa"/>
          </w:tcPr>
          <w:p w:rsidR="00BD0C10" w:rsidRDefault="00BD0C10" w:rsidP="00BD0C10"/>
        </w:tc>
        <w:tc>
          <w:tcPr>
            <w:tcW w:w="956" w:type="dxa"/>
          </w:tcPr>
          <w:p w:rsidR="00BD0C10" w:rsidRDefault="00BD0C10" w:rsidP="00BD0C10"/>
        </w:tc>
      </w:tr>
      <w:tr w:rsidR="00DC24ED" w:rsidTr="00C740EC">
        <w:tc>
          <w:tcPr>
            <w:tcW w:w="699" w:type="dxa"/>
          </w:tcPr>
          <w:p w:rsidR="00BD0C10" w:rsidRPr="00BD0C10" w:rsidRDefault="00BD0C10" w:rsidP="00BD0C1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2.1.</w:t>
            </w:r>
          </w:p>
        </w:tc>
        <w:tc>
          <w:tcPr>
            <w:tcW w:w="3624" w:type="dxa"/>
            <w:gridSpan w:val="2"/>
          </w:tcPr>
          <w:p w:rsidR="00BD0C10" w:rsidRDefault="00BD0C10" w:rsidP="00BD0C10">
            <w:r>
              <w:rPr>
                <w:rStyle w:val="285pt"/>
              </w:rPr>
              <w:t xml:space="preserve">Введение моратория на увеличение численности муниципальных служащих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района, </w:t>
            </w:r>
            <w:proofErr w:type="spellStart"/>
            <w:r>
              <w:rPr>
                <w:rStyle w:val="285pt"/>
              </w:rPr>
              <w:t>содействование</w:t>
            </w:r>
            <w:proofErr w:type="spellEnd"/>
            <w:r>
              <w:rPr>
                <w:rStyle w:val="285pt"/>
              </w:rPr>
              <w:t xml:space="preserve"> установлению муниципальными образованиями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запрета на увеличение численности муниципальных служащих</w:t>
            </w:r>
          </w:p>
        </w:tc>
        <w:tc>
          <w:tcPr>
            <w:tcW w:w="2046" w:type="dxa"/>
          </w:tcPr>
          <w:p w:rsidR="00BD0C10" w:rsidRDefault="00BD0C10" w:rsidP="00BD0C10"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органы местного самоуправления муниципальных образований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(по согласованию)</w:t>
            </w:r>
          </w:p>
        </w:tc>
        <w:tc>
          <w:tcPr>
            <w:tcW w:w="1375" w:type="dxa"/>
          </w:tcPr>
          <w:p w:rsidR="00BD0C10" w:rsidRDefault="00BD0C10" w:rsidP="00BD0C10">
            <w:pPr>
              <w:jc w:val="center"/>
            </w:pPr>
            <w:r>
              <w:rPr>
                <w:rStyle w:val="285pt"/>
              </w:rPr>
              <w:t>2017- 2019 годы</w:t>
            </w:r>
          </w:p>
        </w:tc>
        <w:tc>
          <w:tcPr>
            <w:tcW w:w="2693" w:type="dxa"/>
          </w:tcPr>
          <w:p w:rsidR="00BD0C10" w:rsidRDefault="00BD0C10" w:rsidP="00BD0C10">
            <w:r>
              <w:rPr>
                <w:rStyle w:val="285pt"/>
              </w:rPr>
              <w:t>Сокращение объема принимаемых обязательств</w:t>
            </w:r>
          </w:p>
        </w:tc>
        <w:tc>
          <w:tcPr>
            <w:tcW w:w="1195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BD0C10" w:rsidRDefault="00BD0C10" w:rsidP="00BD0C10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BD0C10" w:rsidRDefault="00BD0C10" w:rsidP="00BD0C10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062F30" w:rsidTr="00C740EC">
        <w:tc>
          <w:tcPr>
            <w:tcW w:w="699" w:type="dxa"/>
          </w:tcPr>
          <w:p w:rsidR="00BD0C10" w:rsidRPr="00BD0C10" w:rsidRDefault="00BD0C10" w:rsidP="00BD0C1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2.2.</w:t>
            </w:r>
          </w:p>
        </w:tc>
        <w:tc>
          <w:tcPr>
            <w:tcW w:w="5670" w:type="dxa"/>
            <w:gridSpan w:val="3"/>
          </w:tcPr>
          <w:p w:rsidR="00BD0C10" w:rsidRDefault="00BD0C10" w:rsidP="00BD0C10">
            <w:pPr>
              <w:rPr>
                <w:rStyle w:val="285pt"/>
              </w:rPr>
            </w:pPr>
            <w:r>
              <w:rPr>
                <w:rStyle w:val="285pt"/>
              </w:rPr>
              <w:t xml:space="preserve">Оптимизация структуры органов местного самоуправления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и денежного содержания муниципальных служащих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  <w:p w:rsidR="00812976" w:rsidRDefault="00812976" w:rsidP="00BD0C10"/>
        </w:tc>
        <w:tc>
          <w:tcPr>
            <w:tcW w:w="1375" w:type="dxa"/>
          </w:tcPr>
          <w:p w:rsidR="00BD0C10" w:rsidRDefault="00BD0C10" w:rsidP="00BD0C10"/>
        </w:tc>
        <w:tc>
          <w:tcPr>
            <w:tcW w:w="2693" w:type="dxa"/>
          </w:tcPr>
          <w:p w:rsidR="00BD0C10" w:rsidRDefault="00BD0C10" w:rsidP="00BD0C10"/>
        </w:tc>
        <w:tc>
          <w:tcPr>
            <w:tcW w:w="1195" w:type="dxa"/>
          </w:tcPr>
          <w:p w:rsidR="00BD0C10" w:rsidRDefault="00BD0C10" w:rsidP="00BD0C10"/>
        </w:tc>
        <w:tc>
          <w:tcPr>
            <w:tcW w:w="828" w:type="dxa"/>
          </w:tcPr>
          <w:p w:rsidR="00BD0C10" w:rsidRDefault="00BD0C10" w:rsidP="00BD0C10"/>
        </w:tc>
        <w:tc>
          <w:tcPr>
            <w:tcW w:w="882" w:type="dxa"/>
          </w:tcPr>
          <w:p w:rsidR="00BD0C10" w:rsidRDefault="00BD0C10" w:rsidP="00BD0C10"/>
        </w:tc>
        <w:tc>
          <w:tcPr>
            <w:tcW w:w="976" w:type="dxa"/>
          </w:tcPr>
          <w:p w:rsidR="00BD0C10" w:rsidRDefault="00BD0C10" w:rsidP="00BD0C10"/>
        </w:tc>
        <w:tc>
          <w:tcPr>
            <w:tcW w:w="956" w:type="dxa"/>
          </w:tcPr>
          <w:p w:rsidR="00BD0C10" w:rsidRDefault="00BD0C10" w:rsidP="00BD0C10"/>
        </w:tc>
      </w:tr>
      <w:tr w:rsidR="00DC24ED" w:rsidTr="00C740EC">
        <w:tc>
          <w:tcPr>
            <w:tcW w:w="699" w:type="dxa"/>
          </w:tcPr>
          <w:p w:rsidR="00BD0C10" w:rsidRPr="00BD0C10" w:rsidRDefault="00BD0C10" w:rsidP="00BD0C1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2.2.1.</w:t>
            </w:r>
          </w:p>
        </w:tc>
        <w:tc>
          <w:tcPr>
            <w:tcW w:w="3624" w:type="dxa"/>
            <w:gridSpan w:val="2"/>
          </w:tcPr>
          <w:p w:rsidR="00BD0C10" w:rsidRDefault="00BD0C10" w:rsidP="00BD0C10">
            <w:r>
              <w:rPr>
                <w:rStyle w:val="285pt"/>
              </w:rPr>
              <w:t xml:space="preserve">Реорганизация структуры и штатов органов местного самоуправления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и сокращение расходов на их материальное обеспечение</w:t>
            </w:r>
          </w:p>
        </w:tc>
        <w:tc>
          <w:tcPr>
            <w:tcW w:w="2046" w:type="dxa"/>
          </w:tcPr>
          <w:p w:rsidR="00BD0C10" w:rsidRDefault="00812976" w:rsidP="00BD0C10"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структурные подразделения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</w:tc>
        <w:tc>
          <w:tcPr>
            <w:tcW w:w="1375" w:type="dxa"/>
          </w:tcPr>
          <w:p w:rsidR="00BD0C10" w:rsidRPr="00812976" w:rsidRDefault="00812976" w:rsidP="00445F7D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812976">
              <w:rPr>
                <w:rFonts w:ascii="Arial" w:hAnsi="Arial" w:cs="Arial"/>
                <w:sz w:val="17"/>
                <w:szCs w:val="17"/>
              </w:rPr>
              <w:t>201</w:t>
            </w:r>
            <w:r w:rsidR="00445F7D">
              <w:rPr>
                <w:rFonts w:ascii="Arial" w:hAnsi="Arial" w:cs="Arial"/>
                <w:sz w:val="17"/>
                <w:szCs w:val="17"/>
              </w:rPr>
              <w:t>9</w:t>
            </w:r>
            <w:r w:rsidRPr="00812976">
              <w:rPr>
                <w:rFonts w:ascii="Arial" w:hAnsi="Arial" w:cs="Arial"/>
                <w:sz w:val="17"/>
                <w:szCs w:val="17"/>
              </w:rPr>
              <w:t xml:space="preserve"> год</w:t>
            </w:r>
          </w:p>
        </w:tc>
        <w:tc>
          <w:tcPr>
            <w:tcW w:w="2693" w:type="dxa"/>
          </w:tcPr>
          <w:p w:rsidR="00BD0C10" w:rsidRDefault="00812976" w:rsidP="00C740EC"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на содержание органов местного самоуправления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к 201</w:t>
            </w:r>
            <w:r w:rsidR="00C740EC">
              <w:rPr>
                <w:rStyle w:val="285pt"/>
              </w:rPr>
              <w:t>6</w:t>
            </w:r>
            <w:r>
              <w:rPr>
                <w:rStyle w:val="285pt"/>
              </w:rPr>
              <w:t xml:space="preserve"> году</w:t>
            </w:r>
          </w:p>
        </w:tc>
        <w:tc>
          <w:tcPr>
            <w:tcW w:w="1195" w:type="dxa"/>
          </w:tcPr>
          <w:p w:rsidR="00BD0C10" w:rsidRDefault="00812976" w:rsidP="00457F68">
            <w:pPr>
              <w:jc w:val="center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BD0C10" w:rsidRDefault="00BD0C10" w:rsidP="00BD0C10"/>
        </w:tc>
        <w:tc>
          <w:tcPr>
            <w:tcW w:w="882" w:type="dxa"/>
          </w:tcPr>
          <w:p w:rsidR="00BD0C10" w:rsidRDefault="00BD0C10" w:rsidP="00BD0C10"/>
        </w:tc>
        <w:tc>
          <w:tcPr>
            <w:tcW w:w="976" w:type="dxa"/>
          </w:tcPr>
          <w:p w:rsidR="00BD0C10" w:rsidRDefault="00BD0C10" w:rsidP="00BD0C10"/>
        </w:tc>
        <w:tc>
          <w:tcPr>
            <w:tcW w:w="956" w:type="dxa"/>
          </w:tcPr>
          <w:p w:rsidR="00BD0C10" w:rsidRPr="005B3E8C" w:rsidRDefault="005B3E8C" w:rsidP="005B3E8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B3E8C">
              <w:rPr>
                <w:rFonts w:ascii="Arial" w:hAnsi="Arial" w:cs="Arial"/>
                <w:sz w:val="17"/>
                <w:szCs w:val="17"/>
              </w:rPr>
              <w:t>150,0</w:t>
            </w:r>
          </w:p>
        </w:tc>
      </w:tr>
      <w:tr w:rsidR="00062F30" w:rsidTr="00C740EC">
        <w:tc>
          <w:tcPr>
            <w:tcW w:w="699" w:type="dxa"/>
          </w:tcPr>
          <w:p w:rsidR="002D0FEB" w:rsidRPr="00BD0C10" w:rsidRDefault="002D0FEB" w:rsidP="0025158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2.3.</w:t>
            </w:r>
          </w:p>
        </w:tc>
        <w:tc>
          <w:tcPr>
            <w:tcW w:w="5670" w:type="dxa"/>
            <w:gridSpan w:val="3"/>
          </w:tcPr>
          <w:p w:rsidR="002D0FEB" w:rsidRDefault="002D0FEB" w:rsidP="00251588">
            <w:r>
              <w:rPr>
                <w:rStyle w:val="285pt"/>
              </w:rPr>
              <w:t xml:space="preserve">Мероприятия в подведомственных муниципальных учреждениях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</w:tc>
        <w:tc>
          <w:tcPr>
            <w:tcW w:w="1375" w:type="dxa"/>
          </w:tcPr>
          <w:p w:rsidR="002D0FEB" w:rsidRDefault="002D0FEB" w:rsidP="00251588"/>
        </w:tc>
        <w:tc>
          <w:tcPr>
            <w:tcW w:w="2693" w:type="dxa"/>
          </w:tcPr>
          <w:p w:rsidR="002D0FEB" w:rsidRDefault="002D0FEB" w:rsidP="00251588"/>
        </w:tc>
        <w:tc>
          <w:tcPr>
            <w:tcW w:w="1195" w:type="dxa"/>
          </w:tcPr>
          <w:p w:rsidR="002D0FEB" w:rsidRDefault="002D0FEB" w:rsidP="00251588"/>
        </w:tc>
        <w:tc>
          <w:tcPr>
            <w:tcW w:w="828" w:type="dxa"/>
          </w:tcPr>
          <w:p w:rsidR="002D0FEB" w:rsidRDefault="002D0FEB" w:rsidP="00251588"/>
        </w:tc>
        <w:tc>
          <w:tcPr>
            <w:tcW w:w="882" w:type="dxa"/>
          </w:tcPr>
          <w:p w:rsidR="002D0FEB" w:rsidRDefault="002D0FEB" w:rsidP="00251588"/>
        </w:tc>
        <w:tc>
          <w:tcPr>
            <w:tcW w:w="976" w:type="dxa"/>
          </w:tcPr>
          <w:p w:rsidR="002D0FEB" w:rsidRDefault="002D0FEB" w:rsidP="00251588"/>
        </w:tc>
        <w:tc>
          <w:tcPr>
            <w:tcW w:w="956" w:type="dxa"/>
          </w:tcPr>
          <w:p w:rsidR="002D0FEB" w:rsidRDefault="002D0FEB" w:rsidP="00251588"/>
        </w:tc>
      </w:tr>
      <w:tr w:rsidR="00DC24ED" w:rsidTr="00C740EC">
        <w:tc>
          <w:tcPr>
            <w:tcW w:w="699" w:type="dxa"/>
          </w:tcPr>
          <w:p w:rsidR="00A40037" w:rsidRPr="00BD0C10" w:rsidRDefault="00A40037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2.3.</w:t>
            </w:r>
            <w:r w:rsidR="0066252A">
              <w:rPr>
                <w:rFonts w:ascii="Arial" w:hAnsi="Arial" w:cs="Arial"/>
                <w:sz w:val="17"/>
                <w:szCs w:val="17"/>
              </w:rPr>
              <w:t>1</w:t>
            </w:r>
            <w:r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3624" w:type="dxa"/>
            <w:gridSpan w:val="2"/>
          </w:tcPr>
          <w:p w:rsidR="00A40037" w:rsidRDefault="00A40037" w:rsidP="00A40037">
            <w:proofErr w:type="spellStart"/>
            <w:r>
              <w:rPr>
                <w:rStyle w:val="285pt"/>
              </w:rPr>
              <w:t>Непревышение</w:t>
            </w:r>
            <w:proofErr w:type="spellEnd"/>
            <w:r>
              <w:rPr>
                <w:rStyle w:val="285pt"/>
              </w:rPr>
              <w:t xml:space="preserve"> значений целевых показателей заработной платы, установленных в планах мероприятий («дорожных картах») изменений в </w:t>
            </w:r>
            <w:r>
              <w:rPr>
                <w:rStyle w:val="285pt"/>
              </w:rPr>
              <w:lastRenderedPageBreak/>
              <w:t>отраслях социальной сферы, направленных на повышение эффективности образования и науки, культуры, здравоохранения и социального обслуживания населения, в части использования показателя среднемесячного дохода от трудовой деятельности</w:t>
            </w:r>
          </w:p>
        </w:tc>
        <w:tc>
          <w:tcPr>
            <w:tcW w:w="2046" w:type="dxa"/>
          </w:tcPr>
          <w:p w:rsidR="00A40037" w:rsidRPr="002D0FEB" w:rsidRDefault="00A40037" w:rsidP="00A40037">
            <w:pPr>
              <w:rPr>
                <w:rFonts w:ascii="Arial" w:hAnsi="Arial" w:cs="Arial"/>
                <w:sz w:val="17"/>
                <w:szCs w:val="17"/>
              </w:rPr>
            </w:pPr>
            <w:r w:rsidRPr="002D0FEB">
              <w:rPr>
                <w:rFonts w:ascii="Arial" w:hAnsi="Arial" w:cs="Arial"/>
                <w:sz w:val="17"/>
                <w:szCs w:val="17"/>
              </w:rPr>
              <w:lastRenderedPageBreak/>
              <w:t xml:space="preserve">МОУО, отдел культуры Администрации </w:t>
            </w:r>
            <w:proofErr w:type="spellStart"/>
            <w:r w:rsidRPr="002D0FEB">
              <w:rPr>
                <w:rFonts w:ascii="Arial" w:hAnsi="Arial" w:cs="Arial"/>
                <w:sz w:val="17"/>
                <w:szCs w:val="17"/>
              </w:rPr>
              <w:t>Мишкинского</w:t>
            </w:r>
            <w:proofErr w:type="spellEnd"/>
            <w:r w:rsidRPr="002D0FEB">
              <w:rPr>
                <w:rFonts w:ascii="Arial" w:hAnsi="Arial" w:cs="Arial"/>
                <w:sz w:val="17"/>
                <w:szCs w:val="17"/>
              </w:rPr>
              <w:t xml:space="preserve"> района</w:t>
            </w:r>
          </w:p>
        </w:tc>
        <w:tc>
          <w:tcPr>
            <w:tcW w:w="137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2017- 2019 годы</w:t>
            </w:r>
          </w:p>
        </w:tc>
        <w:tc>
          <w:tcPr>
            <w:tcW w:w="2693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Соблюдение значений целевых показателей заработной платы в соответствии с «дорожной </w:t>
            </w:r>
            <w:r>
              <w:rPr>
                <w:rStyle w:val="285pt"/>
              </w:rPr>
              <w:lastRenderedPageBreak/>
              <w:t>картой»</w:t>
            </w:r>
          </w:p>
        </w:tc>
        <w:tc>
          <w:tcPr>
            <w:tcW w:w="119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lastRenderedPageBreak/>
              <w:t>%</w:t>
            </w:r>
          </w:p>
        </w:tc>
        <w:tc>
          <w:tcPr>
            <w:tcW w:w="828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  <w:tc>
          <w:tcPr>
            <w:tcW w:w="882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  <w:tc>
          <w:tcPr>
            <w:tcW w:w="97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  <w:tc>
          <w:tcPr>
            <w:tcW w:w="95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3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</w:tr>
      <w:tr w:rsidR="0044093C" w:rsidTr="00C740EC">
        <w:tc>
          <w:tcPr>
            <w:tcW w:w="699" w:type="dxa"/>
          </w:tcPr>
          <w:p w:rsidR="00A40037" w:rsidRDefault="00A40037" w:rsidP="00A4003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2.4.</w:t>
            </w:r>
          </w:p>
        </w:tc>
        <w:tc>
          <w:tcPr>
            <w:tcW w:w="5670" w:type="dxa"/>
            <w:gridSpan w:val="3"/>
          </w:tcPr>
          <w:p w:rsidR="00A40037" w:rsidRPr="002D0FEB" w:rsidRDefault="00A40037" w:rsidP="00A40037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Style w:val="285pt"/>
              </w:rPr>
              <w:t>Сокращение расходов на содержание органов местного самоуправления</w:t>
            </w:r>
          </w:p>
        </w:tc>
        <w:tc>
          <w:tcPr>
            <w:tcW w:w="137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2693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119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</w:rPr>
            </w:pPr>
          </w:p>
        </w:tc>
        <w:tc>
          <w:tcPr>
            <w:tcW w:w="828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7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5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3" w:lineRule="exact"/>
              <w:jc w:val="center"/>
              <w:rPr>
                <w:rStyle w:val="285pt"/>
              </w:rPr>
            </w:pPr>
          </w:p>
        </w:tc>
      </w:tr>
      <w:tr w:rsidR="00DC24ED" w:rsidTr="00C740EC">
        <w:trPr>
          <w:trHeight w:val="1595"/>
        </w:trPr>
        <w:tc>
          <w:tcPr>
            <w:tcW w:w="699" w:type="dxa"/>
          </w:tcPr>
          <w:p w:rsidR="00A40037" w:rsidRDefault="00A40037" w:rsidP="00A4003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2.4.1.</w:t>
            </w:r>
          </w:p>
        </w:tc>
        <w:tc>
          <w:tcPr>
            <w:tcW w:w="3624" w:type="dxa"/>
            <w:gridSpan w:val="2"/>
          </w:tcPr>
          <w:p w:rsidR="00A40037" w:rsidRDefault="00A40037" w:rsidP="00A40037">
            <w:pPr>
              <w:rPr>
                <w:rStyle w:val="285pt"/>
              </w:rPr>
            </w:pPr>
            <w:r>
              <w:rPr>
                <w:rStyle w:val="285pt"/>
              </w:rPr>
              <w:t xml:space="preserve">Сокращение расходов на проведение выборов глав муниципальных образований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</w:tc>
        <w:tc>
          <w:tcPr>
            <w:tcW w:w="2046" w:type="dxa"/>
          </w:tcPr>
          <w:p w:rsidR="00A40037" w:rsidRDefault="00A40037" w:rsidP="00A40037"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органы местного самоуправления муниципальных образований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(по согласованию)</w:t>
            </w:r>
          </w:p>
        </w:tc>
        <w:tc>
          <w:tcPr>
            <w:tcW w:w="1375" w:type="dxa"/>
          </w:tcPr>
          <w:p w:rsidR="00A40037" w:rsidRDefault="00A40037" w:rsidP="00445F7D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2019 год</w:t>
            </w:r>
          </w:p>
        </w:tc>
        <w:tc>
          <w:tcPr>
            <w:tcW w:w="2693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>Сокращение объема принимаемых обязательств</w:t>
            </w:r>
          </w:p>
        </w:tc>
        <w:tc>
          <w:tcPr>
            <w:tcW w:w="119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7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56" w:type="dxa"/>
          </w:tcPr>
          <w:p w:rsidR="00A40037" w:rsidRDefault="005B3E8C" w:rsidP="00A40037">
            <w:pPr>
              <w:pStyle w:val="20"/>
              <w:shd w:val="clear" w:color="auto" w:fill="auto"/>
              <w:spacing w:before="0" w:line="223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200,0</w:t>
            </w:r>
          </w:p>
        </w:tc>
      </w:tr>
      <w:tr w:rsidR="00DC24ED" w:rsidTr="00C740EC">
        <w:trPr>
          <w:trHeight w:val="420"/>
        </w:trPr>
        <w:tc>
          <w:tcPr>
            <w:tcW w:w="699" w:type="dxa"/>
            <w:vMerge w:val="restart"/>
          </w:tcPr>
          <w:p w:rsidR="00A40037" w:rsidRDefault="00A40037" w:rsidP="00A4003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2.4.2.</w:t>
            </w:r>
          </w:p>
        </w:tc>
        <w:tc>
          <w:tcPr>
            <w:tcW w:w="3624" w:type="dxa"/>
            <w:gridSpan w:val="2"/>
            <w:vMerge w:val="restart"/>
          </w:tcPr>
          <w:p w:rsidR="00A40037" w:rsidRDefault="00A40037" w:rsidP="00A40037">
            <w:pPr>
              <w:rPr>
                <w:rStyle w:val="285pt"/>
              </w:rPr>
            </w:pPr>
            <w:r>
              <w:rPr>
                <w:rStyle w:val="285pt"/>
              </w:rPr>
              <w:t xml:space="preserve">Объединение малочисленных муниципальных образований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- поселений</w:t>
            </w:r>
          </w:p>
        </w:tc>
        <w:tc>
          <w:tcPr>
            <w:tcW w:w="204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ОМС (по согласованию)</w:t>
            </w:r>
          </w:p>
        </w:tc>
        <w:tc>
          <w:tcPr>
            <w:tcW w:w="137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До 1 мая соответ</w:t>
            </w:r>
            <w:r>
              <w:rPr>
                <w:rStyle w:val="285pt"/>
              </w:rPr>
              <w:softHyphen/>
              <w:t>ствую</w:t>
            </w:r>
            <w:r>
              <w:rPr>
                <w:rStyle w:val="285pt"/>
              </w:rPr>
              <w:softHyphen/>
              <w:t>щего года</w:t>
            </w:r>
          </w:p>
        </w:tc>
        <w:tc>
          <w:tcPr>
            <w:tcW w:w="2693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Предварительное согласование с представительными органами муниципального образования предлагаемых к преобразованию муниципальных образований, наименования вновь образуемого муниципального образования с указанием рекомендуемого места нахождения административного центра вновь образуемого муниципального образования</w:t>
            </w:r>
          </w:p>
        </w:tc>
        <w:tc>
          <w:tcPr>
            <w:tcW w:w="119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A40037" w:rsidRDefault="00A40037" w:rsidP="00A40037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A40037" w:rsidRDefault="00457F68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</w:t>
            </w:r>
            <w:r w:rsidR="00A40037">
              <w:rPr>
                <w:rStyle w:val="285pt"/>
              </w:rPr>
              <w:t>а</w:t>
            </w:r>
          </w:p>
        </w:tc>
      </w:tr>
      <w:tr w:rsidR="00DC24ED" w:rsidTr="00C740EC">
        <w:tc>
          <w:tcPr>
            <w:tcW w:w="699" w:type="dxa"/>
            <w:vMerge/>
          </w:tcPr>
          <w:p w:rsidR="00114FAE" w:rsidRDefault="00114FAE" w:rsidP="00114FA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/>
          </w:tcPr>
          <w:p w:rsidR="00114FAE" w:rsidRDefault="00114FAE" w:rsidP="00114FAE">
            <w:pPr>
              <w:rPr>
                <w:rStyle w:val="285pt"/>
              </w:rPr>
            </w:pPr>
          </w:p>
        </w:tc>
        <w:tc>
          <w:tcPr>
            <w:tcW w:w="204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ОМС (по согласованию)</w:t>
            </w:r>
          </w:p>
        </w:tc>
        <w:tc>
          <w:tcPr>
            <w:tcW w:w="137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До 1 июня соответ</w:t>
            </w:r>
            <w:r>
              <w:rPr>
                <w:rStyle w:val="285pt"/>
              </w:rPr>
              <w:softHyphen/>
              <w:t>ствую</w:t>
            </w:r>
            <w:r>
              <w:rPr>
                <w:rStyle w:val="285pt"/>
              </w:rPr>
              <w:softHyphen/>
              <w:t>щего года</w:t>
            </w:r>
          </w:p>
        </w:tc>
        <w:tc>
          <w:tcPr>
            <w:tcW w:w="2693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Реализация инициативы о преобразовании(объединении) муниципальных образований</w:t>
            </w:r>
          </w:p>
        </w:tc>
        <w:tc>
          <w:tcPr>
            <w:tcW w:w="119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114FAE" w:rsidRDefault="00114FAE" w:rsidP="00114FAE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DC24ED" w:rsidTr="00C740EC">
        <w:tc>
          <w:tcPr>
            <w:tcW w:w="699" w:type="dxa"/>
            <w:vMerge/>
          </w:tcPr>
          <w:p w:rsidR="00A40037" w:rsidRDefault="00A40037" w:rsidP="00A4003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/>
          </w:tcPr>
          <w:p w:rsidR="00A40037" w:rsidRDefault="00A40037" w:rsidP="00A40037">
            <w:pPr>
              <w:rPr>
                <w:rStyle w:val="285pt"/>
              </w:rPr>
            </w:pPr>
          </w:p>
        </w:tc>
        <w:tc>
          <w:tcPr>
            <w:tcW w:w="2046" w:type="dxa"/>
          </w:tcPr>
          <w:p w:rsidR="00A40037" w:rsidRDefault="00114FAE" w:rsidP="00114FAE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</w:t>
            </w:r>
            <w:proofErr w:type="spellStart"/>
            <w:r>
              <w:rPr>
                <w:rStyle w:val="285pt"/>
              </w:rPr>
              <w:t>Мишкинская</w:t>
            </w:r>
            <w:proofErr w:type="spellEnd"/>
            <w:r>
              <w:rPr>
                <w:rStyle w:val="285pt"/>
              </w:rPr>
              <w:t xml:space="preserve"> районная</w:t>
            </w:r>
            <w:r w:rsidR="00A40037">
              <w:rPr>
                <w:rStyle w:val="285pt"/>
              </w:rPr>
              <w:t xml:space="preserve"> Дума</w:t>
            </w:r>
          </w:p>
          <w:p w:rsidR="00A40037" w:rsidRDefault="00A40037" w:rsidP="00A40037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>(по согласованию)</w:t>
            </w:r>
          </w:p>
        </w:tc>
        <w:tc>
          <w:tcPr>
            <w:tcW w:w="137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До 1</w:t>
            </w:r>
          </w:p>
          <w:p w:rsidR="00A40037" w:rsidRDefault="00A40037" w:rsidP="00A40037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>сентября</w:t>
            </w:r>
          </w:p>
          <w:p w:rsidR="00114FAE" w:rsidRDefault="00A40037" w:rsidP="00A40037">
            <w:pPr>
              <w:pStyle w:val="20"/>
              <w:shd w:val="clear" w:color="auto" w:fill="auto"/>
              <w:spacing w:before="0" w:line="216" w:lineRule="exact"/>
              <w:jc w:val="left"/>
              <w:rPr>
                <w:rStyle w:val="285pt"/>
              </w:rPr>
            </w:pPr>
            <w:proofErr w:type="spellStart"/>
            <w:r>
              <w:rPr>
                <w:rStyle w:val="285pt"/>
              </w:rPr>
              <w:t>соответвую</w:t>
            </w:r>
            <w:proofErr w:type="spellEnd"/>
            <w:r w:rsidR="00114FAE">
              <w:rPr>
                <w:rStyle w:val="285pt"/>
              </w:rPr>
              <w:t>-</w:t>
            </w:r>
          </w:p>
          <w:p w:rsidR="00A40037" w:rsidRDefault="00A40037" w:rsidP="00A40037">
            <w:pPr>
              <w:pStyle w:val="20"/>
              <w:shd w:val="clear" w:color="auto" w:fill="auto"/>
              <w:spacing w:before="0" w:line="216" w:lineRule="exact"/>
              <w:jc w:val="left"/>
            </w:pPr>
            <w:proofErr w:type="spellStart"/>
            <w:r>
              <w:rPr>
                <w:rStyle w:val="285pt"/>
              </w:rPr>
              <w:t>щего</w:t>
            </w:r>
            <w:proofErr w:type="spellEnd"/>
          </w:p>
          <w:p w:rsidR="00A40037" w:rsidRDefault="00A40037" w:rsidP="00A40037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года</w:t>
            </w:r>
          </w:p>
        </w:tc>
        <w:tc>
          <w:tcPr>
            <w:tcW w:w="2693" w:type="dxa"/>
          </w:tcPr>
          <w:p w:rsidR="00A40037" w:rsidRDefault="00A40037" w:rsidP="00114FAE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 xml:space="preserve">Описание границ вновь образованного муниципального образования и принятие </w:t>
            </w:r>
            <w:r w:rsidR="00114FAE">
              <w:rPr>
                <w:rStyle w:val="285pt"/>
              </w:rPr>
              <w:t>решения</w:t>
            </w:r>
            <w:r>
              <w:rPr>
                <w:rStyle w:val="285pt"/>
              </w:rPr>
              <w:t xml:space="preserve"> </w:t>
            </w:r>
            <w:proofErr w:type="spellStart"/>
            <w:r w:rsidR="00114FAE">
              <w:rPr>
                <w:rStyle w:val="285pt"/>
              </w:rPr>
              <w:t>Мишкинской</w:t>
            </w:r>
            <w:proofErr w:type="spellEnd"/>
            <w:r w:rsidR="00114FAE">
              <w:rPr>
                <w:rStyle w:val="285pt"/>
              </w:rPr>
              <w:t xml:space="preserve"> районной Думы</w:t>
            </w:r>
            <w:r>
              <w:rPr>
                <w:rStyle w:val="285pt"/>
              </w:rPr>
              <w:t xml:space="preserve"> о преобразовании(объединении) муниципальных образований </w:t>
            </w:r>
            <w:proofErr w:type="spellStart"/>
            <w:r w:rsidR="00114FAE">
              <w:rPr>
                <w:rStyle w:val="285pt"/>
              </w:rPr>
              <w:t>Мишкинского</w:t>
            </w:r>
            <w:proofErr w:type="spellEnd"/>
            <w:r w:rsidR="00114FAE">
              <w:rPr>
                <w:rStyle w:val="285pt"/>
              </w:rPr>
              <w:t xml:space="preserve"> района</w:t>
            </w:r>
          </w:p>
        </w:tc>
        <w:tc>
          <w:tcPr>
            <w:tcW w:w="1195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A40037" w:rsidRDefault="00A40037" w:rsidP="00A40037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A40037" w:rsidRDefault="00A40037" w:rsidP="00A40037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DC24ED" w:rsidTr="00C740EC">
        <w:tc>
          <w:tcPr>
            <w:tcW w:w="699" w:type="dxa"/>
            <w:vMerge/>
          </w:tcPr>
          <w:p w:rsidR="00114FAE" w:rsidRDefault="00114FAE" w:rsidP="00114FA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/>
          </w:tcPr>
          <w:p w:rsidR="00114FAE" w:rsidRDefault="00114FAE" w:rsidP="00114FAE">
            <w:pPr>
              <w:rPr>
                <w:rStyle w:val="285pt"/>
              </w:rPr>
            </w:pPr>
          </w:p>
        </w:tc>
        <w:tc>
          <w:tcPr>
            <w:tcW w:w="204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ОМС (по согласованию)</w:t>
            </w:r>
          </w:p>
        </w:tc>
        <w:tc>
          <w:tcPr>
            <w:tcW w:w="137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До 1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сентября соответ</w:t>
            </w:r>
            <w:r>
              <w:rPr>
                <w:rStyle w:val="285pt"/>
              </w:rPr>
              <w:softHyphen/>
              <w:t>ствую</w:t>
            </w:r>
            <w:r>
              <w:rPr>
                <w:rStyle w:val="285pt"/>
              </w:rPr>
              <w:softHyphen/>
              <w:t>щего года</w:t>
            </w:r>
          </w:p>
        </w:tc>
        <w:tc>
          <w:tcPr>
            <w:tcW w:w="2693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Принятие решения </w:t>
            </w:r>
            <w:proofErr w:type="spellStart"/>
            <w:r>
              <w:rPr>
                <w:rStyle w:val="285pt"/>
              </w:rPr>
              <w:t>Мишкинской</w:t>
            </w:r>
            <w:proofErr w:type="spellEnd"/>
            <w:r>
              <w:rPr>
                <w:rStyle w:val="285pt"/>
              </w:rPr>
              <w:t xml:space="preserve"> районной </w:t>
            </w:r>
            <w:proofErr w:type="spellStart"/>
            <w:r>
              <w:rPr>
                <w:rStyle w:val="285pt"/>
              </w:rPr>
              <w:t>Думыи</w:t>
            </w:r>
            <w:proofErr w:type="spellEnd"/>
            <w:r>
              <w:rPr>
                <w:rStyle w:val="285pt"/>
              </w:rPr>
              <w:t xml:space="preserve"> о преобразовании (объединении) </w:t>
            </w:r>
            <w:r>
              <w:rPr>
                <w:rStyle w:val="285pt"/>
              </w:rPr>
              <w:lastRenderedPageBreak/>
              <w:t>муниципальных образований</w:t>
            </w:r>
          </w:p>
        </w:tc>
        <w:tc>
          <w:tcPr>
            <w:tcW w:w="119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lastRenderedPageBreak/>
              <w:t>да/нет</w:t>
            </w:r>
          </w:p>
        </w:tc>
        <w:tc>
          <w:tcPr>
            <w:tcW w:w="828" w:type="dxa"/>
          </w:tcPr>
          <w:p w:rsidR="00114FAE" w:rsidRDefault="00114FAE" w:rsidP="00114FAE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114FAE" w:rsidRDefault="0066252A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</w:t>
            </w:r>
            <w:r w:rsidR="00114FAE">
              <w:rPr>
                <w:rStyle w:val="285pt"/>
              </w:rPr>
              <w:t>а</w:t>
            </w:r>
          </w:p>
        </w:tc>
        <w:tc>
          <w:tcPr>
            <w:tcW w:w="97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114FAE" w:rsidRDefault="00457F68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</w:t>
            </w:r>
            <w:r w:rsidR="00114FAE">
              <w:rPr>
                <w:rStyle w:val="285pt"/>
              </w:rPr>
              <w:t>а</w:t>
            </w:r>
          </w:p>
        </w:tc>
      </w:tr>
      <w:tr w:rsidR="00DC24ED" w:rsidTr="00C740EC">
        <w:tc>
          <w:tcPr>
            <w:tcW w:w="699" w:type="dxa"/>
            <w:vMerge w:val="restart"/>
            <w:tcBorders>
              <w:top w:val="nil"/>
            </w:tcBorders>
          </w:tcPr>
          <w:p w:rsidR="00114FAE" w:rsidRDefault="00114FAE" w:rsidP="00114FA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 w:val="restart"/>
            <w:tcBorders>
              <w:top w:val="nil"/>
            </w:tcBorders>
          </w:tcPr>
          <w:p w:rsidR="00114FAE" w:rsidRDefault="00114FAE" w:rsidP="00114FAE">
            <w:pPr>
              <w:rPr>
                <w:rStyle w:val="285pt"/>
              </w:rPr>
            </w:pPr>
          </w:p>
        </w:tc>
        <w:tc>
          <w:tcPr>
            <w:tcW w:w="2046" w:type="dxa"/>
            <w:vAlign w:val="bottom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ОМС (по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согласованию);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Избирательная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комиссия</w:t>
            </w:r>
          </w:p>
          <w:p w:rsidR="00114FAE" w:rsidRDefault="00062F30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</w:t>
            </w:r>
            <w:proofErr w:type="gramStart"/>
            <w:r>
              <w:rPr>
                <w:rStyle w:val="285pt"/>
              </w:rPr>
              <w:t>района</w:t>
            </w:r>
            <w:r w:rsidR="00114FAE">
              <w:rPr>
                <w:rStyle w:val="285pt"/>
              </w:rPr>
              <w:t>(</w:t>
            </w:r>
            <w:proofErr w:type="gramEnd"/>
            <w:r w:rsidR="00114FAE">
              <w:rPr>
                <w:rStyle w:val="285pt"/>
              </w:rPr>
              <w:t>по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согласованию)</w:t>
            </w:r>
          </w:p>
        </w:tc>
        <w:tc>
          <w:tcPr>
            <w:tcW w:w="137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До 1 декабря соответ</w:t>
            </w:r>
            <w:r>
              <w:rPr>
                <w:rStyle w:val="285pt"/>
              </w:rPr>
              <w:softHyphen/>
              <w:t>ствую</w:t>
            </w:r>
            <w:r>
              <w:rPr>
                <w:rStyle w:val="285pt"/>
              </w:rPr>
              <w:softHyphen/>
              <w:t>щего года</w:t>
            </w:r>
          </w:p>
        </w:tc>
        <w:tc>
          <w:tcPr>
            <w:tcW w:w="2693" w:type="dxa"/>
          </w:tcPr>
          <w:p w:rsidR="00114FAE" w:rsidRDefault="00114FAE" w:rsidP="00062F3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Формирование представительного органа вновь образованного муниципального образования </w:t>
            </w:r>
            <w:proofErr w:type="spellStart"/>
            <w:r w:rsidR="00062F30">
              <w:rPr>
                <w:rStyle w:val="285pt"/>
              </w:rPr>
              <w:t>Мишкинского</w:t>
            </w:r>
            <w:proofErr w:type="spellEnd"/>
            <w:r w:rsidR="00062F30">
              <w:rPr>
                <w:rStyle w:val="285pt"/>
              </w:rPr>
              <w:t xml:space="preserve"> района</w:t>
            </w:r>
          </w:p>
        </w:tc>
        <w:tc>
          <w:tcPr>
            <w:tcW w:w="119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114FAE" w:rsidRDefault="00114FAE" w:rsidP="00114FAE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DC24ED" w:rsidTr="00C740EC">
        <w:tc>
          <w:tcPr>
            <w:tcW w:w="699" w:type="dxa"/>
            <w:vMerge/>
            <w:tcBorders>
              <w:top w:val="nil"/>
            </w:tcBorders>
          </w:tcPr>
          <w:p w:rsidR="00114FAE" w:rsidRDefault="00114FAE" w:rsidP="00114FA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/>
            <w:tcBorders>
              <w:top w:val="nil"/>
            </w:tcBorders>
          </w:tcPr>
          <w:p w:rsidR="00114FAE" w:rsidRDefault="00114FAE" w:rsidP="00114FAE">
            <w:pPr>
              <w:rPr>
                <w:rStyle w:val="285pt"/>
              </w:rPr>
            </w:pPr>
          </w:p>
        </w:tc>
        <w:tc>
          <w:tcPr>
            <w:tcW w:w="204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>ОМС (по согласованию)</w:t>
            </w:r>
          </w:p>
        </w:tc>
        <w:tc>
          <w:tcPr>
            <w:tcW w:w="137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До 31 декабря соответ</w:t>
            </w:r>
            <w:r>
              <w:rPr>
                <w:rStyle w:val="285pt"/>
              </w:rPr>
              <w:softHyphen/>
              <w:t>ствую</w:t>
            </w:r>
            <w:r>
              <w:rPr>
                <w:rStyle w:val="285pt"/>
              </w:rPr>
              <w:softHyphen/>
              <w:t>щего года</w:t>
            </w:r>
          </w:p>
        </w:tc>
        <w:tc>
          <w:tcPr>
            <w:tcW w:w="2693" w:type="dxa"/>
          </w:tcPr>
          <w:p w:rsidR="00114FAE" w:rsidRDefault="00114FAE" w:rsidP="00062F3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Избрание главы муниципального образования </w:t>
            </w:r>
            <w:proofErr w:type="spellStart"/>
            <w:r w:rsidR="00062F30">
              <w:rPr>
                <w:rStyle w:val="285pt"/>
              </w:rPr>
              <w:t>Мишкинского</w:t>
            </w:r>
            <w:proofErr w:type="spellEnd"/>
            <w:r w:rsidR="00062F30">
              <w:rPr>
                <w:rStyle w:val="285pt"/>
              </w:rPr>
              <w:t xml:space="preserve"> района</w:t>
            </w:r>
            <w:r>
              <w:rPr>
                <w:rStyle w:val="285pt"/>
              </w:rPr>
              <w:t xml:space="preserve"> представительным органом из числа кандидатов, представленных конкурсной комиссией по результатам конкурса</w:t>
            </w:r>
          </w:p>
        </w:tc>
        <w:tc>
          <w:tcPr>
            <w:tcW w:w="119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114FAE" w:rsidRDefault="00114FAE" w:rsidP="00114FAE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DC24ED" w:rsidTr="00C740EC">
        <w:tc>
          <w:tcPr>
            <w:tcW w:w="699" w:type="dxa"/>
            <w:vMerge/>
            <w:tcBorders>
              <w:top w:val="nil"/>
            </w:tcBorders>
          </w:tcPr>
          <w:p w:rsidR="00114FAE" w:rsidRDefault="00114FAE" w:rsidP="00114FA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/>
            <w:tcBorders>
              <w:top w:val="nil"/>
            </w:tcBorders>
          </w:tcPr>
          <w:p w:rsidR="00114FAE" w:rsidRDefault="00114FAE" w:rsidP="00114FAE">
            <w:pPr>
              <w:rPr>
                <w:rStyle w:val="285pt"/>
              </w:rPr>
            </w:pPr>
          </w:p>
        </w:tc>
        <w:tc>
          <w:tcPr>
            <w:tcW w:w="204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ОМС (по согласованию)</w:t>
            </w:r>
          </w:p>
        </w:tc>
        <w:tc>
          <w:tcPr>
            <w:tcW w:w="1375" w:type="dxa"/>
            <w:vAlign w:val="bottom"/>
          </w:tcPr>
          <w:p w:rsidR="00114FAE" w:rsidRDefault="00114FAE" w:rsidP="00114FAE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С 1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сентября соответ</w:t>
            </w:r>
            <w:r>
              <w:rPr>
                <w:rStyle w:val="285pt"/>
              </w:rPr>
              <w:softHyphen/>
              <w:t>ствую</w:t>
            </w:r>
            <w:r>
              <w:rPr>
                <w:rStyle w:val="285pt"/>
              </w:rPr>
              <w:softHyphen/>
              <w:t>щего года переход</w:t>
            </w:r>
            <w:r>
              <w:rPr>
                <w:rStyle w:val="285pt"/>
              </w:rPr>
              <w:softHyphen/>
              <w:t>ный период</w:t>
            </w:r>
          </w:p>
        </w:tc>
        <w:tc>
          <w:tcPr>
            <w:tcW w:w="2693" w:type="dxa"/>
          </w:tcPr>
          <w:p w:rsidR="00114FAE" w:rsidRDefault="00114FAE" w:rsidP="00062F30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 xml:space="preserve">Первоочередные </w:t>
            </w:r>
            <w:proofErr w:type="spellStart"/>
            <w:r>
              <w:rPr>
                <w:rStyle w:val="285pt"/>
              </w:rPr>
              <w:t>организационно</w:t>
            </w:r>
            <w:r>
              <w:rPr>
                <w:rStyle w:val="285pt"/>
              </w:rPr>
              <w:softHyphen/>
              <w:t>правовые</w:t>
            </w:r>
            <w:proofErr w:type="spellEnd"/>
            <w:r>
              <w:rPr>
                <w:rStyle w:val="285pt"/>
              </w:rPr>
              <w:t xml:space="preserve"> мероприятия органов местного самоуправления вновь образованного муниципального образования </w:t>
            </w:r>
            <w:proofErr w:type="spellStart"/>
            <w:r w:rsidR="00062F30">
              <w:rPr>
                <w:rStyle w:val="285pt"/>
              </w:rPr>
              <w:t>Мишкинского</w:t>
            </w:r>
            <w:proofErr w:type="spellEnd"/>
            <w:r w:rsidR="00062F30">
              <w:rPr>
                <w:rStyle w:val="285pt"/>
              </w:rPr>
              <w:t xml:space="preserve"> района</w:t>
            </w:r>
          </w:p>
        </w:tc>
        <w:tc>
          <w:tcPr>
            <w:tcW w:w="119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"/>
              </w:rPr>
              <w:t>да/нет</w:t>
            </w:r>
          </w:p>
        </w:tc>
        <w:tc>
          <w:tcPr>
            <w:tcW w:w="828" w:type="dxa"/>
          </w:tcPr>
          <w:p w:rsidR="00114FAE" w:rsidRDefault="00114FAE" w:rsidP="00114FAE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114FAE" w:rsidRDefault="00302162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</w:t>
            </w:r>
            <w:r w:rsidR="00114FAE">
              <w:rPr>
                <w:rStyle w:val="285pt"/>
              </w:rPr>
              <w:t>а</w:t>
            </w:r>
          </w:p>
        </w:tc>
        <w:tc>
          <w:tcPr>
            <w:tcW w:w="95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DC24ED" w:rsidTr="00C740EC">
        <w:tc>
          <w:tcPr>
            <w:tcW w:w="699" w:type="dxa"/>
            <w:vMerge/>
            <w:tcBorders>
              <w:top w:val="nil"/>
            </w:tcBorders>
          </w:tcPr>
          <w:p w:rsidR="00114FAE" w:rsidRDefault="00114FAE" w:rsidP="00114FA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624" w:type="dxa"/>
            <w:gridSpan w:val="2"/>
            <w:vMerge/>
            <w:tcBorders>
              <w:top w:val="nil"/>
            </w:tcBorders>
          </w:tcPr>
          <w:p w:rsidR="00114FAE" w:rsidRDefault="00114FAE" w:rsidP="00114FAE">
            <w:pPr>
              <w:rPr>
                <w:rStyle w:val="285pt"/>
              </w:rPr>
            </w:pPr>
          </w:p>
        </w:tc>
        <w:tc>
          <w:tcPr>
            <w:tcW w:w="2046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Ожидаемый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экономический</w:t>
            </w:r>
          </w:p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эффект</w:t>
            </w:r>
          </w:p>
        </w:tc>
        <w:tc>
          <w:tcPr>
            <w:tcW w:w="137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2017 - 2019 годы</w:t>
            </w:r>
          </w:p>
        </w:tc>
        <w:tc>
          <w:tcPr>
            <w:tcW w:w="2693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Сокращение расходов бюджетов муниципальных образований на содержание органов местного самоуправления к уровню 2016 года</w:t>
            </w:r>
          </w:p>
        </w:tc>
        <w:tc>
          <w:tcPr>
            <w:tcW w:w="1195" w:type="dxa"/>
          </w:tcPr>
          <w:p w:rsidR="00114FAE" w:rsidRDefault="00114FAE" w:rsidP="00114FAE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114FAE" w:rsidRDefault="00114FAE" w:rsidP="00114FAE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114FAE" w:rsidRPr="00D15A33" w:rsidRDefault="00D15A33" w:rsidP="00D15A33">
            <w:pPr>
              <w:pStyle w:val="20"/>
              <w:shd w:val="clear" w:color="auto" w:fill="auto"/>
              <w:spacing w:before="0" w:line="170" w:lineRule="exact"/>
              <w:ind w:right="240"/>
              <w:jc w:val="center"/>
              <w:rPr>
                <w:sz w:val="17"/>
                <w:szCs w:val="17"/>
              </w:rPr>
            </w:pPr>
            <w:r w:rsidRPr="00D15A33">
              <w:rPr>
                <w:sz w:val="17"/>
                <w:szCs w:val="17"/>
              </w:rPr>
              <w:t>525,0</w:t>
            </w:r>
          </w:p>
        </w:tc>
        <w:tc>
          <w:tcPr>
            <w:tcW w:w="976" w:type="dxa"/>
          </w:tcPr>
          <w:p w:rsidR="00114FAE" w:rsidRPr="00DC24ED" w:rsidRDefault="00F14D20" w:rsidP="00114FAE">
            <w:pPr>
              <w:pStyle w:val="20"/>
              <w:shd w:val="clear" w:color="auto" w:fill="auto"/>
              <w:spacing w:before="0" w:line="170" w:lineRule="exact"/>
              <w:ind w:left="24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1438</w:t>
            </w:r>
            <w:r w:rsidR="00DC24ED" w:rsidRPr="00DC24ED">
              <w:rPr>
                <w:sz w:val="17"/>
                <w:szCs w:val="17"/>
              </w:rPr>
              <w:t>,0</w:t>
            </w:r>
          </w:p>
        </w:tc>
        <w:tc>
          <w:tcPr>
            <w:tcW w:w="956" w:type="dxa"/>
          </w:tcPr>
          <w:p w:rsidR="00114FAE" w:rsidRPr="00DC24ED" w:rsidRDefault="00F14D20" w:rsidP="00114FAE">
            <w:pPr>
              <w:pStyle w:val="20"/>
              <w:shd w:val="clear" w:color="auto" w:fill="auto"/>
              <w:spacing w:before="0" w:line="170" w:lineRule="exact"/>
              <w:ind w:left="22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2089</w:t>
            </w:r>
            <w:r w:rsidR="00DC24ED" w:rsidRPr="00DC24ED">
              <w:rPr>
                <w:sz w:val="17"/>
                <w:szCs w:val="17"/>
              </w:rPr>
              <w:t>,0</w:t>
            </w:r>
          </w:p>
        </w:tc>
      </w:tr>
      <w:tr w:rsidR="00DC24ED" w:rsidTr="00C740EC"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062F30" w:rsidRDefault="00062F30" w:rsidP="00062F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2.4.3.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2F30" w:rsidRDefault="00062F30" w:rsidP="00062F30">
            <w:pPr>
              <w:rPr>
                <w:rStyle w:val="285pt"/>
              </w:rPr>
            </w:pPr>
            <w:r>
              <w:rPr>
                <w:rStyle w:val="285pt"/>
              </w:rPr>
              <w:t>Объединение администраций муниципальных районов и администрации сельского поселения, являющегося административным центром муниципального района</w:t>
            </w:r>
          </w:p>
        </w:tc>
        <w:tc>
          <w:tcPr>
            <w:tcW w:w="2046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Администрация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района; ОМС (по согласованию)</w:t>
            </w:r>
          </w:p>
        </w:tc>
        <w:tc>
          <w:tcPr>
            <w:tcW w:w="1375" w:type="dxa"/>
          </w:tcPr>
          <w:p w:rsidR="00062F30" w:rsidRDefault="00062F30" w:rsidP="00445F7D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2019 год</w:t>
            </w:r>
          </w:p>
        </w:tc>
        <w:tc>
          <w:tcPr>
            <w:tcW w:w="2693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Сокращение расходов бюджетов муниципальных образований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на содержание органов местного самоуправления к уровню 2016 года</w:t>
            </w:r>
          </w:p>
        </w:tc>
        <w:tc>
          <w:tcPr>
            <w:tcW w:w="1195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062F30" w:rsidRDefault="00062F30" w:rsidP="00062F30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170" w:lineRule="exact"/>
              <w:ind w:right="240"/>
              <w:jc w:val="right"/>
            </w:pPr>
          </w:p>
        </w:tc>
        <w:tc>
          <w:tcPr>
            <w:tcW w:w="976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170" w:lineRule="exact"/>
              <w:ind w:left="240"/>
              <w:jc w:val="left"/>
            </w:pPr>
          </w:p>
        </w:tc>
        <w:tc>
          <w:tcPr>
            <w:tcW w:w="956" w:type="dxa"/>
          </w:tcPr>
          <w:p w:rsidR="00062F30" w:rsidRPr="00DC24ED" w:rsidRDefault="00DC24ED" w:rsidP="00062F30">
            <w:pPr>
              <w:pStyle w:val="20"/>
              <w:shd w:val="clear" w:color="auto" w:fill="auto"/>
              <w:spacing w:before="0" w:line="170" w:lineRule="exact"/>
              <w:ind w:left="22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1893</w:t>
            </w:r>
            <w:r w:rsidRPr="00DC24ED">
              <w:rPr>
                <w:sz w:val="17"/>
                <w:szCs w:val="17"/>
              </w:rPr>
              <w:t>,0</w:t>
            </w:r>
          </w:p>
        </w:tc>
      </w:tr>
      <w:tr w:rsidR="00DC24ED" w:rsidTr="00C740EC"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062F30" w:rsidRDefault="00062F30" w:rsidP="00062F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2.4.4.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2F30" w:rsidRDefault="00062F30" w:rsidP="00062F3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Продолжение централизации функций учета и отчетности поселений муниципальных районов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</w:tc>
        <w:tc>
          <w:tcPr>
            <w:tcW w:w="2046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>ОМС (по согласованию)</w:t>
            </w:r>
          </w:p>
        </w:tc>
        <w:tc>
          <w:tcPr>
            <w:tcW w:w="1375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223" w:lineRule="exact"/>
              <w:jc w:val="center"/>
            </w:pPr>
            <w:r>
              <w:rPr>
                <w:rStyle w:val="285pt"/>
              </w:rPr>
              <w:t>2017- 2019 годы</w:t>
            </w:r>
          </w:p>
        </w:tc>
        <w:tc>
          <w:tcPr>
            <w:tcW w:w="2693" w:type="dxa"/>
            <w:vAlign w:val="bottom"/>
          </w:tcPr>
          <w:p w:rsidR="00062F30" w:rsidRDefault="00062F30" w:rsidP="00062F30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Сокращение расходов бюджетов муниципальных образований на содержание органов местного самоуправления к уровню 2016 года</w:t>
            </w:r>
          </w:p>
        </w:tc>
        <w:tc>
          <w:tcPr>
            <w:tcW w:w="1195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062F30" w:rsidRDefault="00062F30" w:rsidP="00062F30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062F30" w:rsidRPr="00251588" w:rsidRDefault="00062F30" w:rsidP="00062F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51588">
              <w:rPr>
                <w:rFonts w:ascii="Arial" w:hAnsi="Arial" w:cs="Arial"/>
                <w:sz w:val="17"/>
                <w:szCs w:val="17"/>
              </w:rPr>
              <w:t>103,0</w:t>
            </w:r>
          </w:p>
        </w:tc>
        <w:tc>
          <w:tcPr>
            <w:tcW w:w="976" w:type="dxa"/>
          </w:tcPr>
          <w:p w:rsidR="00062F30" w:rsidRPr="00251588" w:rsidRDefault="00F14D20" w:rsidP="00062F30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103,0</w:t>
            </w:r>
          </w:p>
        </w:tc>
        <w:tc>
          <w:tcPr>
            <w:tcW w:w="956" w:type="dxa"/>
          </w:tcPr>
          <w:p w:rsidR="00062F30" w:rsidRPr="00251588" w:rsidRDefault="00F14D20" w:rsidP="00062F30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420</w:t>
            </w:r>
            <w:r w:rsidR="00062F30">
              <w:rPr>
                <w:sz w:val="17"/>
                <w:szCs w:val="17"/>
              </w:rPr>
              <w:t>,0</w:t>
            </w:r>
          </w:p>
        </w:tc>
      </w:tr>
      <w:tr w:rsidR="00062F30" w:rsidTr="00C740EC">
        <w:trPr>
          <w:trHeight w:val="316"/>
        </w:trPr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062F30" w:rsidRDefault="00062F30" w:rsidP="00062F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2.5.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2F30" w:rsidRDefault="00062F30" w:rsidP="00062F30">
            <w:pPr>
              <w:pStyle w:val="20"/>
              <w:shd w:val="clear" w:color="auto" w:fill="auto"/>
              <w:spacing w:before="0" w:line="223" w:lineRule="exact"/>
              <w:jc w:val="left"/>
              <w:rPr>
                <w:rStyle w:val="285pt"/>
              </w:rPr>
            </w:pPr>
            <w:r>
              <w:rPr>
                <w:rStyle w:val="285pt"/>
              </w:rPr>
              <w:t>Оптимизация расходов на содержание муниципальных учреждений</w:t>
            </w:r>
          </w:p>
        </w:tc>
        <w:tc>
          <w:tcPr>
            <w:tcW w:w="1375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223" w:lineRule="exact"/>
              <w:jc w:val="center"/>
              <w:rPr>
                <w:rStyle w:val="285pt"/>
              </w:rPr>
            </w:pPr>
          </w:p>
        </w:tc>
        <w:tc>
          <w:tcPr>
            <w:tcW w:w="2693" w:type="dxa"/>
            <w:vAlign w:val="bottom"/>
          </w:tcPr>
          <w:p w:rsidR="00062F30" w:rsidRDefault="00062F30" w:rsidP="00062F30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1195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</w:p>
        </w:tc>
        <w:tc>
          <w:tcPr>
            <w:tcW w:w="828" w:type="dxa"/>
          </w:tcPr>
          <w:p w:rsidR="00062F30" w:rsidRDefault="00062F30" w:rsidP="00062F30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</w:tcPr>
          <w:p w:rsidR="00062F30" w:rsidRPr="00251588" w:rsidRDefault="00062F30" w:rsidP="00062F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76" w:type="dxa"/>
          </w:tcPr>
          <w:p w:rsidR="00062F30" w:rsidRPr="00251588" w:rsidRDefault="00062F30" w:rsidP="00062F30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  <w:rPr>
                <w:sz w:val="17"/>
                <w:szCs w:val="17"/>
              </w:rPr>
            </w:pPr>
          </w:p>
        </w:tc>
        <w:tc>
          <w:tcPr>
            <w:tcW w:w="956" w:type="dxa"/>
          </w:tcPr>
          <w:p w:rsidR="00062F30" w:rsidRDefault="00062F30" w:rsidP="00062F30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</w:p>
        </w:tc>
      </w:tr>
      <w:tr w:rsidR="00DC24ED" w:rsidTr="00C740EC"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2.5.1.</w:t>
            </w:r>
          </w:p>
        </w:tc>
        <w:tc>
          <w:tcPr>
            <w:tcW w:w="3591" w:type="dxa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>Реорганизация муниципальных</w:t>
            </w:r>
          </w:p>
          <w:p w:rsidR="0044093C" w:rsidRDefault="0044093C" w:rsidP="0044093C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>общеобразовательных</w:t>
            </w:r>
          </w:p>
          <w:p w:rsidR="0044093C" w:rsidRDefault="0044093C" w:rsidP="0044093C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>организаций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МОУО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</w:t>
            </w:r>
            <w:proofErr w:type="spellStart"/>
            <w:r>
              <w:rPr>
                <w:rStyle w:val="285pt"/>
              </w:rPr>
              <w:t>раойна</w:t>
            </w:r>
            <w:proofErr w:type="spellEnd"/>
          </w:p>
        </w:tc>
        <w:tc>
          <w:tcPr>
            <w:tcW w:w="1375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223" w:lineRule="exact"/>
              <w:jc w:val="center"/>
            </w:pPr>
            <w:r>
              <w:rPr>
                <w:rStyle w:val="285pt"/>
              </w:rPr>
              <w:t>2017- 2018 годы</w:t>
            </w:r>
          </w:p>
        </w:tc>
        <w:tc>
          <w:tcPr>
            <w:tcW w:w="2693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к 2016 году</w:t>
            </w:r>
          </w:p>
        </w:tc>
        <w:tc>
          <w:tcPr>
            <w:tcW w:w="1195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170" w:lineRule="exact"/>
              <w:jc w:val="left"/>
            </w:pPr>
          </w:p>
        </w:tc>
        <w:tc>
          <w:tcPr>
            <w:tcW w:w="882" w:type="dxa"/>
          </w:tcPr>
          <w:p w:rsidR="0044093C" w:rsidRPr="00251588" w:rsidRDefault="0044093C" w:rsidP="0044093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76" w:type="dxa"/>
          </w:tcPr>
          <w:p w:rsidR="0044093C" w:rsidRPr="00251588" w:rsidRDefault="0066252A" w:rsidP="0044093C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258,6</w:t>
            </w:r>
          </w:p>
        </w:tc>
        <w:tc>
          <w:tcPr>
            <w:tcW w:w="956" w:type="dxa"/>
          </w:tcPr>
          <w:p w:rsidR="0044093C" w:rsidRDefault="0066252A" w:rsidP="0044093C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799,8</w:t>
            </w:r>
          </w:p>
        </w:tc>
      </w:tr>
      <w:tr w:rsidR="00DC24ED" w:rsidTr="00C740EC"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lastRenderedPageBreak/>
              <w:t>2.5.2.</w:t>
            </w:r>
          </w:p>
        </w:tc>
        <w:tc>
          <w:tcPr>
            <w:tcW w:w="3591" w:type="dxa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>Оптимизация расходов на содержание излишней штатной численности муниципальных общеобразовательных организаций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МОУО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</w:t>
            </w:r>
            <w:proofErr w:type="spellStart"/>
            <w:r>
              <w:rPr>
                <w:rStyle w:val="285pt"/>
              </w:rPr>
              <w:t>раойна</w:t>
            </w:r>
            <w:proofErr w:type="spellEnd"/>
          </w:p>
        </w:tc>
        <w:tc>
          <w:tcPr>
            <w:tcW w:w="1375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2017- 2018 годы</w:t>
            </w:r>
          </w:p>
        </w:tc>
        <w:tc>
          <w:tcPr>
            <w:tcW w:w="2693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к 2016 году</w:t>
            </w:r>
          </w:p>
        </w:tc>
        <w:tc>
          <w:tcPr>
            <w:tcW w:w="1195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44093C" w:rsidRPr="0066252A" w:rsidRDefault="0044093C" w:rsidP="0066252A">
            <w:pPr>
              <w:pStyle w:val="20"/>
              <w:shd w:val="clear" w:color="auto" w:fill="auto"/>
              <w:spacing w:before="0" w:line="170" w:lineRule="exact"/>
              <w:rPr>
                <w:sz w:val="17"/>
                <w:szCs w:val="17"/>
              </w:rPr>
            </w:pPr>
          </w:p>
        </w:tc>
        <w:tc>
          <w:tcPr>
            <w:tcW w:w="882" w:type="dxa"/>
          </w:tcPr>
          <w:p w:rsidR="0044093C" w:rsidRP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776,8</w:t>
            </w:r>
          </w:p>
        </w:tc>
        <w:tc>
          <w:tcPr>
            <w:tcW w:w="976" w:type="dxa"/>
          </w:tcPr>
          <w:p w:rsidR="0044093C" w:rsidRPr="0066252A" w:rsidRDefault="0066252A" w:rsidP="0066252A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2330,4</w:t>
            </w:r>
          </w:p>
        </w:tc>
        <w:tc>
          <w:tcPr>
            <w:tcW w:w="956" w:type="dxa"/>
          </w:tcPr>
          <w:p w:rsidR="0044093C" w:rsidRP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2330,4</w:t>
            </w:r>
          </w:p>
        </w:tc>
      </w:tr>
      <w:tr w:rsidR="00DC24ED" w:rsidTr="00C740EC">
        <w:tc>
          <w:tcPr>
            <w:tcW w:w="699" w:type="dxa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2.5.3.</w:t>
            </w:r>
          </w:p>
        </w:tc>
        <w:tc>
          <w:tcPr>
            <w:tcW w:w="3591" w:type="dxa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Оптимизация расходов на содержание зданий и сооружений муниципальных общеобразовательных организаций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МОУО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</w:t>
            </w:r>
            <w:proofErr w:type="spellStart"/>
            <w:r>
              <w:rPr>
                <w:rStyle w:val="285pt"/>
              </w:rPr>
              <w:t>раойна</w:t>
            </w:r>
            <w:proofErr w:type="spellEnd"/>
          </w:p>
        </w:tc>
        <w:tc>
          <w:tcPr>
            <w:tcW w:w="1375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285pt"/>
              </w:rPr>
              <w:t>2017 год</w:t>
            </w:r>
          </w:p>
        </w:tc>
        <w:tc>
          <w:tcPr>
            <w:tcW w:w="2693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к 2016 году</w:t>
            </w:r>
          </w:p>
        </w:tc>
        <w:tc>
          <w:tcPr>
            <w:tcW w:w="1195" w:type="dxa"/>
          </w:tcPr>
          <w:p w:rsidR="0044093C" w:rsidRDefault="0044093C" w:rsidP="0044093C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44093C" w:rsidRPr="0066252A" w:rsidRDefault="0044093C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</w:p>
        </w:tc>
        <w:tc>
          <w:tcPr>
            <w:tcW w:w="882" w:type="dxa"/>
          </w:tcPr>
          <w:p w:rsidR="0044093C" w:rsidRP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399,5</w:t>
            </w:r>
          </w:p>
        </w:tc>
        <w:tc>
          <w:tcPr>
            <w:tcW w:w="976" w:type="dxa"/>
          </w:tcPr>
          <w:p w:rsidR="0044093C" w:rsidRPr="0066252A" w:rsidRDefault="0066252A" w:rsidP="0066252A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799,0</w:t>
            </w:r>
          </w:p>
        </w:tc>
        <w:tc>
          <w:tcPr>
            <w:tcW w:w="956" w:type="dxa"/>
          </w:tcPr>
          <w:p w:rsidR="0044093C" w:rsidRP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799,0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2.5.4.</w:t>
            </w: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Оптимизация штатной численности муниципальных дошкольных образовательных учреждений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МОУО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</w:t>
            </w:r>
            <w:proofErr w:type="spellStart"/>
            <w:r>
              <w:rPr>
                <w:rStyle w:val="285pt"/>
              </w:rPr>
              <w:t>раойна</w:t>
            </w:r>
            <w:proofErr w:type="spellEnd"/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ind w:left="160"/>
              <w:jc w:val="center"/>
              <w:rPr>
                <w:rStyle w:val="285pt"/>
              </w:rPr>
            </w:pPr>
            <w:r>
              <w:rPr>
                <w:rStyle w:val="285pt"/>
              </w:rPr>
              <w:t>2017- 2018 годы</w:t>
            </w: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к 2016 году</w:t>
            </w: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</w:pPr>
          </w:p>
        </w:tc>
        <w:tc>
          <w:tcPr>
            <w:tcW w:w="882" w:type="dxa"/>
          </w:tcPr>
          <w:p w:rsidR="0066252A" w:rsidRPr="00251588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76" w:type="dxa"/>
          </w:tcPr>
          <w:p w:rsidR="0066252A" w:rsidRPr="00251588" w:rsidRDefault="0066252A" w:rsidP="0066252A">
            <w:pPr>
              <w:pStyle w:val="20"/>
              <w:shd w:val="clear" w:color="auto" w:fill="auto"/>
              <w:spacing w:before="0" w:line="170" w:lineRule="exact"/>
              <w:ind w:left="2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284,0</w:t>
            </w:r>
          </w:p>
        </w:tc>
        <w:tc>
          <w:tcPr>
            <w:tcW w:w="95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284,0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2.5.5.</w:t>
            </w: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  <w:proofErr w:type="spellStart"/>
            <w:r>
              <w:rPr>
                <w:rStyle w:val="285pt"/>
              </w:rPr>
              <w:t>Непревышение</w:t>
            </w:r>
            <w:proofErr w:type="spellEnd"/>
            <w:r>
              <w:rPr>
                <w:rStyle w:val="285pt"/>
              </w:rPr>
              <w:t xml:space="preserve"> значений целевых показателей заработной платы, установленных в планах мероприятий («дорожных картах») изменений в отраслях социальной сферы, направленных на повышение эффективности образования и науки, культуры, здравоохранения и социального обслуживания населения, в части использования показателя среднемесячного доходе от трудовой деятельности</w:t>
            </w:r>
          </w:p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252A" w:rsidRPr="002D0FEB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  <w:r w:rsidRPr="002D0FEB">
              <w:rPr>
                <w:rFonts w:ascii="Arial" w:hAnsi="Arial" w:cs="Arial"/>
                <w:sz w:val="17"/>
                <w:szCs w:val="17"/>
              </w:rPr>
              <w:t xml:space="preserve">МОУО, отдел культуры Администрации </w:t>
            </w:r>
            <w:proofErr w:type="spellStart"/>
            <w:r w:rsidRPr="002D0FEB">
              <w:rPr>
                <w:rFonts w:ascii="Arial" w:hAnsi="Arial" w:cs="Arial"/>
                <w:sz w:val="17"/>
                <w:szCs w:val="17"/>
              </w:rPr>
              <w:t>Мишкинского</w:t>
            </w:r>
            <w:proofErr w:type="spellEnd"/>
            <w:r w:rsidRPr="002D0FEB">
              <w:rPr>
                <w:rFonts w:ascii="Arial" w:hAnsi="Arial" w:cs="Arial"/>
                <w:sz w:val="17"/>
                <w:szCs w:val="17"/>
              </w:rPr>
              <w:t xml:space="preserve"> района</w:t>
            </w: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2017- 2019 годы</w:t>
            </w: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>Соблюдение значений целевых показателей заработной платы в соответствии с «дорожной картой»</w:t>
            </w: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%</w:t>
            </w: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  <w:tc>
          <w:tcPr>
            <w:tcW w:w="97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  <w:tc>
          <w:tcPr>
            <w:tcW w:w="95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85pt"/>
              </w:rPr>
              <w:t>не более 100%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2.5.6.</w:t>
            </w: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  <w:r>
              <w:rPr>
                <w:rStyle w:val="285pt"/>
              </w:rPr>
              <w:t>Оптимизация муниципальной сети библиотечного и досугового обслуживания населения</w:t>
            </w:r>
          </w:p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252A" w:rsidRPr="002D0FEB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О</w:t>
            </w:r>
            <w:r w:rsidRPr="002D0FEB">
              <w:rPr>
                <w:rFonts w:ascii="Arial" w:hAnsi="Arial" w:cs="Arial"/>
                <w:sz w:val="17"/>
                <w:szCs w:val="17"/>
              </w:rPr>
              <w:t xml:space="preserve">тдел культуры Администрации </w:t>
            </w:r>
            <w:proofErr w:type="spellStart"/>
            <w:r w:rsidRPr="002D0FEB">
              <w:rPr>
                <w:rFonts w:ascii="Arial" w:hAnsi="Arial" w:cs="Arial"/>
                <w:sz w:val="17"/>
                <w:szCs w:val="17"/>
              </w:rPr>
              <w:t>Мишкинского</w:t>
            </w:r>
            <w:proofErr w:type="spellEnd"/>
            <w:r w:rsidRPr="002D0FEB">
              <w:rPr>
                <w:rFonts w:ascii="Arial" w:hAnsi="Arial" w:cs="Arial"/>
                <w:sz w:val="17"/>
                <w:szCs w:val="17"/>
              </w:rPr>
              <w:t xml:space="preserve"> района</w:t>
            </w: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2017 год</w:t>
            </w: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Сокращение расходов бюджета Курганской области к 2016 году</w:t>
            </w: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</w:pPr>
            <w:proofErr w:type="spellStart"/>
            <w:r>
              <w:rPr>
                <w:rStyle w:val="285pt"/>
              </w:rPr>
              <w:t>тыс.руб</w:t>
            </w:r>
            <w:proofErr w:type="spellEnd"/>
            <w:r>
              <w:rPr>
                <w:rStyle w:val="285pt"/>
              </w:rPr>
              <w:t>.</w:t>
            </w: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123,0</w:t>
            </w:r>
          </w:p>
        </w:tc>
        <w:tc>
          <w:tcPr>
            <w:tcW w:w="976" w:type="dxa"/>
          </w:tcPr>
          <w:p w:rsidR="0066252A" w:rsidRDefault="00F14D20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123,0</w:t>
            </w:r>
          </w:p>
        </w:tc>
        <w:tc>
          <w:tcPr>
            <w:tcW w:w="956" w:type="dxa"/>
          </w:tcPr>
          <w:p w:rsidR="0066252A" w:rsidRDefault="00F14D20" w:rsidP="00F14D20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270,</w:t>
            </w:r>
            <w:r w:rsidR="0066252A">
              <w:rPr>
                <w:rStyle w:val="285pt"/>
              </w:rPr>
              <w:t>6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2.6.</w:t>
            </w:r>
          </w:p>
        </w:tc>
        <w:tc>
          <w:tcPr>
            <w:tcW w:w="5670" w:type="dxa"/>
            <w:gridSpan w:val="3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  <w:r>
              <w:rPr>
                <w:rStyle w:val="285pt"/>
              </w:rPr>
              <w:t>Оптимизация мер социальной поддержки</w:t>
            </w:r>
          </w:p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</w:pPr>
          </w:p>
        </w:tc>
        <w:tc>
          <w:tcPr>
            <w:tcW w:w="1375" w:type="dxa"/>
          </w:tcPr>
          <w:p w:rsidR="0066252A" w:rsidRDefault="0066252A" w:rsidP="0066252A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</w:tcPr>
          <w:p w:rsidR="0066252A" w:rsidRDefault="0066252A" w:rsidP="0066252A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</w:tcPr>
          <w:p w:rsidR="0066252A" w:rsidRDefault="0066252A" w:rsidP="0066252A">
            <w:pPr>
              <w:rPr>
                <w:sz w:val="10"/>
                <w:szCs w:val="10"/>
              </w:rPr>
            </w:pP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7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</w:p>
        </w:tc>
        <w:tc>
          <w:tcPr>
            <w:tcW w:w="95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</w:tr>
      <w:tr w:rsidR="0066252A" w:rsidTr="00C740EC">
        <w:tc>
          <w:tcPr>
            <w:tcW w:w="699" w:type="dxa"/>
            <w:vMerge w:val="restart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2.6.1.</w:t>
            </w:r>
          </w:p>
        </w:tc>
        <w:tc>
          <w:tcPr>
            <w:tcW w:w="3591" w:type="dxa"/>
            <w:vMerge w:val="restart"/>
          </w:tcPr>
          <w:p w:rsidR="0066252A" w:rsidRDefault="0066252A" w:rsidP="0066252A">
            <w:pPr>
              <w:pStyle w:val="20"/>
              <w:spacing w:line="216" w:lineRule="exact"/>
            </w:pPr>
            <w:r>
              <w:rPr>
                <w:rStyle w:val="285pt"/>
              </w:rPr>
              <w:t>Оптимизация мер социальной поддержки в виде доплаты к пенсии лицам, замещавшим должности в органах государственной власти и местного самоуправления Курганской области, а также должностей в государственных и муниципальных учреждениях</w:t>
            </w:r>
          </w:p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left"/>
            </w:pPr>
          </w:p>
        </w:tc>
        <w:tc>
          <w:tcPr>
            <w:tcW w:w="2079" w:type="dxa"/>
            <w:gridSpan w:val="2"/>
            <w:vMerge w:val="restart"/>
            <w:tcBorders>
              <w:top w:val="single" w:sz="4" w:space="0" w:color="auto"/>
            </w:tcBorders>
          </w:tcPr>
          <w:p w:rsidR="0066252A" w:rsidRPr="00302162" w:rsidRDefault="0066252A" w:rsidP="0066252A">
            <w:pPr>
              <w:pStyle w:val="20"/>
              <w:spacing w:line="216" w:lineRule="exact"/>
              <w:rPr>
                <w:sz w:val="17"/>
                <w:szCs w:val="17"/>
              </w:rPr>
            </w:pPr>
            <w:r w:rsidRPr="00302162">
              <w:rPr>
                <w:sz w:val="17"/>
                <w:szCs w:val="17"/>
              </w:rPr>
              <w:t xml:space="preserve">Администрация </w:t>
            </w:r>
            <w:proofErr w:type="spellStart"/>
            <w:r w:rsidRPr="00302162">
              <w:rPr>
                <w:sz w:val="17"/>
                <w:szCs w:val="17"/>
              </w:rPr>
              <w:t>Мишкинского</w:t>
            </w:r>
            <w:proofErr w:type="spellEnd"/>
            <w:r w:rsidRPr="00302162">
              <w:rPr>
                <w:sz w:val="17"/>
                <w:szCs w:val="17"/>
              </w:rPr>
              <w:t xml:space="preserve"> </w:t>
            </w:r>
            <w:proofErr w:type="spellStart"/>
            <w:r w:rsidRPr="00302162">
              <w:rPr>
                <w:sz w:val="17"/>
                <w:szCs w:val="17"/>
              </w:rPr>
              <w:t>раойна</w:t>
            </w:r>
            <w:proofErr w:type="spellEnd"/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"/>
              </w:rPr>
              <w:t>До 1 июня 2017 года</w:t>
            </w: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Внесение изменений в </w:t>
            </w:r>
            <w:proofErr w:type="gramStart"/>
            <w:r>
              <w:rPr>
                <w:rStyle w:val="285pt"/>
              </w:rPr>
              <w:t xml:space="preserve">Решение  </w:t>
            </w:r>
            <w:proofErr w:type="spellStart"/>
            <w:r>
              <w:rPr>
                <w:rStyle w:val="285pt"/>
              </w:rPr>
              <w:t>Мишкинской</w:t>
            </w:r>
            <w:proofErr w:type="spellEnd"/>
            <w:proofErr w:type="gramEnd"/>
            <w:r>
              <w:rPr>
                <w:rStyle w:val="285pt"/>
              </w:rPr>
              <w:t xml:space="preserve"> районной Думы от 27 февраля 2007 года №270«О Порядке  назначения ежемесячных доплат к государственным пенсиям муниципальных служащих, правила исчисления специального стажа (выслуги) должностного оклада для определения размера доплат, порядок перерасчета и выплаты, а так же рассмотрения споров, связанных с исчислением специального стажа, назначением, перерасчетом и выплатой доплат»</w:t>
            </w:r>
          </w:p>
        </w:tc>
        <w:tc>
          <w:tcPr>
            <w:tcW w:w="1195" w:type="dxa"/>
          </w:tcPr>
          <w:p w:rsidR="0066252A" w:rsidRDefault="0066252A" w:rsidP="0066252A">
            <w:pPr>
              <w:spacing w:line="170" w:lineRule="exact"/>
              <w:ind w:left="180"/>
            </w:pPr>
            <w:r>
              <w:rPr>
                <w:rStyle w:val="285pt"/>
              </w:rPr>
              <w:t>да/не</w:t>
            </w:r>
            <w:r>
              <w:t>т</w:t>
            </w: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7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  <w:tc>
          <w:tcPr>
            <w:tcW w:w="95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да</w:t>
            </w:r>
          </w:p>
        </w:tc>
      </w:tr>
      <w:tr w:rsidR="0066252A" w:rsidTr="00C740EC">
        <w:tc>
          <w:tcPr>
            <w:tcW w:w="699" w:type="dxa"/>
            <w:vMerge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91" w:type="dxa"/>
            <w:vMerge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2079" w:type="dxa"/>
            <w:gridSpan w:val="2"/>
            <w:vMerge/>
          </w:tcPr>
          <w:p w:rsidR="0066252A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2017 год</w:t>
            </w: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 к 2016 году</w:t>
            </w: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15,0</w:t>
            </w:r>
          </w:p>
        </w:tc>
        <w:tc>
          <w:tcPr>
            <w:tcW w:w="976" w:type="dxa"/>
          </w:tcPr>
          <w:p w:rsidR="0066252A" w:rsidRDefault="00F14D20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15,0</w:t>
            </w:r>
          </w:p>
        </w:tc>
        <w:tc>
          <w:tcPr>
            <w:tcW w:w="956" w:type="dxa"/>
          </w:tcPr>
          <w:p w:rsidR="0066252A" w:rsidRDefault="00F14D20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15,0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3.</w:t>
            </w: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Сокращение расходов текущего финансового года и создание резерва на погашение кредиторской задолженности</w:t>
            </w:r>
          </w:p>
        </w:tc>
        <w:tc>
          <w:tcPr>
            <w:tcW w:w="2079" w:type="dxa"/>
            <w:gridSpan w:val="2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Финансовый отдел Администрации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3" w:lineRule="exact"/>
              <w:jc w:val="center"/>
            </w:pPr>
            <w:r>
              <w:rPr>
                <w:rStyle w:val="285pt"/>
              </w:rPr>
              <w:t>2017- 2019 годы</w:t>
            </w: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Доведение лимитов по отдельным расходам в объеме меньше взятых бюджетных ассигнований</w:t>
            </w: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"/>
              </w:rPr>
              <w:t>тыс. руб.</w:t>
            </w: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7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</w:p>
        </w:tc>
        <w:tc>
          <w:tcPr>
            <w:tcW w:w="95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</w:tr>
      <w:tr w:rsidR="0066252A" w:rsidRPr="00122DA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91" w:type="dxa"/>
          </w:tcPr>
          <w:p w:rsidR="0066252A" w:rsidRPr="00122DA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b/>
              </w:rPr>
            </w:pPr>
            <w:r w:rsidRPr="00122DAA">
              <w:rPr>
                <w:rStyle w:val="285pt"/>
                <w:b/>
              </w:rPr>
              <w:t>Итого:</w:t>
            </w:r>
          </w:p>
        </w:tc>
        <w:tc>
          <w:tcPr>
            <w:tcW w:w="2079" w:type="dxa"/>
            <w:gridSpan w:val="2"/>
          </w:tcPr>
          <w:p w:rsidR="0066252A" w:rsidRPr="00122DAA" w:rsidRDefault="0066252A" w:rsidP="0066252A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375" w:type="dxa"/>
          </w:tcPr>
          <w:p w:rsidR="0066252A" w:rsidRPr="00122DA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  <w:b/>
              </w:rPr>
            </w:pPr>
          </w:p>
        </w:tc>
        <w:tc>
          <w:tcPr>
            <w:tcW w:w="2693" w:type="dxa"/>
          </w:tcPr>
          <w:p w:rsidR="0066252A" w:rsidRPr="00122DA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  <w:b/>
              </w:rPr>
            </w:pPr>
          </w:p>
        </w:tc>
        <w:tc>
          <w:tcPr>
            <w:tcW w:w="1195" w:type="dxa"/>
          </w:tcPr>
          <w:p w:rsidR="0066252A" w:rsidRPr="00122DA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  <w:b/>
              </w:rPr>
            </w:pPr>
          </w:p>
        </w:tc>
        <w:tc>
          <w:tcPr>
            <w:tcW w:w="828" w:type="dxa"/>
          </w:tcPr>
          <w:p w:rsidR="0066252A" w:rsidRPr="00122DA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  <w:b/>
              </w:rPr>
            </w:pPr>
          </w:p>
        </w:tc>
        <w:tc>
          <w:tcPr>
            <w:tcW w:w="882" w:type="dxa"/>
          </w:tcPr>
          <w:p w:rsidR="0066252A" w:rsidRPr="00122DAA" w:rsidRDefault="00C740EC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  <w:b/>
              </w:rPr>
            </w:pPr>
            <w:r w:rsidRPr="00122DAA">
              <w:rPr>
                <w:rStyle w:val="285pt"/>
                <w:b/>
              </w:rPr>
              <w:t>1942,3</w:t>
            </w:r>
          </w:p>
        </w:tc>
        <w:tc>
          <w:tcPr>
            <w:tcW w:w="976" w:type="dxa"/>
          </w:tcPr>
          <w:p w:rsidR="0066252A" w:rsidRPr="00122DAA" w:rsidRDefault="00C740EC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  <w:b/>
              </w:rPr>
            </w:pPr>
            <w:r w:rsidRPr="00122DAA">
              <w:rPr>
                <w:rStyle w:val="285pt"/>
                <w:b/>
              </w:rPr>
              <w:t>5351,0</w:t>
            </w:r>
          </w:p>
        </w:tc>
        <w:tc>
          <w:tcPr>
            <w:tcW w:w="956" w:type="dxa"/>
          </w:tcPr>
          <w:p w:rsidR="0066252A" w:rsidRPr="00122DAA" w:rsidRDefault="00C740EC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  <w:b/>
              </w:rPr>
            </w:pPr>
            <w:r w:rsidRPr="00122DAA">
              <w:rPr>
                <w:rStyle w:val="285pt"/>
                <w:b/>
              </w:rPr>
              <w:t>9250,8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3" w:lineRule="exact"/>
              <w:jc w:val="left"/>
            </w:pPr>
            <w:r>
              <w:rPr>
                <w:rStyle w:val="285pt"/>
              </w:rPr>
              <w:t xml:space="preserve">сокращение расходов бюджета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  <w:r w:rsidR="00122DAA">
              <w:rPr>
                <w:rStyle w:val="285pt"/>
              </w:rPr>
              <w:t xml:space="preserve"> к</w:t>
            </w:r>
            <w:r>
              <w:rPr>
                <w:rStyle w:val="285pt"/>
              </w:rPr>
              <w:t xml:space="preserve"> 2016 году</w:t>
            </w:r>
          </w:p>
        </w:tc>
        <w:tc>
          <w:tcPr>
            <w:tcW w:w="2079" w:type="dxa"/>
            <w:gridSpan w:val="2"/>
          </w:tcPr>
          <w:p w:rsidR="0066252A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</w:rPr>
            </w:pP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122DA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1314,3</w:t>
            </w:r>
          </w:p>
        </w:tc>
        <w:tc>
          <w:tcPr>
            <w:tcW w:w="976" w:type="dxa"/>
          </w:tcPr>
          <w:p w:rsidR="0066252A" w:rsidRDefault="00122DAA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3810,0</w:t>
            </w:r>
          </w:p>
        </w:tc>
        <w:tc>
          <w:tcPr>
            <w:tcW w:w="956" w:type="dxa"/>
          </w:tcPr>
          <w:p w:rsidR="0066252A" w:rsidRDefault="00122DA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4498,8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91" w:type="dxa"/>
            <w:vAlign w:val="bottom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>сокращение объемов принимаемых обязательств</w:t>
            </w:r>
          </w:p>
        </w:tc>
        <w:tc>
          <w:tcPr>
            <w:tcW w:w="2079" w:type="dxa"/>
            <w:gridSpan w:val="2"/>
          </w:tcPr>
          <w:p w:rsidR="0066252A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</w:rPr>
            </w:pP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7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</w:p>
        </w:tc>
        <w:tc>
          <w:tcPr>
            <w:tcW w:w="956" w:type="dxa"/>
          </w:tcPr>
          <w:p w:rsidR="0066252A" w:rsidRDefault="00C740EC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200,0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</w:pPr>
            <w:r>
              <w:rPr>
                <w:rStyle w:val="285pt"/>
              </w:rPr>
              <w:t xml:space="preserve">сокращение расходов на содержание органов местного самоуправления </w:t>
            </w:r>
            <w:proofErr w:type="spellStart"/>
            <w:r>
              <w:rPr>
                <w:rStyle w:val="285pt"/>
              </w:rPr>
              <w:t>Мишкинского</w:t>
            </w:r>
            <w:proofErr w:type="spellEnd"/>
            <w:r>
              <w:rPr>
                <w:rStyle w:val="285pt"/>
              </w:rPr>
              <w:t xml:space="preserve"> района</w:t>
            </w:r>
          </w:p>
        </w:tc>
        <w:tc>
          <w:tcPr>
            <w:tcW w:w="2079" w:type="dxa"/>
            <w:gridSpan w:val="2"/>
          </w:tcPr>
          <w:p w:rsidR="0066252A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</w:rPr>
            </w:pP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122DA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628,0</w:t>
            </w:r>
          </w:p>
        </w:tc>
        <w:tc>
          <w:tcPr>
            <w:tcW w:w="976" w:type="dxa"/>
          </w:tcPr>
          <w:p w:rsidR="0066252A" w:rsidRDefault="00122DAA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1541,0</w:t>
            </w:r>
          </w:p>
        </w:tc>
        <w:tc>
          <w:tcPr>
            <w:tcW w:w="956" w:type="dxa"/>
          </w:tcPr>
          <w:p w:rsidR="0066252A" w:rsidRDefault="00122DA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  <w:r>
              <w:rPr>
                <w:rStyle w:val="285pt"/>
              </w:rPr>
              <w:t>4552,0</w:t>
            </w:r>
          </w:p>
        </w:tc>
      </w:tr>
      <w:tr w:rsidR="0066252A" w:rsidTr="00C740EC">
        <w:tc>
          <w:tcPr>
            <w:tcW w:w="699" w:type="dxa"/>
          </w:tcPr>
          <w:p w:rsidR="0066252A" w:rsidRDefault="0066252A" w:rsidP="0066252A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591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left"/>
            </w:pPr>
            <w:r>
              <w:rPr>
                <w:rStyle w:val="285pt"/>
              </w:rPr>
              <w:t>сокращение расходов районного бюджета</w:t>
            </w:r>
          </w:p>
        </w:tc>
        <w:tc>
          <w:tcPr>
            <w:tcW w:w="2079" w:type="dxa"/>
            <w:gridSpan w:val="2"/>
          </w:tcPr>
          <w:p w:rsidR="0066252A" w:rsidRDefault="0066252A" w:rsidP="0066252A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7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center"/>
              <w:rPr>
                <w:rStyle w:val="285pt"/>
              </w:rPr>
            </w:pPr>
          </w:p>
        </w:tc>
        <w:tc>
          <w:tcPr>
            <w:tcW w:w="2693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left"/>
              <w:rPr>
                <w:rStyle w:val="285pt"/>
              </w:rPr>
            </w:pPr>
          </w:p>
        </w:tc>
        <w:tc>
          <w:tcPr>
            <w:tcW w:w="1195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170" w:lineRule="exact"/>
              <w:jc w:val="left"/>
              <w:rPr>
                <w:rStyle w:val="285pt"/>
              </w:rPr>
            </w:pPr>
          </w:p>
        </w:tc>
        <w:tc>
          <w:tcPr>
            <w:tcW w:w="828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882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  <w:tc>
          <w:tcPr>
            <w:tcW w:w="97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"/>
              </w:rPr>
            </w:pPr>
          </w:p>
        </w:tc>
        <w:tc>
          <w:tcPr>
            <w:tcW w:w="956" w:type="dxa"/>
          </w:tcPr>
          <w:p w:rsidR="0066252A" w:rsidRDefault="0066252A" w:rsidP="0066252A">
            <w:pPr>
              <w:pStyle w:val="20"/>
              <w:shd w:val="clear" w:color="auto" w:fill="auto"/>
              <w:spacing w:before="0" w:line="220" w:lineRule="exact"/>
              <w:jc w:val="center"/>
              <w:rPr>
                <w:rStyle w:val="285pt"/>
              </w:rPr>
            </w:pPr>
          </w:p>
        </w:tc>
      </w:tr>
    </w:tbl>
    <w:p w:rsidR="0075070B" w:rsidRPr="005E316A" w:rsidRDefault="0075070B" w:rsidP="00E470E8">
      <w:pPr>
        <w:pStyle w:val="20"/>
        <w:shd w:val="clear" w:color="auto" w:fill="auto"/>
        <w:spacing w:before="0" w:line="240" w:lineRule="auto"/>
        <w:ind w:left="10921" w:hanging="9503"/>
        <w:jc w:val="left"/>
        <w:rPr>
          <w:sz w:val="24"/>
          <w:szCs w:val="24"/>
        </w:rPr>
      </w:pPr>
      <w:bookmarkStart w:id="0" w:name="_GoBack"/>
      <w:bookmarkEnd w:id="0"/>
    </w:p>
    <w:sectPr w:rsidR="0075070B" w:rsidRPr="005E316A" w:rsidSect="00062F30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C10"/>
    <w:rsid w:val="00062F30"/>
    <w:rsid w:val="00107349"/>
    <w:rsid w:val="00114FAE"/>
    <w:rsid w:val="00122DAA"/>
    <w:rsid w:val="00251588"/>
    <w:rsid w:val="002D0FEB"/>
    <w:rsid w:val="00302162"/>
    <w:rsid w:val="0044093C"/>
    <w:rsid w:val="00445F7D"/>
    <w:rsid w:val="00457F68"/>
    <w:rsid w:val="005B3E8C"/>
    <w:rsid w:val="005E316A"/>
    <w:rsid w:val="0066252A"/>
    <w:rsid w:val="006E25F6"/>
    <w:rsid w:val="0075070B"/>
    <w:rsid w:val="00812976"/>
    <w:rsid w:val="00A40037"/>
    <w:rsid w:val="00B53B1E"/>
    <w:rsid w:val="00BD0C10"/>
    <w:rsid w:val="00C740EC"/>
    <w:rsid w:val="00CC2316"/>
    <w:rsid w:val="00D15A33"/>
    <w:rsid w:val="00DC24ED"/>
    <w:rsid w:val="00E470E8"/>
    <w:rsid w:val="00E86924"/>
    <w:rsid w:val="00EE32B2"/>
    <w:rsid w:val="00F1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C1F68-DB4C-4017-A284-7FE80FAA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BD0C10"/>
    <w:rPr>
      <w:rFonts w:ascii="Arial" w:eastAsia="Arial" w:hAnsi="Arial" w:cs="Arial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D0C1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D0C10"/>
    <w:pPr>
      <w:widowControl w:val="0"/>
      <w:shd w:val="clear" w:color="auto" w:fill="FFFFFF"/>
      <w:spacing w:after="0" w:line="227" w:lineRule="exact"/>
      <w:jc w:val="both"/>
    </w:pPr>
    <w:rPr>
      <w:rFonts w:ascii="Arial" w:eastAsia="Arial" w:hAnsi="Arial" w:cs="Arial"/>
      <w:sz w:val="19"/>
      <w:szCs w:val="19"/>
    </w:rPr>
  </w:style>
  <w:style w:type="paragraph" w:customStyle="1" w:styleId="50">
    <w:name w:val="Основной текст (5)"/>
    <w:basedOn w:val="a"/>
    <w:link w:val="5"/>
    <w:rsid w:val="00BD0C10"/>
    <w:pPr>
      <w:widowControl w:val="0"/>
      <w:shd w:val="clear" w:color="auto" w:fill="FFFFFF"/>
      <w:spacing w:before="900" w:after="480" w:line="277" w:lineRule="exact"/>
      <w:jc w:val="center"/>
    </w:pPr>
    <w:rPr>
      <w:rFonts w:ascii="Arial" w:eastAsia="Arial" w:hAnsi="Arial" w:cs="Arial"/>
      <w:b/>
      <w:bCs/>
    </w:rPr>
  </w:style>
  <w:style w:type="table" w:styleId="a3">
    <w:name w:val="Table Grid"/>
    <w:basedOn w:val="a1"/>
    <w:uiPriority w:val="39"/>
    <w:rsid w:val="00BD0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BD0C10"/>
    <w:rPr>
      <w:rFonts w:ascii="Arial" w:eastAsia="Arial" w:hAnsi="Arial" w:cs="Arial"/>
      <w:shd w:val="clear" w:color="auto" w:fill="FFFFFF"/>
    </w:rPr>
  </w:style>
  <w:style w:type="character" w:customStyle="1" w:styleId="285pt">
    <w:name w:val="Основной текст (2) + 8;5 pt"/>
    <w:basedOn w:val="2"/>
    <w:rsid w:val="00BD0C10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0C10"/>
    <w:pPr>
      <w:widowControl w:val="0"/>
      <w:shd w:val="clear" w:color="auto" w:fill="FFFFFF"/>
      <w:spacing w:before="480" w:after="0" w:line="270" w:lineRule="exact"/>
      <w:jc w:val="both"/>
    </w:pPr>
    <w:rPr>
      <w:rFonts w:ascii="Arial" w:eastAsia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E4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70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3E75-79F1-49B1-A1D2-42A6AFAC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</dc:creator>
  <cp:keywords/>
  <dc:description/>
  <cp:lastModifiedBy>Елена Александровна</cp:lastModifiedBy>
  <cp:revision>11</cp:revision>
  <cp:lastPrinted>2017-05-18T09:19:00Z</cp:lastPrinted>
  <dcterms:created xsi:type="dcterms:W3CDTF">2017-04-12T05:46:00Z</dcterms:created>
  <dcterms:modified xsi:type="dcterms:W3CDTF">2017-05-18T09:19:00Z</dcterms:modified>
</cp:coreProperties>
</file>