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3B7" w:rsidRPr="001139FB" w:rsidRDefault="00325CC8">
      <w:pPr>
        <w:jc w:val="center"/>
        <w:rPr>
          <w:rFonts w:ascii="Liberation Serif" w:hAnsi="Liberation Serif" w:cs="Arial"/>
          <w:sz w:val="20"/>
          <w:szCs w:val="20"/>
        </w:rPr>
      </w:pPr>
      <w:r w:rsidRPr="001139FB">
        <w:rPr>
          <w:rFonts w:ascii="Liberation Serif" w:hAnsi="Liberation Serif" w:cs="Arial"/>
          <w:noProof/>
          <w:sz w:val="20"/>
          <w:szCs w:val="20"/>
        </w:rPr>
        <w:drawing>
          <wp:inline distT="0" distB="0" distL="0" distR="0">
            <wp:extent cx="532765" cy="532765"/>
            <wp:effectExtent l="0" t="0" r="635" b="635"/>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p>
    <w:p w:rsidR="001443B7" w:rsidRPr="00EB4379" w:rsidRDefault="001443B7">
      <w:pPr>
        <w:jc w:val="center"/>
        <w:rPr>
          <w:rFonts w:ascii="Liberation Sans" w:hAnsi="Liberation Sans" w:cs="Arial"/>
          <w:b/>
          <w:bCs/>
          <w:caps/>
          <w:sz w:val="26"/>
          <w:szCs w:val="26"/>
        </w:rPr>
      </w:pPr>
    </w:p>
    <w:p w:rsidR="001443B7" w:rsidRPr="00EB4379" w:rsidRDefault="001443B7">
      <w:pPr>
        <w:jc w:val="center"/>
        <w:rPr>
          <w:rFonts w:ascii="Liberation Sans" w:hAnsi="Liberation Sans" w:cs="Arial"/>
          <w:b/>
          <w:bCs/>
          <w:caps/>
          <w:sz w:val="26"/>
          <w:szCs w:val="26"/>
        </w:rPr>
      </w:pPr>
      <w:r w:rsidRPr="00EB4379">
        <w:rPr>
          <w:rFonts w:ascii="Liberation Sans" w:hAnsi="Liberation Sans" w:cs="Arial"/>
          <w:b/>
          <w:bCs/>
          <w:caps/>
          <w:sz w:val="26"/>
          <w:szCs w:val="26"/>
        </w:rPr>
        <w:t>КУРГАНСКАЯ ОБЛАСТЬ</w:t>
      </w:r>
    </w:p>
    <w:p w:rsidR="001443B7" w:rsidRPr="00EB4379" w:rsidRDefault="001443B7">
      <w:pPr>
        <w:jc w:val="center"/>
        <w:rPr>
          <w:rFonts w:ascii="Liberation Sans" w:hAnsi="Liberation Sans" w:cs="Arial"/>
          <w:b/>
          <w:bCs/>
          <w:caps/>
          <w:sz w:val="26"/>
          <w:szCs w:val="26"/>
        </w:rPr>
      </w:pPr>
      <w:r w:rsidRPr="00EB4379">
        <w:rPr>
          <w:rFonts w:ascii="Liberation Sans" w:hAnsi="Liberation Sans" w:cs="Arial"/>
          <w:b/>
          <w:bCs/>
          <w:caps/>
          <w:sz w:val="26"/>
          <w:szCs w:val="26"/>
        </w:rPr>
        <w:t>МИШКИНСКИЙ РАЙОН</w:t>
      </w:r>
    </w:p>
    <w:p w:rsidR="001443B7" w:rsidRPr="00EB4379" w:rsidRDefault="001443B7">
      <w:pPr>
        <w:jc w:val="center"/>
        <w:rPr>
          <w:rFonts w:ascii="Liberation Sans" w:hAnsi="Liberation Sans" w:cs="Arial"/>
          <w:b/>
          <w:bCs/>
          <w:caps/>
          <w:sz w:val="26"/>
          <w:szCs w:val="26"/>
        </w:rPr>
      </w:pPr>
      <w:r w:rsidRPr="00EB4379">
        <w:rPr>
          <w:rFonts w:ascii="Liberation Sans" w:hAnsi="Liberation Sans" w:cs="Arial"/>
          <w:b/>
          <w:bCs/>
          <w:caps/>
          <w:sz w:val="26"/>
          <w:szCs w:val="26"/>
        </w:rPr>
        <w:t>Глава  Мишкинского  района</w:t>
      </w:r>
    </w:p>
    <w:p w:rsidR="001443B7" w:rsidRPr="00EB4379" w:rsidRDefault="001443B7" w:rsidP="002D53CF">
      <w:pPr>
        <w:pStyle w:val="2"/>
        <w:ind w:left="-142"/>
        <w:rPr>
          <w:rFonts w:ascii="Liberation Sans" w:hAnsi="Liberation Sans"/>
          <w:i w:val="0"/>
          <w:iCs w:val="0"/>
          <w:sz w:val="50"/>
          <w:szCs w:val="50"/>
        </w:rPr>
      </w:pPr>
      <w:r w:rsidRPr="00EB4379">
        <w:rPr>
          <w:rFonts w:ascii="Liberation Sans" w:hAnsi="Liberation Sans"/>
          <w:i w:val="0"/>
          <w:iCs w:val="0"/>
          <w:sz w:val="50"/>
          <w:szCs w:val="50"/>
        </w:rPr>
        <w:t xml:space="preserve">     РАСПОРЯЖЕНИЕ</w:t>
      </w:r>
    </w:p>
    <w:p w:rsidR="001443B7" w:rsidRPr="00EB4379" w:rsidRDefault="001443B7">
      <w:pPr>
        <w:ind w:firstLine="360"/>
        <w:rPr>
          <w:rFonts w:ascii="Liberation Sans" w:hAnsi="Liberation Sans" w:cs="Arial"/>
          <w:sz w:val="20"/>
          <w:szCs w:val="20"/>
        </w:rPr>
      </w:pPr>
    </w:p>
    <w:p w:rsidR="001443B7" w:rsidRPr="00EB4379" w:rsidRDefault="00E77F87">
      <w:pPr>
        <w:ind w:firstLine="0"/>
        <w:rPr>
          <w:rFonts w:ascii="Liberation Sans" w:hAnsi="Liberation Sans" w:cs="Arial"/>
          <w:sz w:val="26"/>
          <w:szCs w:val="26"/>
        </w:rPr>
      </w:pPr>
      <w:r>
        <w:rPr>
          <w:rFonts w:ascii="Liberation Sans" w:hAnsi="Liberation Sans" w:cs="Arial"/>
          <w:sz w:val="26"/>
          <w:szCs w:val="26"/>
        </w:rPr>
        <w:t>от</w:t>
      </w:r>
      <w:r>
        <w:rPr>
          <w:rFonts w:ascii="Liberation Sans" w:hAnsi="Liberation Sans" w:cs="Arial"/>
          <w:sz w:val="26"/>
          <w:szCs w:val="26"/>
          <w:u w:val="single"/>
        </w:rPr>
        <w:t xml:space="preserve"> </w:t>
      </w:r>
      <w:r w:rsidRPr="00E77F87">
        <w:rPr>
          <w:rFonts w:ascii="Liberation Sans" w:hAnsi="Liberation Sans" w:cs="Arial"/>
          <w:sz w:val="26"/>
          <w:szCs w:val="26"/>
          <w:u w:val="single"/>
        </w:rPr>
        <w:t>12 марта</w:t>
      </w:r>
      <w:r>
        <w:rPr>
          <w:rFonts w:ascii="Liberation Sans" w:hAnsi="Liberation Sans" w:cs="Arial"/>
          <w:sz w:val="26"/>
          <w:szCs w:val="26"/>
          <w:u w:val="single"/>
        </w:rPr>
        <w:t xml:space="preserve"> </w:t>
      </w:r>
      <w:r w:rsidR="001443B7" w:rsidRPr="00EB4379">
        <w:rPr>
          <w:rFonts w:ascii="Liberation Sans" w:hAnsi="Liberation Sans" w:cs="Arial"/>
          <w:sz w:val="26"/>
          <w:szCs w:val="26"/>
        </w:rPr>
        <w:t>201</w:t>
      </w:r>
      <w:r w:rsidR="00344270" w:rsidRPr="00EB4379">
        <w:rPr>
          <w:rFonts w:ascii="Liberation Sans" w:hAnsi="Liberation Sans" w:cs="Arial"/>
          <w:sz w:val="26"/>
          <w:szCs w:val="26"/>
        </w:rPr>
        <w:t>9</w:t>
      </w:r>
      <w:r w:rsidR="001443B7" w:rsidRPr="00EB4379">
        <w:rPr>
          <w:rFonts w:ascii="Liberation Sans" w:hAnsi="Liberation Sans" w:cs="Arial"/>
          <w:sz w:val="26"/>
          <w:szCs w:val="26"/>
        </w:rPr>
        <w:t xml:space="preserve"> года № </w:t>
      </w:r>
      <w:r>
        <w:rPr>
          <w:rFonts w:ascii="Liberation Sans" w:hAnsi="Liberation Sans" w:cs="Arial"/>
          <w:sz w:val="26"/>
          <w:szCs w:val="26"/>
          <w:u w:val="single"/>
        </w:rPr>
        <w:t>50-р</w:t>
      </w:r>
    </w:p>
    <w:p w:rsidR="001443B7" w:rsidRPr="00EB4379" w:rsidRDefault="001443B7">
      <w:pPr>
        <w:rPr>
          <w:rFonts w:ascii="Liberation Sans" w:hAnsi="Liberation Sans" w:cs="Arial"/>
          <w:sz w:val="26"/>
          <w:szCs w:val="26"/>
        </w:rPr>
      </w:pPr>
      <w:r w:rsidRPr="00EB4379">
        <w:rPr>
          <w:rFonts w:ascii="Liberation Sans" w:hAnsi="Liberation Sans" w:cs="Arial"/>
          <w:sz w:val="26"/>
          <w:szCs w:val="26"/>
        </w:rPr>
        <w:t>р.п. Мишкино</w:t>
      </w:r>
    </w:p>
    <w:p w:rsidR="001443B7" w:rsidRPr="00EB4379" w:rsidRDefault="001443B7" w:rsidP="001B2922">
      <w:pPr>
        <w:ind w:firstLine="0"/>
        <w:rPr>
          <w:rFonts w:ascii="Liberation Sans" w:hAnsi="Liberation Sans" w:cs="Arial"/>
          <w:sz w:val="24"/>
          <w:szCs w:val="24"/>
        </w:rPr>
      </w:pPr>
    </w:p>
    <w:p w:rsidR="001443B7" w:rsidRPr="00EB4379" w:rsidRDefault="001443B7">
      <w:pPr>
        <w:ind w:firstLine="1260"/>
        <w:rPr>
          <w:rFonts w:ascii="Liberation Sans" w:hAnsi="Liberation Sans" w:cs="Arial"/>
          <w:sz w:val="24"/>
          <w:szCs w:val="24"/>
        </w:rPr>
      </w:pPr>
    </w:p>
    <w:p w:rsidR="001C68A2" w:rsidRDefault="001443B7" w:rsidP="001C68A2">
      <w:pPr>
        <w:pStyle w:val="4"/>
        <w:jc w:val="center"/>
        <w:rPr>
          <w:rFonts w:ascii="Liberation Sans" w:hAnsi="Liberation Sans" w:cs="Arial"/>
          <w:sz w:val="24"/>
          <w:szCs w:val="24"/>
        </w:rPr>
      </w:pPr>
      <w:r w:rsidRPr="00EB4379">
        <w:rPr>
          <w:rFonts w:ascii="Liberation Sans" w:hAnsi="Liberation Sans" w:cs="Arial"/>
          <w:sz w:val="24"/>
          <w:szCs w:val="24"/>
        </w:rPr>
        <w:t xml:space="preserve">О </w:t>
      </w:r>
      <w:r w:rsidR="000A6A82" w:rsidRPr="00EB4379">
        <w:rPr>
          <w:rFonts w:ascii="Liberation Sans" w:hAnsi="Liberation Sans" w:cs="Arial"/>
          <w:sz w:val="24"/>
          <w:szCs w:val="24"/>
        </w:rPr>
        <w:t>мерах по реализации решения</w:t>
      </w:r>
      <w:r w:rsidR="001C68A2">
        <w:rPr>
          <w:rFonts w:ascii="Liberation Sans" w:hAnsi="Liberation Sans" w:cs="Arial"/>
          <w:sz w:val="24"/>
          <w:szCs w:val="24"/>
        </w:rPr>
        <w:t xml:space="preserve"> </w:t>
      </w:r>
      <w:proofErr w:type="spellStart"/>
      <w:r w:rsidR="000A6A82" w:rsidRPr="00EB4379">
        <w:rPr>
          <w:rFonts w:ascii="Liberation Sans" w:hAnsi="Liberation Sans" w:cs="Arial"/>
          <w:sz w:val="24"/>
          <w:szCs w:val="24"/>
        </w:rPr>
        <w:t>Мишкинской</w:t>
      </w:r>
      <w:proofErr w:type="spellEnd"/>
      <w:r w:rsidR="000A6A82" w:rsidRPr="00EB4379">
        <w:rPr>
          <w:rFonts w:ascii="Liberation Sans" w:hAnsi="Liberation Sans" w:cs="Arial"/>
          <w:sz w:val="24"/>
          <w:szCs w:val="24"/>
        </w:rPr>
        <w:t xml:space="preserve"> районной Думы </w:t>
      </w:r>
    </w:p>
    <w:p w:rsidR="00F14F1F" w:rsidRPr="00EB4379" w:rsidRDefault="000A6A82" w:rsidP="001C68A2">
      <w:pPr>
        <w:pStyle w:val="4"/>
        <w:jc w:val="center"/>
        <w:rPr>
          <w:rFonts w:ascii="Liberation Sans" w:hAnsi="Liberation Sans" w:cs="Arial"/>
          <w:b w:val="0"/>
          <w:sz w:val="24"/>
          <w:szCs w:val="24"/>
        </w:rPr>
      </w:pPr>
      <w:r w:rsidRPr="00EB4379">
        <w:rPr>
          <w:rFonts w:ascii="Liberation Sans" w:hAnsi="Liberation Sans" w:cs="Arial"/>
          <w:sz w:val="24"/>
          <w:szCs w:val="24"/>
        </w:rPr>
        <w:t>«О районном бюджете на 201</w:t>
      </w:r>
      <w:r w:rsidR="00344270" w:rsidRPr="00EB4379">
        <w:rPr>
          <w:rFonts w:ascii="Liberation Sans" w:hAnsi="Liberation Sans" w:cs="Arial"/>
          <w:sz w:val="24"/>
          <w:szCs w:val="24"/>
        </w:rPr>
        <w:t>9</w:t>
      </w:r>
      <w:r w:rsidRPr="00EB4379">
        <w:rPr>
          <w:rFonts w:ascii="Liberation Sans" w:hAnsi="Liberation Sans" w:cs="Arial"/>
          <w:sz w:val="24"/>
          <w:szCs w:val="24"/>
        </w:rPr>
        <w:t xml:space="preserve"> год</w:t>
      </w:r>
      <w:r w:rsidR="001C68A2">
        <w:rPr>
          <w:rFonts w:ascii="Liberation Sans" w:hAnsi="Liberation Sans" w:cs="Arial"/>
          <w:sz w:val="24"/>
          <w:szCs w:val="24"/>
        </w:rPr>
        <w:t xml:space="preserve"> </w:t>
      </w:r>
      <w:r w:rsidRPr="00EB4379">
        <w:rPr>
          <w:rFonts w:ascii="Liberation Sans" w:hAnsi="Liberation Sans" w:cs="Arial"/>
          <w:sz w:val="24"/>
          <w:szCs w:val="24"/>
        </w:rPr>
        <w:t>и на плановый период 20</w:t>
      </w:r>
      <w:r w:rsidR="00344270" w:rsidRPr="00EB4379">
        <w:rPr>
          <w:rFonts w:ascii="Liberation Sans" w:hAnsi="Liberation Sans" w:cs="Arial"/>
          <w:sz w:val="24"/>
          <w:szCs w:val="24"/>
        </w:rPr>
        <w:t>20</w:t>
      </w:r>
      <w:r w:rsidRPr="00EB4379">
        <w:rPr>
          <w:rFonts w:ascii="Liberation Sans" w:hAnsi="Liberation Sans" w:cs="Arial"/>
          <w:sz w:val="24"/>
          <w:szCs w:val="24"/>
        </w:rPr>
        <w:t xml:space="preserve"> и 20</w:t>
      </w:r>
      <w:r w:rsidR="003F4AC3" w:rsidRPr="00EB4379">
        <w:rPr>
          <w:rFonts w:ascii="Liberation Sans" w:hAnsi="Liberation Sans" w:cs="Arial"/>
          <w:sz w:val="24"/>
          <w:szCs w:val="24"/>
        </w:rPr>
        <w:t>2</w:t>
      </w:r>
      <w:r w:rsidR="00344270" w:rsidRPr="00EB4379">
        <w:rPr>
          <w:rFonts w:ascii="Liberation Sans" w:hAnsi="Liberation Sans" w:cs="Arial"/>
          <w:sz w:val="24"/>
          <w:szCs w:val="24"/>
        </w:rPr>
        <w:t>1</w:t>
      </w:r>
      <w:r w:rsidRPr="00EB4379">
        <w:rPr>
          <w:rFonts w:ascii="Liberation Sans" w:hAnsi="Liberation Sans" w:cs="Arial"/>
          <w:sz w:val="24"/>
          <w:szCs w:val="24"/>
        </w:rPr>
        <w:t xml:space="preserve"> годов»</w:t>
      </w:r>
    </w:p>
    <w:p w:rsidR="00F14F1F" w:rsidRPr="001139FB" w:rsidRDefault="00F14F1F" w:rsidP="00F14F1F">
      <w:pPr>
        <w:rPr>
          <w:rFonts w:ascii="Liberation Serif" w:hAnsi="Liberation Serif" w:cs="Arial"/>
          <w:sz w:val="24"/>
          <w:szCs w:val="24"/>
        </w:rPr>
      </w:pPr>
    </w:p>
    <w:p w:rsidR="000A6A82" w:rsidRPr="001139FB" w:rsidRDefault="000A6A82" w:rsidP="001B2922">
      <w:pPr>
        <w:ind w:firstLine="0"/>
        <w:rPr>
          <w:rFonts w:ascii="Liberation Serif" w:hAnsi="Liberation Serif" w:cs="Arial"/>
          <w:sz w:val="24"/>
          <w:szCs w:val="24"/>
        </w:rPr>
      </w:pPr>
    </w:p>
    <w:p w:rsidR="00E3437C" w:rsidRPr="00EB4379" w:rsidRDefault="00F14F1F" w:rsidP="00E3437C">
      <w:pPr>
        <w:pStyle w:val="a7"/>
        <w:keepNext/>
        <w:tabs>
          <w:tab w:val="left" w:pos="540"/>
        </w:tabs>
        <w:suppressAutoHyphens/>
        <w:rPr>
          <w:rFonts w:ascii="Liberation Sans" w:hAnsi="Liberation Sans" w:cs="Arial"/>
        </w:rPr>
      </w:pPr>
      <w:r w:rsidRPr="001139FB">
        <w:rPr>
          <w:rFonts w:ascii="Liberation Serif" w:hAnsi="Liberation Serif" w:cs="Arial"/>
        </w:rPr>
        <w:t xml:space="preserve">         </w:t>
      </w:r>
      <w:r w:rsidRPr="00EB4379">
        <w:rPr>
          <w:rFonts w:ascii="Liberation Sans" w:hAnsi="Liberation Sans" w:cs="Arial"/>
        </w:rPr>
        <w:t xml:space="preserve">В </w:t>
      </w:r>
      <w:r w:rsidR="00E3437C" w:rsidRPr="00EB4379">
        <w:rPr>
          <w:rFonts w:ascii="Liberation Sans" w:hAnsi="Liberation Sans" w:cs="Arial"/>
        </w:rPr>
        <w:t xml:space="preserve">целях реализации решения </w:t>
      </w:r>
      <w:proofErr w:type="spellStart"/>
      <w:r w:rsidR="00E3437C" w:rsidRPr="00EB4379">
        <w:rPr>
          <w:rFonts w:ascii="Liberation Sans" w:hAnsi="Liberation Sans" w:cs="Arial"/>
        </w:rPr>
        <w:t>Мишкинской</w:t>
      </w:r>
      <w:proofErr w:type="spellEnd"/>
      <w:r w:rsidR="00E3437C" w:rsidRPr="00EB4379">
        <w:rPr>
          <w:rFonts w:ascii="Liberation Sans" w:hAnsi="Liberation Sans" w:cs="Arial"/>
        </w:rPr>
        <w:t xml:space="preserve"> районной Думы от 2</w:t>
      </w:r>
      <w:r w:rsidR="00344270" w:rsidRPr="00EB4379">
        <w:rPr>
          <w:rFonts w:ascii="Liberation Sans" w:hAnsi="Liberation Sans" w:cs="Arial"/>
        </w:rPr>
        <w:t>5</w:t>
      </w:r>
      <w:r w:rsidR="00E3437C" w:rsidRPr="00EB4379">
        <w:rPr>
          <w:rFonts w:ascii="Liberation Sans" w:hAnsi="Liberation Sans" w:cs="Arial"/>
        </w:rPr>
        <w:t xml:space="preserve"> декабря 201</w:t>
      </w:r>
      <w:r w:rsidR="00344270" w:rsidRPr="00EB4379">
        <w:rPr>
          <w:rFonts w:ascii="Liberation Sans" w:hAnsi="Liberation Sans" w:cs="Arial"/>
        </w:rPr>
        <w:t>8</w:t>
      </w:r>
      <w:r w:rsidR="00E3437C" w:rsidRPr="00EB4379">
        <w:rPr>
          <w:rFonts w:ascii="Liberation Sans" w:hAnsi="Liberation Sans" w:cs="Arial"/>
        </w:rPr>
        <w:t xml:space="preserve"> года № </w:t>
      </w:r>
      <w:r w:rsidR="00344270" w:rsidRPr="00EB4379">
        <w:rPr>
          <w:rFonts w:ascii="Liberation Sans" w:hAnsi="Liberation Sans" w:cs="Arial"/>
        </w:rPr>
        <w:t>366</w:t>
      </w:r>
      <w:r w:rsidR="00E3437C" w:rsidRPr="00EB4379">
        <w:rPr>
          <w:rFonts w:ascii="Liberation Sans" w:hAnsi="Liberation Sans" w:cs="Arial"/>
        </w:rPr>
        <w:t xml:space="preserve"> «О районном бюджете на 201</w:t>
      </w:r>
      <w:r w:rsidR="00344270" w:rsidRPr="00EB4379">
        <w:rPr>
          <w:rFonts w:ascii="Liberation Sans" w:hAnsi="Liberation Sans" w:cs="Arial"/>
        </w:rPr>
        <w:t>9</w:t>
      </w:r>
      <w:r w:rsidR="00E3437C" w:rsidRPr="00EB4379">
        <w:rPr>
          <w:rFonts w:ascii="Liberation Sans" w:hAnsi="Liberation Sans" w:cs="Arial"/>
        </w:rPr>
        <w:t xml:space="preserve"> год и на плановый период 20</w:t>
      </w:r>
      <w:r w:rsidR="00344270" w:rsidRPr="00EB4379">
        <w:rPr>
          <w:rFonts w:ascii="Liberation Sans" w:hAnsi="Liberation Sans" w:cs="Arial"/>
        </w:rPr>
        <w:t>20</w:t>
      </w:r>
      <w:r w:rsidR="00E3437C" w:rsidRPr="00EB4379">
        <w:rPr>
          <w:rFonts w:ascii="Liberation Sans" w:hAnsi="Liberation Sans" w:cs="Arial"/>
        </w:rPr>
        <w:t xml:space="preserve"> и 20</w:t>
      </w:r>
      <w:r w:rsidR="003F4AC3" w:rsidRPr="00EB4379">
        <w:rPr>
          <w:rFonts w:ascii="Liberation Sans" w:hAnsi="Liberation Sans" w:cs="Arial"/>
        </w:rPr>
        <w:t>2</w:t>
      </w:r>
      <w:r w:rsidR="00344270" w:rsidRPr="00EB4379">
        <w:rPr>
          <w:rFonts w:ascii="Liberation Sans" w:hAnsi="Liberation Sans" w:cs="Arial"/>
        </w:rPr>
        <w:t>1</w:t>
      </w:r>
      <w:r w:rsidR="00E3437C" w:rsidRPr="00EB4379">
        <w:rPr>
          <w:rFonts w:ascii="Liberation Sans" w:hAnsi="Liberation Sans" w:cs="Arial"/>
        </w:rPr>
        <w:t xml:space="preserve"> годов», </w:t>
      </w:r>
      <w:r w:rsidR="0067742C">
        <w:rPr>
          <w:rFonts w:ascii="Liberation Sans" w:hAnsi="Liberation Sans" w:cs="Arial"/>
        </w:rPr>
        <w:t xml:space="preserve">в соответствии со </w:t>
      </w:r>
      <w:r w:rsidR="00E3437C" w:rsidRPr="00EB4379">
        <w:rPr>
          <w:rFonts w:ascii="Liberation Sans" w:hAnsi="Liberation Sans" w:cs="Arial"/>
        </w:rPr>
        <w:t>статьей 3</w:t>
      </w:r>
      <w:r w:rsidR="005B59DD" w:rsidRPr="00EB4379">
        <w:rPr>
          <w:rFonts w:ascii="Liberation Sans" w:hAnsi="Liberation Sans" w:cs="Arial"/>
        </w:rPr>
        <w:t>2</w:t>
      </w:r>
      <w:r w:rsidR="00E3437C" w:rsidRPr="00EB4379">
        <w:rPr>
          <w:rFonts w:ascii="Liberation Sans" w:hAnsi="Liberation Sans" w:cs="Arial"/>
        </w:rPr>
        <w:t xml:space="preserve"> Устава Мишкинского района,</w:t>
      </w:r>
    </w:p>
    <w:p w:rsidR="00E3437C" w:rsidRPr="00EB4379" w:rsidRDefault="00E3437C" w:rsidP="00E3437C">
      <w:pPr>
        <w:pStyle w:val="a7"/>
        <w:keepNext/>
        <w:tabs>
          <w:tab w:val="left" w:pos="540"/>
        </w:tabs>
        <w:suppressAutoHyphens/>
        <w:rPr>
          <w:rFonts w:ascii="Liberation Sans" w:hAnsi="Liberation Sans" w:cs="Arial"/>
        </w:rPr>
      </w:pPr>
      <w:r w:rsidRPr="00EB4379">
        <w:rPr>
          <w:rFonts w:ascii="Liberation Sans" w:hAnsi="Liberation Sans" w:cs="Arial"/>
        </w:rPr>
        <w:t>ОБЯЗЫВАЮ:</w:t>
      </w:r>
    </w:p>
    <w:p w:rsidR="00A3479E" w:rsidRPr="00EB4379" w:rsidRDefault="00F14F1F" w:rsidP="00A3479E">
      <w:pPr>
        <w:pStyle w:val="a7"/>
        <w:keepNext/>
        <w:tabs>
          <w:tab w:val="left" w:pos="540"/>
        </w:tabs>
        <w:suppressAutoHyphens/>
        <w:rPr>
          <w:rFonts w:ascii="Liberation Sans" w:hAnsi="Liberation Sans" w:cs="Arial"/>
        </w:rPr>
      </w:pPr>
      <w:r w:rsidRPr="00EB4379">
        <w:rPr>
          <w:rFonts w:ascii="Liberation Sans" w:hAnsi="Liberation Sans" w:cs="Arial"/>
        </w:rPr>
        <w:t xml:space="preserve">         </w:t>
      </w:r>
      <w:r w:rsidR="00A3479E" w:rsidRPr="00EB4379">
        <w:rPr>
          <w:rFonts w:ascii="Liberation Sans" w:hAnsi="Liberation Sans" w:cs="Arial"/>
        </w:rPr>
        <w:t>1. Главным администраторам доходов районного бюджета и главным администраторам источников финансирования дефицита районного бюджета:</w:t>
      </w:r>
    </w:p>
    <w:p w:rsidR="005E59CA" w:rsidRPr="00EB4379" w:rsidRDefault="00A3479E" w:rsidP="00A3479E">
      <w:pPr>
        <w:pStyle w:val="a7"/>
        <w:keepNext/>
        <w:tabs>
          <w:tab w:val="left" w:pos="540"/>
        </w:tabs>
        <w:suppressAutoHyphens/>
        <w:rPr>
          <w:rFonts w:ascii="Liberation Sans" w:hAnsi="Liberation Sans" w:cs="Arial"/>
        </w:rPr>
      </w:pPr>
      <w:r w:rsidRPr="00EB4379">
        <w:rPr>
          <w:rFonts w:ascii="Liberation Sans" w:hAnsi="Liberation Sans" w:cs="Arial"/>
        </w:rPr>
        <w:t xml:space="preserve">           1) обеспечить</w:t>
      </w:r>
      <w:r w:rsidR="005E59CA" w:rsidRPr="00EB4379">
        <w:rPr>
          <w:rFonts w:ascii="Liberation Sans" w:hAnsi="Liberation Sans" w:cs="Arial"/>
        </w:rPr>
        <w:t>:</w:t>
      </w:r>
      <w:r w:rsidRPr="00EB4379">
        <w:rPr>
          <w:rFonts w:ascii="Liberation Sans" w:hAnsi="Liberation Sans" w:cs="Arial"/>
        </w:rPr>
        <w:t xml:space="preserve"> </w:t>
      </w:r>
    </w:p>
    <w:p w:rsidR="00A3479E" w:rsidRPr="00EB4379" w:rsidRDefault="005E59CA" w:rsidP="00A3479E">
      <w:pPr>
        <w:pStyle w:val="a7"/>
        <w:keepNext/>
        <w:tabs>
          <w:tab w:val="left" w:pos="540"/>
        </w:tabs>
        <w:suppressAutoHyphens/>
        <w:rPr>
          <w:rFonts w:ascii="Liberation Sans" w:hAnsi="Liberation Sans" w:cs="Arial"/>
        </w:rPr>
      </w:pPr>
      <w:r w:rsidRPr="00EB4379">
        <w:rPr>
          <w:rFonts w:ascii="Liberation Sans" w:hAnsi="Liberation Sans" w:cs="Arial"/>
        </w:rPr>
        <w:t xml:space="preserve">            </w:t>
      </w:r>
      <w:r w:rsidR="00A3479E" w:rsidRPr="00EB4379">
        <w:rPr>
          <w:rFonts w:ascii="Liberation Sans" w:hAnsi="Liberation Sans" w:cs="Arial"/>
        </w:rPr>
        <w:t>поступление в районный бюджет администрируемых доходов районного бюджета и источников финансирования дефицита районного бюджета (далее - доходные источники районного бюджета</w:t>
      </w:r>
      <w:r w:rsidRPr="00EB4379">
        <w:rPr>
          <w:rFonts w:ascii="Liberation Sans" w:hAnsi="Liberation Sans" w:cs="Arial"/>
        </w:rPr>
        <w:t>) в установленном объеме, принятие исчерпывающих мер по взысканию задолженности по администрируемым платежам</w:t>
      </w:r>
      <w:r w:rsidR="00A3479E" w:rsidRPr="00EB4379">
        <w:rPr>
          <w:rFonts w:ascii="Liberation Sans" w:hAnsi="Liberation Sans" w:cs="Arial"/>
        </w:rPr>
        <w:t>;</w:t>
      </w:r>
    </w:p>
    <w:p w:rsidR="005E59CA" w:rsidRPr="00EB4379" w:rsidRDefault="005E59CA" w:rsidP="00A3479E">
      <w:pPr>
        <w:pStyle w:val="a7"/>
        <w:keepNext/>
        <w:tabs>
          <w:tab w:val="left" w:pos="540"/>
        </w:tabs>
        <w:suppressAutoHyphens/>
        <w:rPr>
          <w:rFonts w:ascii="Liberation Sans" w:hAnsi="Liberation Sans" w:cs="Arial"/>
        </w:rPr>
      </w:pPr>
      <w:r w:rsidRPr="00EB4379">
        <w:rPr>
          <w:rFonts w:ascii="Liberation Sans" w:hAnsi="Liberation Sans" w:cs="Arial"/>
        </w:rPr>
        <w:t xml:space="preserve">            начисление и учет администрируемых доходных источников в Государственной информационной системе о го</w:t>
      </w:r>
      <w:bookmarkStart w:id="0" w:name="_GoBack"/>
      <w:bookmarkEnd w:id="0"/>
      <w:r w:rsidRPr="00EB4379">
        <w:rPr>
          <w:rFonts w:ascii="Liberation Sans" w:hAnsi="Liberation Sans" w:cs="Arial"/>
        </w:rPr>
        <w:t>сударственных и муниципальных платежах;</w:t>
      </w:r>
    </w:p>
    <w:p w:rsidR="00A3479E" w:rsidRPr="00EB4379" w:rsidRDefault="00A3479E" w:rsidP="00A3479E">
      <w:pPr>
        <w:pStyle w:val="a7"/>
        <w:keepNext/>
        <w:tabs>
          <w:tab w:val="left" w:pos="540"/>
        </w:tabs>
        <w:suppressAutoHyphens/>
        <w:rPr>
          <w:rFonts w:ascii="Liberation Sans" w:hAnsi="Liberation Sans" w:cs="Arial"/>
        </w:rPr>
      </w:pPr>
      <w:r w:rsidRPr="00EB4379">
        <w:rPr>
          <w:rFonts w:ascii="Liberation Sans" w:hAnsi="Liberation Sans" w:cs="Arial"/>
        </w:rPr>
        <w:t xml:space="preserve">           2) </w:t>
      </w:r>
      <w:r w:rsidRPr="00EB4379">
        <w:rPr>
          <w:rFonts w:ascii="Liberation Sans" w:eastAsia="Times New Roman" w:hAnsi="Liberation Sans" w:cs="Arial"/>
        </w:rPr>
        <w:t>представлять в финансовый отдел Администрации Мишкинского района</w:t>
      </w:r>
      <w:r w:rsidR="005E59CA" w:rsidRPr="00EB4379">
        <w:rPr>
          <w:rFonts w:ascii="Liberation Sans" w:eastAsia="Times New Roman" w:hAnsi="Liberation Sans" w:cs="Arial"/>
        </w:rPr>
        <w:t xml:space="preserve"> ежеквартально:</w:t>
      </w:r>
    </w:p>
    <w:p w:rsidR="00A3479E" w:rsidRPr="00EB4379" w:rsidRDefault="00A3479E" w:rsidP="00A3479E">
      <w:pPr>
        <w:pStyle w:val="a7"/>
        <w:keepNext/>
        <w:tabs>
          <w:tab w:val="left" w:pos="540"/>
        </w:tabs>
        <w:suppressAutoHyphens/>
        <w:rPr>
          <w:rFonts w:ascii="Liberation Sans" w:hAnsi="Liberation Sans" w:cs="Arial"/>
        </w:rPr>
      </w:pPr>
      <w:r w:rsidRPr="00EB4379">
        <w:rPr>
          <w:rFonts w:ascii="Liberation Sans" w:hAnsi="Liberation Sans" w:cs="Arial"/>
        </w:rPr>
        <w:t xml:space="preserve">           до </w:t>
      </w:r>
      <w:r w:rsidR="005E59CA" w:rsidRPr="00EB4379">
        <w:rPr>
          <w:rFonts w:ascii="Liberation Sans" w:hAnsi="Liberation Sans" w:cs="Arial"/>
        </w:rPr>
        <w:t>1</w:t>
      </w:r>
      <w:r w:rsidRPr="00EB4379">
        <w:rPr>
          <w:rFonts w:ascii="Liberation Sans" w:hAnsi="Liberation Sans" w:cs="Arial"/>
        </w:rPr>
        <w:t xml:space="preserve">0 </w:t>
      </w:r>
      <w:r w:rsidR="005E59CA" w:rsidRPr="00EB4379">
        <w:rPr>
          <w:rFonts w:ascii="Liberation Sans" w:hAnsi="Liberation Sans" w:cs="Arial"/>
        </w:rPr>
        <w:t>числа последнего месяца квартала</w:t>
      </w:r>
      <w:r w:rsidRPr="00EB4379">
        <w:rPr>
          <w:rFonts w:ascii="Liberation Sans" w:hAnsi="Liberation Sans" w:cs="Arial"/>
        </w:rPr>
        <w:t xml:space="preserve"> </w:t>
      </w:r>
      <w:r w:rsidR="005E59CA" w:rsidRPr="00EB4379">
        <w:rPr>
          <w:rFonts w:ascii="Liberation Sans" w:hAnsi="Liberation Sans" w:cs="Arial"/>
        </w:rPr>
        <w:t>- оценку</w:t>
      </w:r>
      <w:r w:rsidRPr="00EB4379">
        <w:rPr>
          <w:rFonts w:ascii="Liberation Sans" w:hAnsi="Liberation Sans" w:cs="Arial"/>
        </w:rPr>
        <w:t xml:space="preserve"> помесячного поступления на очередной </w:t>
      </w:r>
      <w:r w:rsidR="005E59CA" w:rsidRPr="00EB4379">
        <w:rPr>
          <w:rFonts w:ascii="Liberation Sans" w:hAnsi="Liberation Sans" w:cs="Arial"/>
        </w:rPr>
        <w:t>квартал</w:t>
      </w:r>
      <w:r w:rsidRPr="00EB4379">
        <w:rPr>
          <w:rFonts w:ascii="Liberation Sans" w:hAnsi="Liberation Sans" w:cs="Arial"/>
        </w:rPr>
        <w:t xml:space="preserve"> администрируемых доходных источников районного бюджета;</w:t>
      </w:r>
    </w:p>
    <w:p w:rsidR="00A3479E" w:rsidRPr="00EB4379" w:rsidRDefault="00A3479E" w:rsidP="00A3479E">
      <w:pPr>
        <w:pStyle w:val="a7"/>
        <w:keepNext/>
        <w:tabs>
          <w:tab w:val="left" w:pos="540"/>
        </w:tabs>
        <w:suppressAutoHyphens/>
        <w:rPr>
          <w:rFonts w:ascii="Liberation Sans" w:hAnsi="Liberation Sans" w:cs="Arial"/>
        </w:rPr>
      </w:pPr>
      <w:r w:rsidRPr="00EB4379">
        <w:rPr>
          <w:rFonts w:ascii="Liberation Sans" w:hAnsi="Liberation Sans" w:cs="Arial"/>
        </w:rPr>
        <w:t xml:space="preserve">           до 1</w:t>
      </w:r>
      <w:r w:rsidR="005E59CA" w:rsidRPr="00EB4379">
        <w:rPr>
          <w:rFonts w:ascii="Liberation Sans" w:hAnsi="Liberation Sans" w:cs="Arial"/>
        </w:rPr>
        <w:t>5</w:t>
      </w:r>
      <w:r w:rsidRPr="00EB4379">
        <w:rPr>
          <w:rFonts w:ascii="Liberation Sans" w:hAnsi="Liberation Sans" w:cs="Arial"/>
        </w:rPr>
        <w:t xml:space="preserve"> числа</w:t>
      </w:r>
      <w:r w:rsidR="005E59CA" w:rsidRPr="00EB4379">
        <w:rPr>
          <w:rFonts w:ascii="Liberation Sans" w:hAnsi="Liberation Sans" w:cs="Arial"/>
        </w:rPr>
        <w:t xml:space="preserve"> месяца, следующего за отчетным кварталом, -</w:t>
      </w:r>
      <w:r w:rsidRPr="00EB4379">
        <w:rPr>
          <w:rFonts w:ascii="Liberation Sans" w:hAnsi="Liberation Sans" w:cs="Arial"/>
        </w:rPr>
        <w:t xml:space="preserve"> информацию о </w:t>
      </w:r>
      <w:r w:rsidR="005E59CA" w:rsidRPr="00EB4379">
        <w:rPr>
          <w:rFonts w:ascii="Liberation Sans" w:hAnsi="Liberation Sans" w:cs="Arial"/>
        </w:rPr>
        <w:t>причинах отклонения фактических поступлений адм</w:t>
      </w:r>
      <w:r w:rsidRPr="00EB4379">
        <w:rPr>
          <w:rFonts w:ascii="Liberation Sans" w:hAnsi="Liberation Sans" w:cs="Arial"/>
        </w:rPr>
        <w:t>инистрируемы</w:t>
      </w:r>
      <w:r w:rsidR="005E59CA" w:rsidRPr="00EB4379">
        <w:rPr>
          <w:rFonts w:ascii="Liberation Sans" w:hAnsi="Liberation Sans" w:cs="Arial"/>
        </w:rPr>
        <w:t>х</w:t>
      </w:r>
      <w:r w:rsidRPr="00EB4379">
        <w:rPr>
          <w:rFonts w:ascii="Liberation Sans" w:hAnsi="Liberation Sans" w:cs="Arial"/>
        </w:rPr>
        <w:t xml:space="preserve"> доходны</w:t>
      </w:r>
      <w:r w:rsidR="005E59CA" w:rsidRPr="00EB4379">
        <w:rPr>
          <w:rFonts w:ascii="Liberation Sans" w:hAnsi="Liberation Sans" w:cs="Arial"/>
        </w:rPr>
        <w:t>х источников</w:t>
      </w:r>
      <w:r w:rsidRPr="00EB4379">
        <w:rPr>
          <w:rFonts w:ascii="Liberation Sans" w:hAnsi="Liberation Sans" w:cs="Arial"/>
        </w:rPr>
        <w:t xml:space="preserve"> районного бюджета </w:t>
      </w:r>
      <w:r w:rsidR="005E59CA" w:rsidRPr="00EB4379">
        <w:rPr>
          <w:rFonts w:ascii="Liberation Sans" w:hAnsi="Liberation Sans" w:cs="Arial"/>
        </w:rPr>
        <w:t>по сравнению с соответствующим периодом прошлого года</w:t>
      </w:r>
      <w:r w:rsidRPr="00EB4379">
        <w:rPr>
          <w:rFonts w:ascii="Liberation Sans" w:hAnsi="Liberation Sans" w:cs="Arial"/>
        </w:rPr>
        <w:t>;</w:t>
      </w:r>
    </w:p>
    <w:p w:rsidR="00A3479E" w:rsidRPr="00EB4379" w:rsidRDefault="00A3479E" w:rsidP="00A3479E">
      <w:pPr>
        <w:pStyle w:val="a7"/>
        <w:keepNext/>
        <w:tabs>
          <w:tab w:val="left" w:pos="540"/>
        </w:tabs>
        <w:suppressAutoHyphens/>
        <w:rPr>
          <w:rFonts w:ascii="Liberation Sans" w:hAnsi="Liberation Sans" w:cs="Arial"/>
        </w:rPr>
      </w:pPr>
      <w:r w:rsidRPr="00EB4379">
        <w:rPr>
          <w:rFonts w:ascii="Liberation Sans" w:hAnsi="Liberation Sans" w:cs="Arial"/>
        </w:rPr>
        <w:t xml:space="preserve">          3) своевременно проводить уточнение невыясненных поступлений;</w:t>
      </w:r>
    </w:p>
    <w:p w:rsidR="00A3479E" w:rsidRPr="00EB4379" w:rsidRDefault="00A3479E" w:rsidP="00A3479E">
      <w:pPr>
        <w:pStyle w:val="a7"/>
        <w:keepNext/>
        <w:tabs>
          <w:tab w:val="left" w:pos="540"/>
        </w:tabs>
        <w:suppressAutoHyphens/>
        <w:rPr>
          <w:rFonts w:ascii="Liberation Sans" w:hAnsi="Liberation Sans" w:cs="Arial"/>
        </w:rPr>
      </w:pPr>
      <w:r w:rsidRPr="00EB4379">
        <w:rPr>
          <w:rFonts w:ascii="Liberation Sans" w:hAnsi="Liberation Sans" w:cs="Arial"/>
        </w:rPr>
        <w:t xml:space="preserve">       </w:t>
      </w:r>
      <w:r w:rsidR="00F14F1F" w:rsidRPr="00EB4379">
        <w:rPr>
          <w:rFonts w:ascii="Liberation Sans" w:hAnsi="Liberation Sans" w:cs="Arial"/>
        </w:rPr>
        <w:t xml:space="preserve"> </w:t>
      </w:r>
      <w:r w:rsidRPr="00EB4379">
        <w:rPr>
          <w:rFonts w:ascii="Liberation Sans" w:hAnsi="Liberation Sans" w:cs="Arial"/>
        </w:rPr>
        <w:t xml:space="preserve">  4)</w:t>
      </w:r>
      <w:r w:rsidR="00F14F1F" w:rsidRPr="00EB4379">
        <w:rPr>
          <w:rFonts w:ascii="Liberation Sans" w:hAnsi="Liberation Sans" w:cs="Arial"/>
        </w:rPr>
        <w:t xml:space="preserve"> </w:t>
      </w:r>
      <w:r w:rsidRPr="00EB4379">
        <w:rPr>
          <w:rFonts w:ascii="Liberation Sans" w:hAnsi="Liberation Sans" w:cs="Arial"/>
        </w:rPr>
        <w:t>осуществлять ежедневный мониторинг администрируемых доходных источников районного бюджета.</w:t>
      </w:r>
    </w:p>
    <w:p w:rsidR="00371195" w:rsidRPr="00EB4379" w:rsidRDefault="00F14F1F" w:rsidP="008A40A1">
      <w:pPr>
        <w:pStyle w:val="a7"/>
        <w:keepNext/>
        <w:tabs>
          <w:tab w:val="left" w:pos="540"/>
        </w:tabs>
        <w:suppressAutoHyphens/>
        <w:rPr>
          <w:rFonts w:ascii="Liberation Sans" w:hAnsi="Liberation Sans" w:cs="Arial"/>
        </w:rPr>
      </w:pPr>
      <w:r w:rsidRPr="00EB4379">
        <w:rPr>
          <w:rFonts w:ascii="Liberation Sans" w:hAnsi="Liberation Sans" w:cs="Arial"/>
        </w:rPr>
        <w:t xml:space="preserve">          </w:t>
      </w:r>
      <w:r w:rsidR="00371195" w:rsidRPr="00EB4379">
        <w:rPr>
          <w:rFonts w:ascii="Liberation Sans" w:hAnsi="Liberation Sans" w:cs="Arial"/>
        </w:rPr>
        <w:t>2.</w:t>
      </w:r>
      <w:r w:rsidR="002775C7">
        <w:rPr>
          <w:rFonts w:ascii="Liberation Sans" w:hAnsi="Liberation Sans" w:cs="Arial"/>
        </w:rPr>
        <w:t>Комитет</w:t>
      </w:r>
      <w:r w:rsidR="00BE6068" w:rsidRPr="00EB4379">
        <w:rPr>
          <w:rFonts w:ascii="Liberation Sans" w:hAnsi="Liberation Sans" w:cs="Arial"/>
        </w:rPr>
        <w:t xml:space="preserve"> по управлению </w:t>
      </w:r>
      <w:r w:rsidR="0067742C">
        <w:rPr>
          <w:rFonts w:ascii="Liberation Sans" w:hAnsi="Liberation Sans" w:cs="Arial"/>
        </w:rPr>
        <w:t xml:space="preserve">муниципальным </w:t>
      </w:r>
      <w:r w:rsidR="00BE6068" w:rsidRPr="00EB4379">
        <w:rPr>
          <w:rFonts w:ascii="Liberation Sans" w:hAnsi="Liberation Sans" w:cs="Arial"/>
        </w:rPr>
        <w:t>имуществом</w:t>
      </w:r>
      <w:r w:rsidR="00371195" w:rsidRPr="00EB4379">
        <w:rPr>
          <w:rFonts w:ascii="Liberation Sans" w:hAnsi="Liberation Sans" w:cs="Arial"/>
        </w:rPr>
        <w:t xml:space="preserve"> Администрации Мишкинского района:</w:t>
      </w:r>
    </w:p>
    <w:p w:rsidR="008A40A1" w:rsidRPr="00EB4379" w:rsidRDefault="00F14F1F" w:rsidP="008A40A1">
      <w:pPr>
        <w:pStyle w:val="a7"/>
        <w:keepNext/>
        <w:tabs>
          <w:tab w:val="left" w:pos="540"/>
        </w:tabs>
        <w:suppressAutoHyphens/>
        <w:rPr>
          <w:rFonts w:ascii="Liberation Sans" w:hAnsi="Liberation Sans" w:cs="Arial"/>
        </w:rPr>
      </w:pPr>
      <w:r w:rsidRPr="00EB4379">
        <w:rPr>
          <w:rFonts w:ascii="Liberation Sans" w:hAnsi="Liberation Sans" w:cs="Arial"/>
        </w:rPr>
        <w:t xml:space="preserve">         </w:t>
      </w:r>
      <w:r w:rsidR="008A40A1" w:rsidRPr="00EB4379">
        <w:rPr>
          <w:rFonts w:ascii="Liberation Sans" w:hAnsi="Liberation Sans" w:cs="Arial"/>
        </w:rPr>
        <w:t>1) обеспечить принятие необходимых организационных мер для реализации Прогнозного плана (Программы) приватизации муниципального имущества Мишкинского района на 201</w:t>
      </w:r>
      <w:r w:rsidR="00344270" w:rsidRPr="00EB4379">
        <w:rPr>
          <w:rFonts w:ascii="Liberation Sans" w:hAnsi="Liberation Sans" w:cs="Arial"/>
        </w:rPr>
        <w:t>9</w:t>
      </w:r>
      <w:r w:rsidR="008A40A1" w:rsidRPr="00EB4379">
        <w:rPr>
          <w:rFonts w:ascii="Liberation Sans" w:hAnsi="Liberation Sans" w:cs="Arial"/>
        </w:rPr>
        <w:t xml:space="preserve"> год и плановый период 20</w:t>
      </w:r>
      <w:r w:rsidR="00344270" w:rsidRPr="00EB4379">
        <w:rPr>
          <w:rFonts w:ascii="Liberation Sans" w:hAnsi="Liberation Sans" w:cs="Arial"/>
        </w:rPr>
        <w:t>20</w:t>
      </w:r>
      <w:r w:rsidR="008A40A1" w:rsidRPr="00EB4379">
        <w:rPr>
          <w:rFonts w:ascii="Liberation Sans" w:hAnsi="Liberation Sans" w:cs="Arial"/>
        </w:rPr>
        <w:t xml:space="preserve"> - 20</w:t>
      </w:r>
      <w:r w:rsidR="003F4AC3" w:rsidRPr="00EB4379">
        <w:rPr>
          <w:rFonts w:ascii="Liberation Sans" w:hAnsi="Liberation Sans" w:cs="Arial"/>
        </w:rPr>
        <w:t>2</w:t>
      </w:r>
      <w:r w:rsidR="00344270" w:rsidRPr="00EB4379">
        <w:rPr>
          <w:rFonts w:ascii="Liberation Sans" w:hAnsi="Liberation Sans" w:cs="Arial"/>
        </w:rPr>
        <w:t>1</w:t>
      </w:r>
      <w:r w:rsidR="008A40A1" w:rsidRPr="00EB4379">
        <w:rPr>
          <w:rFonts w:ascii="Liberation Sans" w:hAnsi="Liberation Sans" w:cs="Arial"/>
        </w:rPr>
        <w:t xml:space="preserve"> годов;</w:t>
      </w:r>
    </w:p>
    <w:p w:rsidR="008A40A1" w:rsidRPr="00EB4379" w:rsidRDefault="008A40A1" w:rsidP="008A40A1">
      <w:pPr>
        <w:pStyle w:val="a7"/>
        <w:keepNext/>
        <w:tabs>
          <w:tab w:val="left" w:pos="540"/>
        </w:tabs>
        <w:suppressAutoHyphens/>
        <w:rPr>
          <w:rFonts w:ascii="Liberation Sans" w:hAnsi="Liberation Sans" w:cs="Arial"/>
        </w:rPr>
      </w:pPr>
      <w:r w:rsidRPr="00EB4379">
        <w:rPr>
          <w:rFonts w:ascii="Liberation Sans" w:hAnsi="Liberation Sans" w:cs="Arial"/>
        </w:rPr>
        <w:t xml:space="preserve">         2) в срок до 1 сентября 201</w:t>
      </w:r>
      <w:r w:rsidR="00BE6068" w:rsidRPr="00EB4379">
        <w:rPr>
          <w:rFonts w:ascii="Liberation Sans" w:hAnsi="Liberation Sans" w:cs="Arial"/>
        </w:rPr>
        <w:t>9</w:t>
      </w:r>
      <w:r w:rsidRPr="00EB4379">
        <w:rPr>
          <w:rFonts w:ascii="Liberation Sans" w:hAnsi="Liberation Sans" w:cs="Arial"/>
        </w:rPr>
        <w:t xml:space="preserve"> года провести работу по составлению перечня объектов недвижимого имущества, в отношении которых налоговая база по налогу на имущество организаций определяется как кадастровая стоимость объектов имущества, на 20</w:t>
      </w:r>
      <w:r w:rsidR="00BE6068" w:rsidRPr="00EB4379">
        <w:rPr>
          <w:rFonts w:ascii="Liberation Sans" w:hAnsi="Liberation Sans" w:cs="Arial"/>
        </w:rPr>
        <w:t>20</w:t>
      </w:r>
      <w:r w:rsidRPr="00EB4379">
        <w:rPr>
          <w:rFonts w:ascii="Liberation Sans" w:hAnsi="Liberation Sans" w:cs="Arial"/>
        </w:rPr>
        <w:t xml:space="preserve"> год;</w:t>
      </w:r>
    </w:p>
    <w:p w:rsidR="008A40A1" w:rsidRPr="00EB4379" w:rsidRDefault="00F14F1F" w:rsidP="009B6A48">
      <w:pPr>
        <w:ind w:firstLine="0"/>
        <w:rPr>
          <w:rFonts w:ascii="Liberation Sans" w:hAnsi="Liberation Sans" w:cs="Arial"/>
          <w:sz w:val="24"/>
          <w:szCs w:val="24"/>
        </w:rPr>
      </w:pPr>
      <w:r w:rsidRPr="00EB4379">
        <w:rPr>
          <w:rFonts w:ascii="Liberation Sans" w:hAnsi="Liberation Sans"/>
          <w:sz w:val="24"/>
          <w:szCs w:val="24"/>
        </w:rPr>
        <w:t xml:space="preserve">         </w:t>
      </w:r>
      <w:r w:rsidR="008A40A1" w:rsidRPr="00EB4379">
        <w:rPr>
          <w:rFonts w:ascii="Liberation Sans" w:hAnsi="Liberation Sans"/>
          <w:sz w:val="24"/>
          <w:szCs w:val="24"/>
        </w:rPr>
        <w:t xml:space="preserve"> </w:t>
      </w:r>
      <w:r w:rsidR="008A40A1" w:rsidRPr="00EB4379">
        <w:rPr>
          <w:rFonts w:ascii="Liberation Sans" w:hAnsi="Liberation Sans" w:cs="Arial"/>
          <w:sz w:val="24"/>
          <w:szCs w:val="24"/>
        </w:rPr>
        <w:t xml:space="preserve">3) </w:t>
      </w:r>
      <w:r w:rsidR="00805974" w:rsidRPr="00EB4379">
        <w:rPr>
          <w:rFonts w:ascii="Liberation Sans" w:hAnsi="Liberation Sans" w:cs="Arial"/>
          <w:sz w:val="24"/>
          <w:szCs w:val="24"/>
        </w:rPr>
        <w:t>обеспечить в 2019 году достижение величины доли чистой прибыли муниципальных унитарных предприятий Мишкинского района, перечисляемой в консолидированный бюджет Мишкинского района, на уровне не менее 50 процентов;</w:t>
      </w:r>
    </w:p>
    <w:p w:rsidR="008A40A1" w:rsidRPr="00EB4379" w:rsidRDefault="008A40A1" w:rsidP="009B6A48">
      <w:pPr>
        <w:ind w:firstLine="0"/>
        <w:rPr>
          <w:rFonts w:ascii="Liberation Sans" w:hAnsi="Liberation Sans" w:cs="Arial"/>
          <w:sz w:val="24"/>
          <w:szCs w:val="24"/>
        </w:rPr>
      </w:pPr>
      <w:r w:rsidRPr="00EB4379">
        <w:rPr>
          <w:rFonts w:ascii="Liberation Sans" w:hAnsi="Liberation Sans" w:cs="Arial"/>
          <w:sz w:val="24"/>
          <w:szCs w:val="24"/>
        </w:rPr>
        <w:t xml:space="preserve">        </w:t>
      </w:r>
      <w:r w:rsidR="00BE6068" w:rsidRPr="00EB4379">
        <w:rPr>
          <w:rFonts w:ascii="Liberation Sans" w:hAnsi="Liberation Sans" w:cs="Arial"/>
          <w:sz w:val="24"/>
          <w:szCs w:val="24"/>
        </w:rPr>
        <w:t>4</w:t>
      </w:r>
      <w:r w:rsidRPr="00EB4379">
        <w:rPr>
          <w:rFonts w:ascii="Liberation Sans" w:hAnsi="Liberation Sans" w:cs="Arial"/>
          <w:sz w:val="24"/>
          <w:szCs w:val="24"/>
        </w:rPr>
        <w:t>) представлять в финансовый отдел Администрации Мишкинского района:</w:t>
      </w:r>
    </w:p>
    <w:p w:rsidR="008A40A1" w:rsidRPr="00EB4379" w:rsidRDefault="00805974"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lastRenderedPageBreak/>
        <w:t xml:space="preserve">          </w:t>
      </w:r>
      <w:r w:rsidR="008A40A1" w:rsidRPr="00EB4379">
        <w:rPr>
          <w:rFonts w:ascii="Liberation Sans" w:eastAsia="Times New Roman" w:hAnsi="Liberation Sans" w:cs="Arial"/>
        </w:rPr>
        <w:t xml:space="preserve">в срок до </w:t>
      </w:r>
      <w:r w:rsidR="00A04AC1" w:rsidRPr="00EB4379">
        <w:rPr>
          <w:rFonts w:ascii="Liberation Sans" w:eastAsia="Times New Roman" w:hAnsi="Liberation Sans" w:cs="Arial"/>
        </w:rPr>
        <w:t>1 апреля</w:t>
      </w:r>
      <w:r w:rsidR="008A40A1" w:rsidRPr="00EB4379">
        <w:rPr>
          <w:rFonts w:ascii="Liberation Sans" w:eastAsia="Times New Roman" w:hAnsi="Liberation Sans" w:cs="Arial"/>
        </w:rPr>
        <w:t xml:space="preserve"> сведения о стоимости имущества (остаточная), находящегося в казне Мишкинского района и муниципальных образований Мишкинского района, по состоянию на 1 января;</w:t>
      </w:r>
    </w:p>
    <w:p w:rsidR="00A3479E" w:rsidRPr="00EB4379" w:rsidRDefault="00805974" w:rsidP="00A3479E">
      <w:pPr>
        <w:pStyle w:val="a7"/>
        <w:keepNext/>
        <w:tabs>
          <w:tab w:val="left" w:pos="540"/>
        </w:tabs>
        <w:suppressAutoHyphens/>
        <w:rPr>
          <w:rFonts w:ascii="Liberation Sans" w:eastAsia="Times New Roman" w:hAnsi="Liberation Sans" w:cs="Arial"/>
        </w:rPr>
      </w:pPr>
      <w:r w:rsidRPr="00EB4379">
        <w:rPr>
          <w:rFonts w:ascii="Liberation Sans" w:hAnsi="Liberation Sans" w:cs="Arial"/>
        </w:rPr>
        <w:t xml:space="preserve">          в срок</w:t>
      </w:r>
      <w:r w:rsidR="00A3479E" w:rsidRPr="00EB4379">
        <w:rPr>
          <w:rFonts w:ascii="Liberation Sans" w:hAnsi="Liberation Sans" w:cs="Arial"/>
        </w:rPr>
        <w:t xml:space="preserve"> до 1</w:t>
      </w:r>
      <w:r w:rsidRPr="00EB4379">
        <w:rPr>
          <w:rFonts w:ascii="Liberation Sans" w:hAnsi="Liberation Sans" w:cs="Arial"/>
        </w:rPr>
        <w:t xml:space="preserve"> апреля и 20 июля </w:t>
      </w:r>
      <w:r w:rsidR="00641EAA" w:rsidRPr="00EB4379">
        <w:rPr>
          <w:rFonts w:ascii="Liberation Sans" w:hAnsi="Liberation Sans" w:cs="Arial"/>
        </w:rPr>
        <w:t>информацию о суммах, начисленных и уплаченных в консолидированный бюджет Мишкинского района</w:t>
      </w:r>
      <w:r w:rsidR="00A3479E" w:rsidRPr="00EB4379">
        <w:rPr>
          <w:rFonts w:ascii="Liberation Sans" w:eastAsia="Times New Roman" w:hAnsi="Liberation Sans" w:cs="Arial"/>
        </w:rPr>
        <w:t xml:space="preserve"> арендных платежей за земельные участки и имущество (в разрезе муниципальных образований Мишкинского района) и принятых мерах по сокращению задолженности</w:t>
      </w:r>
      <w:r w:rsidR="00641EAA" w:rsidRPr="00EB4379">
        <w:rPr>
          <w:rFonts w:ascii="Liberation Sans" w:eastAsia="Times New Roman" w:hAnsi="Liberation Sans" w:cs="Arial"/>
        </w:rPr>
        <w:t xml:space="preserve"> по состоянию на 1 января и 1 июля соответственно.</w:t>
      </w:r>
    </w:p>
    <w:p w:rsidR="00BE6068" w:rsidRPr="00EB4379" w:rsidRDefault="00A3479E"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w:t>
      </w:r>
      <w:r w:rsidR="00BE6068" w:rsidRPr="00EB4379">
        <w:rPr>
          <w:rFonts w:ascii="Liberation Sans" w:eastAsia="Times New Roman" w:hAnsi="Liberation Sans" w:cs="Arial"/>
        </w:rPr>
        <w:t xml:space="preserve"> 3. Отдел</w:t>
      </w:r>
      <w:r w:rsidR="00641EAA" w:rsidRPr="00EB4379">
        <w:rPr>
          <w:rFonts w:ascii="Liberation Sans" w:eastAsia="Times New Roman" w:hAnsi="Liberation Sans" w:cs="Arial"/>
        </w:rPr>
        <w:t>у</w:t>
      </w:r>
      <w:r w:rsidR="00BE6068" w:rsidRPr="00EB4379">
        <w:rPr>
          <w:rFonts w:ascii="Liberation Sans" w:eastAsia="Times New Roman" w:hAnsi="Liberation Sans" w:cs="Arial"/>
        </w:rPr>
        <w:t xml:space="preserve"> экономики, развития предпринимательства и инвестиций Администрации Мишкинского района</w:t>
      </w:r>
      <w:r w:rsidR="00641EAA" w:rsidRPr="00EB4379">
        <w:rPr>
          <w:rFonts w:ascii="Liberation Sans" w:eastAsia="Times New Roman" w:hAnsi="Liberation Sans" w:cs="Arial"/>
        </w:rPr>
        <w:t xml:space="preserve"> провести проверку инвестиционных проектов на предмет эффективности использования направляемых на капитальные вложения средств районного бюджета. При подготовке предложений об осуществлении капитальных вложений в первоочередном порядке учитывать финансирование социально значимых объектов капитального строительства, по которым осуществляется </w:t>
      </w:r>
      <w:proofErr w:type="spellStart"/>
      <w:r w:rsidR="00641EAA" w:rsidRPr="00EB4379">
        <w:rPr>
          <w:rFonts w:ascii="Liberation Sans" w:eastAsia="Times New Roman" w:hAnsi="Liberation Sans" w:cs="Arial"/>
        </w:rPr>
        <w:t>софинансирование</w:t>
      </w:r>
      <w:proofErr w:type="spellEnd"/>
      <w:r w:rsidR="00641EAA" w:rsidRPr="00EB4379">
        <w:rPr>
          <w:rFonts w:ascii="Liberation Sans" w:eastAsia="Times New Roman" w:hAnsi="Liberation Sans" w:cs="Arial"/>
        </w:rPr>
        <w:t xml:space="preserve"> из федерального и областного бюджетов, а также ранее начатых объектов, имеющих высокую степень готовности, с целью снижения объемов незавершенного строительства.</w:t>
      </w:r>
    </w:p>
    <w:p w:rsidR="00E3437C" w:rsidRPr="00EB4379" w:rsidRDefault="00BE6068" w:rsidP="00E3437C">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4</w:t>
      </w:r>
      <w:r w:rsidR="00E3437C" w:rsidRPr="00EB4379">
        <w:rPr>
          <w:rFonts w:ascii="Liberation Sans" w:eastAsia="Times New Roman" w:hAnsi="Liberation Sans" w:cs="Arial"/>
        </w:rPr>
        <w:t>.</w:t>
      </w:r>
      <w:r w:rsidR="00F14F1F" w:rsidRPr="00EB4379">
        <w:rPr>
          <w:rFonts w:ascii="Liberation Sans" w:eastAsia="Times New Roman" w:hAnsi="Liberation Sans" w:cs="Arial"/>
        </w:rPr>
        <w:t xml:space="preserve"> </w:t>
      </w:r>
      <w:r w:rsidR="00E3437C" w:rsidRPr="00EB4379">
        <w:rPr>
          <w:rFonts w:ascii="Liberation Sans" w:eastAsia="Times New Roman" w:hAnsi="Liberation Sans" w:cs="Arial"/>
        </w:rPr>
        <w:t>Главным распорядителям средств районного бюджета в пределах своей компетенции:</w:t>
      </w:r>
    </w:p>
    <w:p w:rsidR="00820856" w:rsidRPr="00EB4379" w:rsidRDefault="00E3437C" w:rsidP="00AA1EF2">
      <w:pPr>
        <w:pStyle w:val="24"/>
        <w:shd w:val="clear" w:color="auto" w:fill="auto"/>
        <w:spacing w:before="0" w:line="240" w:lineRule="auto"/>
        <w:rPr>
          <w:rFonts w:ascii="Liberation Sans" w:hAnsi="Liberation Sans"/>
          <w:sz w:val="24"/>
          <w:szCs w:val="24"/>
        </w:rPr>
      </w:pPr>
      <w:r w:rsidRPr="00EB4379">
        <w:rPr>
          <w:rFonts w:ascii="Liberation Sans" w:eastAsia="Times New Roman" w:hAnsi="Liberation Sans"/>
          <w:sz w:val="24"/>
          <w:szCs w:val="24"/>
        </w:rPr>
        <w:t xml:space="preserve">           1) </w:t>
      </w:r>
      <w:r w:rsidR="00820856" w:rsidRPr="00EB4379">
        <w:rPr>
          <w:rFonts w:ascii="Liberation Sans" w:hAnsi="Liberation Sans"/>
          <w:sz w:val="24"/>
          <w:szCs w:val="24"/>
        </w:rPr>
        <w:t>обеспечить снижение подведомственными казенными учреждениями в сопоставимых условиях объемов потребления воды, газа, тепловой и электрической энергии, угля от фактически потребленных ими в 2018 году указанных ресурсов (каждого в отдельности), в том числе за счет переориентации расходов на ресурсосбережение и установление приборов учета;</w:t>
      </w:r>
    </w:p>
    <w:p w:rsidR="00820856" w:rsidRPr="00EB4379" w:rsidRDefault="00AA1EF2" w:rsidP="00AA1EF2">
      <w:pPr>
        <w:pStyle w:val="24"/>
        <w:shd w:val="clear" w:color="auto" w:fill="auto"/>
        <w:tabs>
          <w:tab w:val="left" w:pos="2221"/>
        </w:tabs>
        <w:spacing w:before="0" w:line="240" w:lineRule="auto"/>
        <w:ind w:firstLine="851"/>
        <w:rPr>
          <w:rFonts w:ascii="Liberation Sans" w:hAnsi="Liberation Sans"/>
          <w:sz w:val="24"/>
          <w:szCs w:val="24"/>
        </w:rPr>
      </w:pPr>
      <w:r w:rsidRPr="00EB4379">
        <w:rPr>
          <w:rFonts w:ascii="Liberation Sans" w:hAnsi="Liberation Sans"/>
          <w:sz w:val="24"/>
          <w:szCs w:val="24"/>
        </w:rPr>
        <w:t xml:space="preserve">2) </w:t>
      </w:r>
      <w:r w:rsidR="00820856" w:rsidRPr="00EB4379">
        <w:rPr>
          <w:rFonts w:ascii="Liberation Sans" w:hAnsi="Liberation Sans"/>
          <w:sz w:val="24"/>
          <w:szCs w:val="24"/>
        </w:rPr>
        <w:t xml:space="preserve">исполнение </w:t>
      </w:r>
      <w:r w:rsidR="004236F7" w:rsidRPr="00EB4379">
        <w:rPr>
          <w:rFonts w:ascii="Liberation Sans" w:hAnsi="Liberation Sans"/>
          <w:sz w:val="24"/>
          <w:szCs w:val="24"/>
        </w:rPr>
        <w:t>муниципальных</w:t>
      </w:r>
      <w:r w:rsidR="00820856" w:rsidRPr="00EB4379">
        <w:rPr>
          <w:rFonts w:ascii="Liberation Sans" w:hAnsi="Liberation Sans"/>
          <w:sz w:val="24"/>
          <w:szCs w:val="24"/>
        </w:rPr>
        <w:t xml:space="preserve"> функций осуществлять в пределах доведенных в соответствии с установленным порядком лимитов бюджетных обязательств, не допуская увеличения количества существующих бюджетных обязательств;</w:t>
      </w:r>
    </w:p>
    <w:p w:rsidR="00820856" w:rsidRPr="00EB4379" w:rsidRDefault="00AA1EF2" w:rsidP="00AA1EF2">
      <w:pPr>
        <w:pStyle w:val="24"/>
        <w:shd w:val="clear" w:color="auto" w:fill="auto"/>
        <w:tabs>
          <w:tab w:val="left" w:pos="2221"/>
        </w:tabs>
        <w:spacing w:before="0" w:line="240" w:lineRule="auto"/>
        <w:ind w:firstLine="851"/>
        <w:rPr>
          <w:rFonts w:ascii="Liberation Sans" w:hAnsi="Liberation Sans"/>
          <w:sz w:val="24"/>
          <w:szCs w:val="24"/>
        </w:rPr>
      </w:pPr>
      <w:r w:rsidRPr="00EB4379">
        <w:rPr>
          <w:rFonts w:ascii="Liberation Sans" w:hAnsi="Liberation Sans"/>
          <w:sz w:val="24"/>
          <w:szCs w:val="24"/>
        </w:rPr>
        <w:t xml:space="preserve">3) </w:t>
      </w:r>
      <w:r w:rsidR="00820856" w:rsidRPr="00EB4379">
        <w:rPr>
          <w:rFonts w:ascii="Liberation Sans" w:hAnsi="Liberation Sans"/>
          <w:sz w:val="24"/>
          <w:szCs w:val="24"/>
        </w:rPr>
        <w:t>продолжить работу, направленную на сохранение (в процентном соотношении) достигнутых в 2018 году целевых показателей заработной платы работников бюджетной сферы, определенных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а также мониторинг оплаты труда вышеуказанных категорий работников муниципальных учреждений;</w:t>
      </w:r>
    </w:p>
    <w:p w:rsidR="00820856" w:rsidRPr="00EB4379" w:rsidRDefault="00AA1EF2" w:rsidP="00AA1EF2">
      <w:pPr>
        <w:pStyle w:val="24"/>
        <w:shd w:val="clear" w:color="auto" w:fill="auto"/>
        <w:tabs>
          <w:tab w:val="left" w:pos="2221"/>
        </w:tabs>
        <w:spacing w:before="0" w:line="240" w:lineRule="auto"/>
        <w:ind w:firstLine="851"/>
        <w:rPr>
          <w:rFonts w:ascii="Liberation Sans" w:hAnsi="Liberation Sans"/>
          <w:sz w:val="24"/>
          <w:szCs w:val="24"/>
        </w:rPr>
      </w:pPr>
      <w:r w:rsidRPr="00EB4379">
        <w:rPr>
          <w:rFonts w:ascii="Liberation Sans" w:hAnsi="Liberation Sans"/>
          <w:sz w:val="24"/>
          <w:szCs w:val="24"/>
        </w:rPr>
        <w:t xml:space="preserve">4) </w:t>
      </w:r>
      <w:r w:rsidR="00820856" w:rsidRPr="00EB4379">
        <w:rPr>
          <w:rFonts w:ascii="Liberation Sans" w:hAnsi="Liberation Sans"/>
          <w:sz w:val="24"/>
          <w:szCs w:val="24"/>
        </w:rPr>
        <w:t xml:space="preserve">обеспечить в подведомственных </w:t>
      </w:r>
      <w:r w:rsidR="004236F7" w:rsidRPr="00EB4379">
        <w:rPr>
          <w:rFonts w:ascii="Liberation Sans" w:hAnsi="Liberation Sans"/>
          <w:sz w:val="24"/>
          <w:szCs w:val="24"/>
        </w:rPr>
        <w:t>муниципальных</w:t>
      </w:r>
      <w:r w:rsidR="00820856" w:rsidRPr="00EB4379">
        <w:rPr>
          <w:rFonts w:ascii="Liberation Sans" w:hAnsi="Liberation Sans"/>
          <w:sz w:val="24"/>
          <w:szCs w:val="24"/>
        </w:rPr>
        <w:t xml:space="preserve"> учреждениях </w:t>
      </w:r>
      <w:r w:rsidR="004236F7" w:rsidRPr="00EB4379">
        <w:rPr>
          <w:rFonts w:ascii="Liberation Sans" w:hAnsi="Liberation Sans"/>
          <w:sz w:val="24"/>
          <w:szCs w:val="24"/>
        </w:rPr>
        <w:t>Мишкинского района</w:t>
      </w:r>
      <w:r w:rsidR="00820856" w:rsidRPr="00EB4379">
        <w:rPr>
          <w:rFonts w:ascii="Liberation Sans" w:hAnsi="Liberation Sans"/>
          <w:sz w:val="24"/>
          <w:szCs w:val="24"/>
        </w:rPr>
        <w:t xml:space="preserve"> с отраслевой системой оплаты труда использование стимулирующего фонда с учетом фактически достигнутых показателей результативности деятельности;</w:t>
      </w:r>
    </w:p>
    <w:p w:rsidR="00820856" w:rsidRPr="00EB4379" w:rsidRDefault="00AA1EF2" w:rsidP="004236F7">
      <w:pPr>
        <w:pStyle w:val="24"/>
        <w:shd w:val="clear" w:color="auto" w:fill="auto"/>
        <w:tabs>
          <w:tab w:val="left" w:pos="2221"/>
        </w:tabs>
        <w:spacing w:before="0" w:line="240" w:lineRule="auto"/>
        <w:ind w:firstLine="851"/>
        <w:rPr>
          <w:rFonts w:ascii="Liberation Sans" w:hAnsi="Liberation Sans"/>
          <w:sz w:val="24"/>
          <w:szCs w:val="24"/>
        </w:rPr>
      </w:pPr>
      <w:r w:rsidRPr="00EB4379">
        <w:rPr>
          <w:rFonts w:ascii="Liberation Sans" w:hAnsi="Liberation Sans"/>
          <w:sz w:val="24"/>
          <w:szCs w:val="24"/>
        </w:rPr>
        <w:t xml:space="preserve">5) </w:t>
      </w:r>
      <w:r w:rsidR="00820856" w:rsidRPr="00EB4379">
        <w:rPr>
          <w:rFonts w:ascii="Liberation Sans" w:hAnsi="Liberation Sans"/>
          <w:sz w:val="24"/>
          <w:szCs w:val="24"/>
        </w:rPr>
        <w:t xml:space="preserve">принять решение о формировании </w:t>
      </w:r>
      <w:r w:rsidR="004236F7" w:rsidRPr="00EB4379">
        <w:rPr>
          <w:rFonts w:ascii="Liberation Sans" w:hAnsi="Liberation Sans"/>
          <w:sz w:val="24"/>
          <w:szCs w:val="24"/>
        </w:rPr>
        <w:t>муниципаль</w:t>
      </w:r>
      <w:r w:rsidR="00820856" w:rsidRPr="00EB4379">
        <w:rPr>
          <w:rFonts w:ascii="Liberation Sans" w:hAnsi="Liberation Sans"/>
          <w:sz w:val="24"/>
          <w:szCs w:val="24"/>
        </w:rPr>
        <w:t xml:space="preserve">ных заданий для казенных учреждений, а также обеспечить контроль за выполнением указанных </w:t>
      </w:r>
      <w:r w:rsidR="004236F7" w:rsidRPr="00EB4379">
        <w:rPr>
          <w:rFonts w:ascii="Liberation Sans" w:hAnsi="Liberation Sans"/>
          <w:sz w:val="24"/>
          <w:szCs w:val="24"/>
        </w:rPr>
        <w:t>муниципаль</w:t>
      </w:r>
      <w:r w:rsidR="00820856" w:rsidRPr="00EB4379">
        <w:rPr>
          <w:rFonts w:ascii="Liberation Sans" w:hAnsi="Liberation Sans"/>
          <w:sz w:val="24"/>
          <w:szCs w:val="24"/>
        </w:rPr>
        <w:t>ных заданий, в том числе за достижением установленных в них показателей;</w:t>
      </w:r>
    </w:p>
    <w:p w:rsidR="00820856" w:rsidRPr="00EB4379" w:rsidRDefault="004236F7" w:rsidP="004236F7">
      <w:pPr>
        <w:pStyle w:val="24"/>
        <w:shd w:val="clear" w:color="auto" w:fill="auto"/>
        <w:tabs>
          <w:tab w:val="left" w:pos="2221"/>
        </w:tabs>
        <w:spacing w:before="0" w:line="240" w:lineRule="auto"/>
        <w:ind w:firstLine="851"/>
        <w:rPr>
          <w:rFonts w:ascii="Liberation Sans" w:hAnsi="Liberation Sans"/>
          <w:sz w:val="24"/>
          <w:szCs w:val="24"/>
        </w:rPr>
      </w:pPr>
      <w:r w:rsidRPr="00EB4379">
        <w:rPr>
          <w:rFonts w:ascii="Liberation Sans" w:hAnsi="Liberation Sans"/>
          <w:sz w:val="24"/>
          <w:szCs w:val="24"/>
        </w:rPr>
        <w:t>6</w:t>
      </w:r>
      <w:r w:rsidR="00AA1EF2" w:rsidRPr="00EB4379">
        <w:rPr>
          <w:rFonts w:ascii="Liberation Sans" w:hAnsi="Liberation Sans"/>
          <w:sz w:val="24"/>
          <w:szCs w:val="24"/>
        </w:rPr>
        <w:t xml:space="preserve">) </w:t>
      </w:r>
      <w:r w:rsidR="00820856" w:rsidRPr="00EB4379">
        <w:rPr>
          <w:rFonts w:ascii="Liberation Sans" w:hAnsi="Liberation Sans"/>
          <w:sz w:val="24"/>
          <w:szCs w:val="24"/>
        </w:rPr>
        <w:t xml:space="preserve">обеспечить, в том числе и </w:t>
      </w:r>
      <w:r w:rsidRPr="00EB4379">
        <w:rPr>
          <w:rFonts w:ascii="Liberation Sans" w:hAnsi="Liberation Sans"/>
          <w:sz w:val="24"/>
          <w:szCs w:val="24"/>
        </w:rPr>
        <w:t>муниципаль</w:t>
      </w:r>
      <w:r w:rsidR="00820856" w:rsidRPr="00EB4379">
        <w:rPr>
          <w:rFonts w:ascii="Liberation Sans" w:hAnsi="Liberation Sans"/>
          <w:sz w:val="24"/>
          <w:szCs w:val="24"/>
        </w:rPr>
        <w:t xml:space="preserve">ными учреждениями </w:t>
      </w:r>
      <w:r w:rsidRPr="00EB4379">
        <w:rPr>
          <w:rFonts w:ascii="Liberation Sans" w:hAnsi="Liberation Sans"/>
          <w:sz w:val="24"/>
          <w:szCs w:val="24"/>
        </w:rPr>
        <w:t>Мишкинского района</w:t>
      </w:r>
      <w:r w:rsidR="00820856" w:rsidRPr="00EB4379">
        <w:rPr>
          <w:rFonts w:ascii="Liberation Sans" w:hAnsi="Liberation Sans"/>
          <w:sz w:val="24"/>
          <w:szCs w:val="24"/>
        </w:rPr>
        <w:t xml:space="preserve">, при формировании плана-графика закупок планирование в первоочередном порядке закупок коммунальных услуг и котельно-печного топлива, аренды помещений, услуг связи, продуктов питания, горюче-смазочных материалов, закупок, связанных с предоставлением мер социальной поддержки, а также закупок, осуществляемых за счет средств дорожного фонда </w:t>
      </w:r>
      <w:r w:rsidRPr="00EB4379">
        <w:rPr>
          <w:rFonts w:ascii="Liberation Sans" w:hAnsi="Liberation Sans"/>
          <w:sz w:val="24"/>
          <w:szCs w:val="24"/>
        </w:rPr>
        <w:t>Мишкинского района</w:t>
      </w:r>
      <w:r w:rsidR="00820856" w:rsidRPr="00EB4379">
        <w:rPr>
          <w:rFonts w:ascii="Liberation Sans" w:hAnsi="Liberation Sans"/>
          <w:sz w:val="24"/>
          <w:szCs w:val="24"/>
        </w:rPr>
        <w:t xml:space="preserve"> и в рамках реализации мероприятий Инвестиционной программы </w:t>
      </w:r>
      <w:r w:rsidRPr="00EB4379">
        <w:rPr>
          <w:rFonts w:ascii="Liberation Sans" w:hAnsi="Liberation Sans"/>
          <w:sz w:val="24"/>
          <w:szCs w:val="24"/>
        </w:rPr>
        <w:t>Мишкинского района</w:t>
      </w:r>
      <w:r w:rsidR="00820856" w:rsidRPr="00EB4379">
        <w:rPr>
          <w:rFonts w:ascii="Liberation Sans" w:hAnsi="Liberation Sans"/>
          <w:sz w:val="24"/>
          <w:szCs w:val="24"/>
        </w:rPr>
        <w:t>, перенести сроки осуществления закупок, не являющихся первоочередными, на второе полугодие 2019 года.</w:t>
      </w:r>
    </w:p>
    <w:p w:rsidR="00820856" w:rsidRPr="00EB4379" w:rsidRDefault="00820856" w:rsidP="0067742C">
      <w:pPr>
        <w:pStyle w:val="24"/>
        <w:shd w:val="clear" w:color="auto" w:fill="auto"/>
        <w:spacing w:before="0" w:line="240" w:lineRule="auto"/>
        <w:ind w:firstLine="851"/>
        <w:rPr>
          <w:rFonts w:ascii="Liberation Sans" w:hAnsi="Liberation Sans"/>
          <w:sz w:val="24"/>
          <w:szCs w:val="24"/>
        </w:rPr>
      </w:pPr>
      <w:r w:rsidRPr="00EB4379">
        <w:rPr>
          <w:rFonts w:ascii="Liberation Sans" w:hAnsi="Liberation Sans"/>
          <w:sz w:val="24"/>
          <w:szCs w:val="24"/>
        </w:rPr>
        <w:t>При определении начальной (максимальной) цены контракта (договора), цены контракта (договора), заключаемого с единственным поставщиком, по закупке продуктов питания использовать сведения информационного модуля «Мониторинг цен»;</w:t>
      </w:r>
    </w:p>
    <w:p w:rsidR="00820856" w:rsidRPr="00EB4379" w:rsidRDefault="008F6571" w:rsidP="006F47B6">
      <w:pPr>
        <w:pStyle w:val="24"/>
        <w:shd w:val="clear" w:color="auto" w:fill="auto"/>
        <w:tabs>
          <w:tab w:val="left" w:pos="2500"/>
        </w:tabs>
        <w:spacing w:before="0" w:line="240" w:lineRule="auto"/>
        <w:ind w:firstLine="992"/>
        <w:rPr>
          <w:rFonts w:ascii="Liberation Sans" w:hAnsi="Liberation Sans"/>
          <w:sz w:val="24"/>
          <w:szCs w:val="24"/>
        </w:rPr>
      </w:pPr>
      <w:r w:rsidRPr="00EB4379">
        <w:rPr>
          <w:rFonts w:ascii="Liberation Sans" w:hAnsi="Liberation Sans"/>
          <w:sz w:val="24"/>
          <w:szCs w:val="24"/>
        </w:rPr>
        <w:lastRenderedPageBreak/>
        <w:t>7</w:t>
      </w:r>
      <w:r w:rsidR="00AA1EF2" w:rsidRPr="00EB4379">
        <w:rPr>
          <w:rFonts w:ascii="Liberation Sans" w:hAnsi="Liberation Sans"/>
          <w:sz w:val="24"/>
          <w:szCs w:val="24"/>
        </w:rPr>
        <w:t xml:space="preserve">) </w:t>
      </w:r>
      <w:r w:rsidR="00820856" w:rsidRPr="00EB4379">
        <w:rPr>
          <w:rFonts w:ascii="Liberation Sans" w:hAnsi="Liberation Sans"/>
          <w:sz w:val="24"/>
          <w:szCs w:val="24"/>
        </w:rPr>
        <w:t xml:space="preserve">при заключении </w:t>
      </w:r>
      <w:r w:rsidR="004236F7" w:rsidRPr="00EB4379">
        <w:rPr>
          <w:rFonts w:ascii="Liberation Sans" w:hAnsi="Liberation Sans"/>
          <w:sz w:val="24"/>
          <w:szCs w:val="24"/>
        </w:rPr>
        <w:t>муниципаль</w:t>
      </w:r>
      <w:r w:rsidR="00820856" w:rsidRPr="00EB4379">
        <w:rPr>
          <w:rFonts w:ascii="Liberation Sans" w:hAnsi="Liberation Sans"/>
          <w:sz w:val="24"/>
          <w:szCs w:val="24"/>
        </w:rPr>
        <w:t xml:space="preserve">ных контрактов (договоров) на проведение текущего и капитального ремонта, строительство, реконструкцию объектов капитального строительства </w:t>
      </w:r>
      <w:r w:rsidR="004236F7" w:rsidRPr="00EB4379">
        <w:rPr>
          <w:rFonts w:ascii="Liberation Sans" w:hAnsi="Liberation Sans"/>
          <w:sz w:val="24"/>
          <w:szCs w:val="24"/>
        </w:rPr>
        <w:t>муниципаль</w:t>
      </w:r>
      <w:r w:rsidR="00820856" w:rsidRPr="00EB4379">
        <w:rPr>
          <w:rFonts w:ascii="Liberation Sans" w:hAnsi="Liberation Sans"/>
          <w:sz w:val="24"/>
          <w:szCs w:val="24"/>
        </w:rPr>
        <w:t xml:space="preserve">ной собственности </w:t>
      </w:r>
      <w:r w:rsidRPr="00EB4379">
        <w:rPr>
          <w:rFonts w:ascii="Liberation Sans" w:hAnsi="Liberation Sans"/>
          <w:sz w:val="24"/>
          <w:szCs w:val="24"/>
        </w:rPr>
        <w:t>Мишкинского района</w:t>
      </w:r>
      <w:r w:rsidR="00820856" w:rsidRPr="00EB4379">
        <w:rPr>
          <w:rFonts w:ascii="Liberation Sans" w:hAnsi="Liberation Sans"/>
          <w:sz w:val="24"/>
          <w:szCs w:val="24"/>
        </w:rPr>
        <w:t xml:space="preserve"> обеспечивать соответствие сметной стоимости строительства (ремонта) действующим сметным нормативам и нормам в строительстве;</w:t>
      </w:r>
    </w:p>
    <w:p w:rsidR="00820856" w:rsidRPr="00EB4379" w:rsidRDefault="008F6571" w:rsidP="006F47B6">
      <w:pPr>
        <w:pStyle w:val="24"/>
        <w:shd w:val="clear" w:color="auto" w:fill="auto"/>
        <w:tabs>
          <w:tab w:val="left" w:pos="2497"/>
        </w:tabs>
        <w:spacing w:before="0" w:line="240" w:lineRule="auto"/>
        <w:ind w:firstLine="992"/>
        <w:rPr>
          <w:rFonts w:ascii="Liberation Sans" w:hAnsi="Liberation Sans"/>
          <w:sz w:val="24"/>
          <w:szCs w:val="24"/>
        </w:rPr>
      </w:pPr>
      <w:r w:rsidRPr="00EB4379">
        <w:rPr>
          <w:rFonts w:ascii="Liberation Sans" w:hAnsi="Liberation Sans"/>
          <w:sz w:val="24"/>
          <w:szCs w:val="24"/>
        </w:rPr>
        <w:t>8</w:t>
      </w:r>
      <w:r w:rsidR="006F47B6" w:rsidRPr="00EB4379">
        <w:rPr>
          <w:rFonts w:ascii="Liberation Sans" w:hAnsi="Liberation Sans"/>
          <w:sz w:val="24"/>
          <w:szCs w:val="24"/>
        </w:rPr>
        <w:t xml:space="preserve">) </w:t>
      </w:r>
      <w:r w:rsidR="00820856" w:rsidRPr="00EB4379">
        <w:rPr>
          <w:rFonts w:ascii="Liberation Sans" w:hAnsi="Liberation Sans"/>
          <w:sz w:val="24"/>
          <w:szCs w:val="24"/>
        </w:rPr>
        <w:t>производить расходы, за исключением расходов, осуществляемых за счет межбюджетных трансфертов из федерального бюджета, бюджетов государственных внебюджетных фондов и средств государственных организаций и (или) корпораций, на приобретение автотранспортных средств, мебели и оборудования исключительно в случае замены пришедших в негодность и не подлежащих ремонту указанных материальных ценностей, а на проведение капитального и текущего ремонта - только во вновь выделенных помещениях, требующих ремонта, или в помещениях, находящихся в аварийном состоянии, при наличии заключений служб технического надзора и проектно-сметной документации, согласованной в установленном порядке.</w:t>
      </w:r>
    </w:p>
    <w:p w:rsidR="00820856" w:rsidRPr="00EB4379" w:rsidRDefault="00820856" w:rsidP="006F47B6">
      <w:pPr>
        <w:pStyle w:val="24"/>
        <w:shd w:val="clear" w:color="auto" w:fill="auto"/>
        <w:spacing w:before="0" w:line="240" w:lineRule="auto"/>
        <w:ind w:firstLine="993"/>
        <w:rPr>
          <w:rFonts w:ascii="Liberation Sans" w:hAnsi="Liberation Sans"/>
          <w:sz w:val="24"/>
          <w:szCs w:val="24"/>
        </w:rPr>
      </w:pPr>
      <w:r w:rsidRPr="00EB4379">
        <w:rPr>
          <w:rFonts w:ascii="Liberation Sans" w:hAnsi="Liberation Sans"/>
          <w:sz w:val="24"/>
          <w:szCs w:val="24"/>
        </w:rPr>
        <w:t xml:space="preserve">Обеспечить выполнение </w:t>
      </w:r>
      <w:r w:rsidR="008F6571" w:rsidRPr="00EB4379">
        <w:rPr>
          <w:rFonts w:ascii="Liberation Sans" w:hAnsi="Liberation Sans"/>
          <w:sz w:val="24"/>
          <w:szCs w:val="24"/>
        </w:rPr>
        <w:t>муниципаль</w:t>
      </w:r>
      <w:r w:rsidRPr="00EB4379">
        <w:rPr>
          <w:rFonts w:ascii="Liberation Sans" w:hAnsi="Liberation Sans"/>
          <w:sz w:val="24"/>
          <w:szCs w:val="24"/>
        </w:rPr>
        <w:t xml:space="preserve">ными учреждениями </w:t>
      </w:r>
      <w:r w:rsidR="008F6571" w:rsidRPr="00EB4379">
        <w:rPr>
          <w:rFonts w:ascii="Liberation Sans" w:hAnsi="Liberation Sans"/>
          <w:sz w:val="24"/>
          <w:szCs w:val="24"/>
        </w:rPr>
        <w:t>Мишкинского района</w:t>
      </w:r>
      <w:r w:rsidRPr="00EB4379">
        <w:rPr>
          <w:rFonts w:ascii="Liberation Sans" w:hAnsi="Liberation Sans"/>
          <w:sz w:val="24"/>
          <w:szCs w:val="24"/>
        </w:rPr>
        <w:t xml:space="preserve"> при осуществлении расходов за счет средств </w:t>
      </w:r>
      <w:r w:rsidR="008F6571" w:rsidRPr="00EB4379">
        <w:rPr>
          <w:rFonts w:ascii="Liberation Sans" w:hAnsi="Liberation Sans"/>
          <w:sz w:val="24"/>
          <w:szCs w:val="24"/>
        </w:rPr>
        <w:t>район</w:t>
      </w:r>
      <w:r w:rsidRPr="00EB4379">
        <w:rPr>
          <w:rFonts w:ascii="Liberation Sans" w:hAnsi="Liberation Sans"/>
          <w:sz w:val="24"/>
          <w:szCs w:val="24"/>
        </w:rPr>
        <w:t>ного бюджета требований, установленных абзацем первым настоящего подпункта;</w:t>
      </w:r>
    </w:p>
    <w:p w:rsidR="00820856" w:rsidRPr="00EB4379" w:rsidRDefault="008F6571" w:rsidP="008F6571">
      <w:pPr>
        <w:pStyle w:val="24"/>
        <w:shd w:val="clear" w:color="auto" w:fill="auto"/>
        <w:tabs>
          <w:tab w:val="left" w:pos="2540"/>
        </w:tabs>
        <w:spacing w:before="0" w:line="240" w:lineRule="auto"/>
        <w:ind w:firstLine="993"/>
        <w:rPr>
          <w:rFonts w:ascii="Liberation Sans" w:hAnsi="Liberation Sans"/>
          <w:sz w:val="24"/>
          <w:szCs w:val="24"/>
        </w:rPr>
      </w:pPr>
      <w:r w:rsidRPr="00EB4379">
        <w:rPr>
          <w:rFonts w:ascii="Liberation Sans" w:hAnsi="Liberation Sans"/>
          <w:sz w:val="24"/>
          <w:szCs w:val="24"/>
        </w:rPr>
        <w:t>9</w:t>
      </w:r>
      <w:r w:rsidR="006F47B6" w:rsidRPr="00EB4379">
        <w:rPr>
          <w:rFonts w:ascii="Liberation Sans" w:hAnsi="Liberation Sans"/>
          <w:sz w:val="24"/>
          <w:szCs w:val="24"/>
        </w:rPr>
        <w:t xml:space="preserve">) </w:t>
      </w:r>
      <w:r w:rsidR="00820856" w:rsidRPr="00EB4379">
        <w:rPr>
          <w:rFonts w:ascii="Liberation Sans" w:hAnsi="Liberation Sans"/>
          <w:sz w:val="24"/>
          <w:szCs w:val="24"/>
        </w:rPr>
        <w:t>не допускать образования просроченной кредиторской задолженности;</w:t>
      </w:r>
    </w:p>
    <w:p w:rsidR="00820856" w:rsidRPr="00EB4379" w:rsidRDefault="006F47B6" w:rsidP="006F47B6">
      <w:pPr>
        <w:pStyle w:val="24"/>
        <w:shd w:val="clear" w:color="auto" w:fill="auto"/>
        <w:tabs>
          <w:tab w:val="left" w:pos="2500"/>
        </w:tabs>
        <w:spacing w:before="0" w:line="240" w:lineRule="auto"/>
        <w:ind w:firstLine="993"/>
        <w:rPr>
          <w:rFonts w:ascii="Liberation Sans" w:hAnsi="Liberation Sans"/>
          <w:sz w:val="24"/>
          <w:szCs w:val="24"/>
        </w:rPr>
      </w:pPr>
      <w:r w:rsidRPr="00EB4379">
        <w:rPr>
          <w:rFonts w:ascii="Liberation Sans" w:hAnsi="Liberation Sans"/>
          <w:sz w:val="24"/>
          <w:szCs w:val="24"/>
        </w:rPr>
        <w:t>1</w:t>
      </w:r>
      <w:r w:rsidR="008F6571" w:rsidRPr="00EB4379">
        <w:rPr>
          <w:rFonts w:ascii="Liberation Sans" w:hAnsi="Liberation Sans"/>
          <w:sz w:val="24"/>
          <w:szCs w:val="24"/>
        </w:rPr>
        <w:t>0</w:t>
      </w:r>
      <w:r w:rsidRPr="00EB4379">
        <w:rPr>
          <w:rFonts w:ascii="Liberation Sans" w:hAnsi="Liberation Sans"/>
          <w:sz w:val="24"/>
          <w:szCs w:val="24"/>
        </w:rPr>
        <w:t xml:space="preserve">) </w:t>
      </w:r>
      <w:r w:rsidR="00820856" w:rsidRPr="00EB4379">
        <w:rPr>
          <w:rFonts w:ascii="Liberation Sans" w:hAnsi="Liberation Sans"/>
          <w:sz w:val="24"/>
          <w:szCs w:val="24"/>
        </w:rPr>
        <w:t>экономию по использованию в текущем финансовом году бюджетных ассигнований направлять на погашение кредиторской задолженности;</w:t>
      </w:r>
    </w:p>
    <w:p w:rsidR="00820856" w:rsidRPr="00EB4379" w:rsidRDefault="006F47B6" w:rsidP="006F47B6">
      <w:pPr>
        <w:pStyle w:val="24"/>
        <w:shd w:val="clear" w:color="auto" w:fill="auto"/>
        <w:tabs>
          <w:tab w:val="left" w:pos="2497"/>
        </w:tabs>
        <w:spacing w:before="0" w:line="240" w:lineRule="auto"/>
        <w:ind w:firstLine="993"/>
        <w:rPr>
          <w:rFonts w:ascii="Liberation Sans" w:hAnsi="Liberation Sans"/>
          <w:sz w:val="24"/>
          <w:szCs w:val="24"/>
        </w:rPr>
      </w:pPr>
      <w:r w:rsidRPr="00EB4379">
        <w:rPr>
          <w:rFonts w:ascii="Liberation Sans" w:hAnsi="Liberation Sans"/>
          <w:sz w:val="24"/>
          <w:szCs w:val="24"/>
        </w:rPr>
        <w:t>1</w:t>
      </w:r>
      <w:r w:rsidR="008F6571" w:rsidRPr="00EB4379">
        <w:rPr>
          <w:rFonts w:ascii="Liberation Sans" w:hAnsi="Liberation Sans"/>
          <w:sz w:val="24"/>
          <w:szCs w:val="24"/>
        </w:rPr>
        <w:t>1</w:t>
      </w:r>
      <w:r w:rsidRPr="00EB4379">
        <w:rPr>
          <w:rFonts w:ascii="Liberation Sans" w:hAnsi="Liberation Sans"/>
          <w:sz w:val="24"/>
          <w:szCs w:val="24"/>
        </w:rPr>
        <w:t xml:space="preserve">) </w:t>
      </w:r>
      <w:r w:rsidR="00820856" w:rsidRPr="00EB4379">
        <w:rPr>
          <w:rFonts w:ascii="Liberation Sans" w:hAnsi="Liberation Sans"/>
          <w:sz w:val="24"/>
          <w:szCs w:val="24"/>
        </w:rPr>
        <w:t>обеспечить соблюдение порядка и (или) условий предоставления межбюджетных трансфертов;</w:t>
      </w:r>
    </w:p>
    <w:p w:rsidR="006F47B6" w:rsidRPr="00EB4379" w:rsidRDefault="006F47B6" w:rsidP="006F47B6">
      <w:pPr>
        <w:pStyle w:val="a7"/>
        <w:keepNext/>
        <w:tabs>
          <w:tab w:val="left" w:pos="540"/>
        </w:tabs>
        <w:suppressAutoHyphens/>
        <w:ind w:firstLine="993"/>
        <w:rPr>
          <w:rFonts w:ascii="Liberation Sans" w:eastAsia="Times New Roman" w:hAnsi="Liberation Sans" w:cs="Arial"/>
        </w:rPr>
      </w:pPr>
      <w:r w:rsidRPr="00EB4379">
        <w:rPr>
          <w:rFonts w:ascii="Liberation Sans" w:hAnsi="Liberation Sans"/>
        </w:rPr>
        <w:t>1</w:t>
      </w:r>
      <w:r w:rsidR="008F6571" w:rsidRPr="00EB4379">
        <w:rPr>
          <w:rFonts w:ascii="Liberation Sans" w:hAnsi="Liberation Sans"/>
        </w:rPr>
        <w:t>2</w:t>
      </w:r>
      <w:r w:rsidRPr="00EB4379">
        <w:rPr>
          <w:rFonts w:ascii="Liberation Sans" w:hAnsi="Liberation Sans"/>
        </w:rPr>
        <w:t xml:space="preserve">) </w:t>
      </w:r>
      <w:r w:rsidR="00820856" w:rsidRPr="00EB4379">
        <w:rPr>
          <w:rFonts w:ascii="Liberation Sans" w:hAnsi="Liberation Sans" w:cs="Arial"/>
        </w:rPr>
        <w:t>обеспечить контроль за соблюдением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r w:rsidR="00820856" w:rsidRPr="00EB4379">
        <w:rPr>
          <w:rFonts w:ascii="Liberation Sans" w:hAnsi="Liberation Sans"/>
        </w:rPr>
        <w:t>.</w:t>
      </w:r>
      <w:r w:rsidR="00F14F1F" w:rsidRPr="00EB4379">
        <w:rPr>
          <w:rFonts w:ascii="Liberation Sans" w:eastAsia="Times New Roman" w:hAnsi="Liberation Sans" w:cs="Arial"/>
        </w:rPr>
        <w:t xml:space="preserve">          </w:t>
      </w:r>
    </w:p>
    <w:p w:rsidR="00E3437C" w:rsidRPr="00EB4379" w:rsidRDefault="00DC44F1" w:rsidP="006F47B6">
      <w:pPr>
        <w:pStyle w:val="a7"/>
        <w:keepNext/>
        <w:tabs>
          <w:tab w:val="left" w:pos="540"/>
        </w:tabs>
        <w:suppressAutoHyphens/>
        <w:ind w:firstLine="993"/>
        <w:rPr>
          <w:rFonts w:ascii="Liberation Sans" w:eastAsia="Times New Roman" w:hAnsi="Liberation Sans" w:cs="Arial"/>
        </w:rPr>
      </w:pPr>
      <w:r w:rsidRPr="00EB4379">
        <w:rPr>
          <w:rFonts w:ascii="Liberation Sans" w:eastAsia="Times New Roman" w:hAnsi="Liberation Sans" w:cs="Arial"/>
        </w:rPr>
        <w:t>5</w:t>
      </w:r>
      <w:r w:rsidR="00E3437C" w:rsidRPr="00EB4379">
        <w:rPr>
          <w:rFonts w:ascii="Liberation Sans" w:eastAsia="Times New Roman" w:hAnsi="Liberation Sans" w:cs="Arial"/>
        </w:rPr>
        <w:t>.Финансовому отделу Администрации Мишкинского района:</w:t>
      </w:r>
    </w:p>
    <w:p w:rsidR="00E3437C" w:rsidRPr="00EB4379" w:rsidRDefault="00E3437C" w:rsidP="00E3437C">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1) довести до главных распорядителей средств районного бюджета лимиты бюджетных обязательств на 201</w:t>
      </w:r>
      <w:r w:rsidR="00204CF0" w:rsidRPr="00EB4379">
        <w:rPr>
          <w:rFonts w:ascii="Liberation Sans" w:eastAsia="Times New Roman" w:hAnsi="Liberation Sans" w:cs="Arial"/>
        </w:rPr>
        <w:t>9</w:t>
      </w:r>
      <w:r w:rsidRPr="00EB4379">
        <w:rPr>
          <w:rFonts w:ascii="Liberation Sans" w:eastAsia="Times New Roman" w:hAnsi="Liberation Sans" w:cs="Arial"/>
        </w:rPr>
        <w:t xml:space="preserve"> год (за исключением бюджетных ассигнований дорожного фонда Мишкинского района</w:t>
      </w:r>
      <w:r w:rsidR="008F6571" w:rsidRPr="00EB4379">
        <w:rPr>
          <w:rFonts w:ascii="Liberation Sans" w:eastAsia="Times New Roman" w:hAnsi="Liberation Sans" w:cs="Arial"/>
        </w:rPr>
        <w:t>, социальных выплат</w:t>
      </w:r>
      <w:r w:rsidRPr="00EB4379">
        <w:rPr>
          <w:rFonts w:ascii="Liberation Sans" w:eastAsia="Times New Roman" w:hAnsi="Liberation Sans" w:cs="Arial"/>
        </w:rPr>
        <w:t xml:space="preserve"> и расходов, финансовое обеспечение которых осуществляется за счет </w:t>
      </w:r>
      <w:r w:rsidR="008F6571" w:rsidRPr="00EB4379">
        <w:rPr>
          <w:rFonts w:ascii="Liberation Sans" w:eastAsia="Times New Roman" w:hAnsi="Liberation Sans" w:cs="Arial"/>
        </w:rPr>
        <w:t xml:space="preserve">субсидий, субвенций и иных межбюджетных трансфертов, </w:t>
      </w:r>
      <w:r w:rsidRPr="00EB4379">
        <w:rPr>
          <w:rFonts w:ascii="Liberation Sans" w:eastAsia="Times New Roman" w:hAnsi="Liberation Sans" w:cs="Arial"/>
        </w:rPr>
        <w:t xml:space="preserve">имеющих целевое назначение, из </w:t>
      </w:r>
      <w:r w:rsidR="00682236" w:rsidRPr="00EB4379">
        <w:rPr>
          <w:rFonts w:ascii="Liberation Sans" w:eastAsia="Times New Roman" w:hAnsi="Liberation Sans" w:cs="Arial"/>
        </w:rPr>
        <w:t>федерального и областного бюджетов</w:t>
      </w:r>
      <w:r w:rsidRPr="00EB4379">
        <w:rPr>
          <w:rFonts w:ascii="Liberation Sans" w:eastAsia="Times New Roman" w:hAnsi="Liberation Sans" w:cs="Arial"/>
        </w:rPr>
        <w:t xml:space="preserve"> в размере </w:t>
      </w:r>
      <w:r w:rsidR="00682236" w:rsidRPr="00EB4379">
        <w:rPr>
          <w:rFonts w:ascii="Liberation Sans" w:eastAsia="Times New Roman" w:hAnsi="Liberation Sans" w:cs="Arial"/>
        </w:rPr>
        <w:t>100</w:t>
      </w:r>
      <w:r w:rsidRPr="00EB4379">
        <w:rPr>
          <w:rFonts w:ascii="Liberation Sans" w:eastAsia="Times New Roman" w:hAnsi="Liberation Sans" w:cs="Arial"/>
        </w:rPr>
        <w:t xml:space="preserve"> процентов утвержденного объема бюджетных ассигнований в сроки, установленные порядком составления и ведения сводной бюджетной рос</w:t>
      </w:r>
      <w:r w:rsidR="00682236" w:rsidRPr="00EB4379">
        <w:rPr>
          <w:rFonts w:ascii="Liberation Sans" w:eastAsia="Times New Roman" w:hAnsi="Liberation Sans" w:cs="Arial"/>
        </w:rPr>
        <w:t>писи</w:t>
      </w:r>
      <w:r w:rsidR="00682236" w:rsidRPr="00EB4379">
        <w:rPr>
          <w:rFonts w:ascii="Liberation Sans" w:hAnsi="Liberation Sans" w:cs="Arial"/>
        </w:rPr>
        <w:t>;</w:t>
      </w:r>
    </w:p>
    <w:p w:rsidR="00A3479E" w:rsidRPr="00EB4379" w:rsidRDefault="00E3437C" w:rsidP="00A3479E">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w:t>
      </w:r>
      <w:r w:rsidR="00A3479E" w:rsidRPr="00EB4379">
        <w:rPr>
          <w:rFonts w:ascii="Liberation Sans" w:eastAsia="Times New Roman" w:hAnsi="Liberation Sans" w:cs="Arial"/>
        </w:rPr>
        <w:t>2) проводить оперативный контроль поступающих налоговых и неналоговых доходов;</w:t>
      </w:r>
    </w:p>
    <w:p w:rsidR="00A3479E" w:rsidRPr="00EB4379" w:rsidRDefault="00A3479E" w:rsidP="00A3479E">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3) осуществлять непрерывное взаимодействие с главными администраторами доходов районного бюджета и главными администраторами источников финансирования дефицита районного бюджета, органами местного самоуправления муниципальных образований Мишкинского района (далее - органы местного самоуправления) по вопросам сокращения задолженности по администрируемым платежам;</w:t>
      </w:r>
    </w:p>
    <w:p w:rsidR="00A3479E" w:rsidRPr="00EB4379" w:rsidRDefault="00A3479E" w:rsidP="00A3479E">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4) </w:t>
      </w:r>
      <w:r w:rsidR="00682236" w:rsidRPr="00EB4379">
        <w:rPr>
          <w:rFonts w:ascii="Liberation Sans" w:eastAsia="Times New Roman" w:hAnsi="Liberation Sans" w:cs="Arial"/>
        </w:rPr>
        <w:t>на основе</w:t>
      </w:r>
      <w:r w:rsidRPr="00EB4379">
        <w:rPr>
          <w:rFonts w:ascii="Liberation Sans" w:eastAsia="Times New Roman" w:hAnsi="Liberation Sans" w:cs="Arial"/>
        </w:rPr>
        <w:t xml:space="preserve"> мониторинг</w:t>
      </w:r>
      <w:r w:rsidR="00682236" w:rsidRPr="00EB4379">
        <w:rPr>
          <w:rFonts w:ascii="Liberation Sans" w:eastAsia="Times New Roman" w:hAnsi="Liberation Sans" w:cs="Arial"/>
        </w:rPr>
        <w:t>а</w:t>
      </w:r>
      <w:r w:rsidRPr="00EB4379">
        <w:rPr>
          <w:rFonts w:ascii="Liberation Sans" w:eastAsia="Times New Roman" w:hAnsi="Liberation Sans" w:cs="Arial"/>
        </w:rPr>
        <w:t xml:space="preserve"> сумм налоговых платежей, уплаченных налогоплательщиками в консолидированный бюджет Мишкинского района, выявлять организации, допустившие снижение объема поступления обязательных платежей в районный бюджет в 201</w:t>
      </w:r>
      <w:r w:rsidR="00204CF0" w:rsidRPr="00EB4379">
        <w:rPr>
          <w:rFonts w:ascii="Liberation Sans" w:eastAsia="Times New Roman" w:hAnsi="Liberation Sans" w:cs="Arial"/>
        </w:rPr>
        <w:t>9</w:t>
      </w:r>
      <w:r w:rsidRPr="00EB4379">
        <w:rPr>
          <w:rFonts w:ascii="Liberation Sans" w:eastAsia="Times New Roman" w:hAnsi="Liberation Sans" w:cs="Arial"/>
        </w:rPr>
        <w:t xml:space="preserve"> году по сравнению с аналогичным периодом 201</w:t>
      </w:r>
      <w:r w:rsidR="00204CF0" w:rsidRPr="00EB4379">
        <w:rPr>
          <w:rFonts w:ascii="Liberation Sans" w:eastAsia="Times New Roman" w:hAnsi="Liberation Sans" w:cs="Arial"/>
        </w:rPr>
        <w:t>8</w:t>
      </w:r>
      <w:r w:rsidR="00682236" w:rsidRPr="00EB4379">
        <w:rPr>
          <w:rFonts w:ascii="Liberation Sans" w:eastAsia="Times New Roman" w:hAnsi="Liberation Sans" w:cs="Arial"/>
        </w:rPr>
        <w:t xml:space="preserve"> года;</w:t>
      </w:r>
    </w:p>
    <w:p w:rsidR="00682236" w:rsidRPr="00EB4379" w:rsidRDefault="00682236" w:rsidP="00A3479E">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5) </w:t>
      </w:r>
      <w:r w:rsidRPr="00EB4379">
        <w:rPr>
          <w:rFonts w:ascii="Liberation Sans" w:hAnsi="Liberation Sans" w:cs="Arial"/>
        </w:rPr>
        <w:t>подготовить в срок до 1 сентября 2019 года проект модельного муниципального нормативного правового акта об установлении налога на имущество физических лиц исходя из кадастровой стоимости объектов налогообложения;</w:t>
      </w:r>
    </w:p>
    <w:p w:rsidR="00327CAB" w:rsidRPr="00EB4379" w:rsidRDefault="00327CAB" w:rsidP="009B6A48">
      <w:pPr>
        <w:ind w:firstLine="0"/>
        <w:rPr>
          <w:rFonts w:ascii="Liberation Sans" w:hAnsi="Liberation Sans" w:cs="Arial"/>
          <w:sz w:val="24"/>
          <w:szCs w:val="24"/>
        </w:rPr>
      </w:pPr>
      <w:r w:rsidRPr="00EB4379">
        <w:rPr>
          <w:rFonts w:ascii="Liberation Sans" w:eastAsia="Times New Roman" w:hAnsi="Liberation Sans"/>
          <w:sz w:val="24"/>
          <w:szCs w:val="24"/>
        </w:rPr>
        <w:t xml:space="preserve">          </w:t>
      </w:r>
      <w:r w:rsidR="00682236" w:rsidRPr="00EB4379">
        <w:rPr>
          <w:rFonts w:ascii="Liberation Sans" w:hAnsi="Liberation Sans" w:cs="Arial"/>
          <w:sz w:val="24"/>
          <w:szCs w:val="24"/>
        </w:rPr>
        <w:t>6</w:t>
      </w:r>
      <w:r w:rsidRPr="00EB4379">
        <w:rPr>
          <w:rFonts w:ascii="Liberation Sans" w:hAnsi="Liberation Sans" w:cs="Arial"/>
          <w:sz w:val="24"/>
          <w:szCs w:val="24"/>
        </w:rPr>
        <w:t>) осуществлять контроль перечня закупок товаров, работ, услуг, включенных в планы-графики закупок, сформированные заказчиками Мишкинского района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 предмет планирования в первоочередном порядке закупок коммунальных услуг и котельно-печного топлива, услуг связи, продуктов питания, горюче-смазочных материалов</w:t>
      </w:r>
      <w:r w:rsidR="00682236" w:rsidRPr="00EB4379">
        <w:rPr>
          <w:rFonts w:ascii="Liberation Sans" w:hAnsi="Liberation Sans" w:cs="Arial"/>
          <w:sz w:val="24"/>
          <w:szCs w:val="24"/>
        </w:rPr>
        <w:t>,</w:t>
      </w:r>
      <w:r w:rsidRPr="00EB4379">
        <w:rPr>
          <w:rFonts w:ascii="Liberation Sans" w:hAnsi="Liberation Sans" w:cs="Arial"/>
          <w:sz w:val="24"/>
          <w:szCs w:val="24"/>
        </w:rPr>
        <w:t xml:space="preserve"> </w:t>
      </w:r>
      <w:r w:rsidR="00682236" w:rsidRPr="00EB4379">
        <w:rPr>
          <w:rFonts w:ascii="Liberation Sans" w:hAnsi="Liberation Sans"/>
          <w:sz w:val="24"/>
          <w:szCs w:val="24"/>
        </w:rPr>
        <w:t xml:space="preserve">закупок, связанных с </w:t>
      </w:r>
      <w:r w:rsidR="00682236" w:rsidRPr="00EB4379">
        <w:rPr>
          <w:rFonts w:ascii="Liberation Sans" w:hAnsi="Liberation Sans"/>
          <w:sz w:val="24"/>
          <w:szCs w:val="24"/>
        </w:rPr>
        <w:lastRenderedPageBreak/>
        <w:t>предоставлением мер социальной поддержки, а также закупок, осуществляемых за счет средств дорожного фонда Мишкинского района и в рамках реализации мероприятий Инвестиционной программы Мишкинского района, и установления сроков осуществления закупок, не являющихся первоочередными, на второе полугодие 2019 года.</w:t>
      </w:r>
    </w:p>
    <w:p w:rsidR="008A40A1" w:rsidRPr="00EB4379" w:rsidRDefault="00F14F1F" w:rsidP="009B6A48">
      <w:pPr>
        <w:ind w:firstLine="0"/>
        <w:rPr>
          <w:rFonts w:ascii="Liberation Sans" w:hAnsi="Liberation Sans" w:cs="Arial"/>
          <w:sz w:val="24"/>
          <w:szCs w:val="24"/>
        </w:rPr>
      </w:pPr>
      <w:r w:rsidRPr="00EB4379">
        <w:rPr>
          <w:rFonts w:ascii="Liberation Sans" w:hAnsi="Liberation Sans" w:cs="Arial"/>
          <w:sz w:val="24"/>
          <w:szCs w:val="24"/>
        </w:rPr>
        <w:t xml:space="preserve">           </w:t>
      </w:r>
      <w:r w:rsidR="00DC44F1" w:rsidRPr="00EB4379">
        <w:rPr>
          <w:rFonts w:ascii="Liberation Sans" w:hAnsi="Liberation Sans" w:cs="Arial"/>
          <w:sz w:val="24"/>
          <w:szCs w:val="24"/>
        </w:rPr>
        <w:t>6</w:t>
      </w:r>
      <w:r w:rsidR="00A3479E" w:rsidRPr="00EB4379">
        <w:rPr>
          <w:rFonts w:ascii="Liberation Sans" w:hAnsi="Liberation Sans" w:cs="Arial"/>
          <w:sz w:val="24"/>
          <w:szCs w:val="24"/>
        </w:rPr>
        <w:t>.</w:t>
      </w:r>
      <w:r w:rsidR="008A40A1" w:rsidRPr="00EB4379">
        <w:rPr>
          <w:rFonts w:ascii="Liberation Sans" w:hAnsi="Liberation Sans" w:cs="Arial"/>
          <w:sz w:val="24"/>
          <w:szCs w:val="24"/>
        </w:rPr>
        <w:t xml:space="preserve"> Рекомендовать Межрайонной инспекции федеральной налоговой службы России № 6 по Курганской области</w:t>
      </w:r>
      <w:r w:rsidR="00A3479E" w:rsidRPr="00EB4379">
        <w:rPr>
          <w:rFonts w:ascii="Liberation Sans" w:hAnsi="Liberation Sans" w:cs="Arial"/>
          <w:sz w:val="24"/>
          <w:szCs w:val="24"/>
        </w:rPr>
        <w:t>:</w:t>
      </w:r>
    </w:p>
    <w:p w:rsidR="00682236" w:rsidRPr="00EB4379" w:rsidRDefault="00A3479E" w:rsidP="00682236">
      <w:pPr>
        <w:pStyle w:val="24"/>
        <w:shd w:val="clear" w:color="auto" w:fill="auto"/>
        <w:tabs>
          <w:tab w:val="left" w:pos="2246"/>
        </w:tabs>
        <w:spacing w:before="0" w:line="240" w:lineRule="auto"/>
        <w:ind w:firstLine="709"/>
        <w:rPr>
          <w:rFonts w:ascii="Liberation Sans" w:hAnsi="Liberation Sans"/>
          <w:sz w:val="24"/>
          <w:szCs w:val="24"/>
        </w:rPr>
      </w:pPr>
      <w:r w:rsidRPr="00EB4379">
        <w:rPr>
          <w:rFonts w:ascii="Liberation Sans" w:hAnsi="Liberation Sans"/>
          <w:sz w:val="24"/>
          <w:szCs w:val="24"/>
        </w:rPr>
        <w:t xml:space="preserve">1) </w:t>
      </w:r>
      <w:r w:rsidR="00682236" w:rsidRPr="00EB4379">
        <w:rPr>
          <w:rFonts w:ascii="Liberation Sans" w:hAnsi="Liberation Sans"/>
          <w:sz w:val="24"/>
          <w:szCs w:val="24"/>
        </w:rPr>
        <w:t xml:space="preserve">обеспечить выполнение плана мероприятий по росту налоговых и неналоговых доходов консолидированного бюджета </w:t>
      </w:r>
      <w:r w:rsidR="00CD4AD3" w:rsidRPr="00EB4379">
        <w:rPr>
          <w:rFonts w:ascii="Liberation Sans" w:hAnsi="Liberation Sans"/>
          <w:sz w:val="24"/>
          <w:szCs w:val="24"/>
        </w:rPr>
        <w:t>Мишкинского района</w:t>
      </w:r>
      <w:r w:rsidR="00682236" w:rsidRPr="00EB4379">
        <w:rPr>
          <w:rFonts w:ascii="Liberation Sans" w:hAnsi="Liberation Sans"/>
          <w:sz w:val="24"/>
          <w:szCs w:val="24"/>
        </w:rPr>
        <w:t xml:space="preserve"> в целях оздоровления </w:t>
      </w:r>
      <w:r w:rsidR="00CD4AD3" w:rsidRPr="00EB4379">
        <w:rPr>
          <w:rFonts w:ascii="Liberation Sans" w:hAnsi="Liberation Sans"/>
          <w:sz w:val="24"/>
          <w:szCs w:val="24"/>
        </w:rPr>
        <w:t>муниципаль</w:t>
      </w:r>
      <w:r w:rsidR="00682236" w:rsidRPr="00EB4379">
        <w:rPr>
          <w:rFonts w:ascii="Liberation Sans" w:hAnsi="Liberation Sans"/>
          <w:sz w:val="24"/>
          <w:szCs w:val="24"/>
        </w:rPr>
        <w:t xml:space="preserve">ных финансов </w:t>
      </w:r>
      <w:r w:rsidR="00CD4AD3" w:rsidRPr="00EB4379">
        <w:rPr>
          <w:rFonts w:ascii="Liberation Sans" w:hAnsi="Liberation Sans"/>
          <w:sz w:val="24"/>
          <w:szCs w:val="24"/>
        </w:rPr>
        <w:t>Мишкинского района</w:t>
      </w:r>
      <w:r w:rsidR="00682236" w:rsidRPr="00EB4379">
        <w:rPr>
          <w:rFonts w:ascii="Liberation Sans" w:hAnsi="Liberation Sans"/>
          <w:sz w:val="24"/>
          <w:szCs w:val="24"/>
        </w:rPr>
        <w:t xml:space="preserve">, предусмотренного Программой оздоровления </w:t>
      </w:r>
      <w:r w:rsidR="00CD4AD3" w:rsidRPr="00EB4379">
        <w:rPr>
          <w:rFonts w:ascii="Liberation Sans" w:hAnsi="Liberation Sans"/>
          <w:sz w:val="24"/>
          <w:szCs w:val="24"/>
        </w:rPr>
        <w:t>муниципаль</w:t>
      </w:r>
      <w:r w:rsidR="00682236" w:rsidRPr="00EB4379">
        <w:rPr>
          <w:rFonts w:ascii="Liberation Sans" w:hAnsi="Liberation Sans"/>
          <w:sz w:val="24"/>
          <w:szCs w:val="24"/>
        </w:rPr>
        <w:t xml:space="preserve">ных финансов </w:t>
      </w:r>
      <w:r w:rsidR="00CD4AD3" w:rsidRPr="00EB4379">
        <w:rPr>
          <w:rFonts w:ascii="Liberation Sans" w:hAnsi="Liberation Sans"/>
          <w:sz w:val="24"/>
          <w:szCs w:val="24"/>
        </w:rPr>
        <w:t>Мишкинского района</w:t>
      </w:r>
      <w:r w:rsidR="00682236" w:rsidRPr="00EB4379">
        <w:rPr>
          <w:rFonts w:ascii="Liberation Sans" w:hAnsi="Liberation Sans"/>
          <w:sz w:val="24"/>
          <w:szCs w:val="24"/>
        </w:rPr>
        <w:t xml:space="preserve"> на 2017-2019 годы, утвержденной распоряжением </w:t>
      </w:r>
      <w:r w:rsidR="00CD4AD3" w:rsidRPr="00EB4379">
        <w:rPr>
          <w:rFonts w:ascii="Liberation Sans" w:hAnsi="Liberation Sans"/>
          <w:sz w:val="24"/>
          <w:szCs w:val="24"/>
        </w:rPr>
        <w:t>Администрации Мишкинского района</w:t>
      </w:r>
      <w:r w:rsidR="00682236" w:rsidRPr="00EB4379">
        <w:rPr>
          <w:rFonts w:ascii="Liberation Sans" w:hAnsi="Liberation Sans"/>
          <w:sz w:val="24"/>
          <w:szCs w:val="24"/>
        </w:rPr>
        <w:t xml:space="preserve"> от </w:t>
      </w:r>
      <w:r w:rsidR="00CD4AD3" w:rsidRPr="00EB4379">
        <w:rPr>
          <w:rFonts w:ascii="Liberation Sans" w:hAnsi="Liberation Sans"/>
          <w:sz w:val="24"/>
          <w:szCs w:val="24"/>
        </w:rPr>
        <w:t>4</w:t>
      </w:r>
      <w:r w:rsidR="00682236" w:rsidRPr="00EB4379">
        <w:rPr>
          <w:rFonts w:ascii="Liberation Sans" w:hAnsi="Liberation Sans"/>
          <w:sz w:val="24"/>
          <w:szCs w:val="24"/>
        </w:rPr>
        <w:t xml:space="preserve"> ма</w:t>
      </w:r>
      <w:r w:rsidR="00CD4AD3" w:rsidRPr="00EB4379">
        <w:rPr>
          <w:rFonts w:ascii="Liberation Sans" w:hAnsi="Liberation Sans"/>
          <w:sz w:val="24"/>
          <w:szCs w:val="24"/>
        </w:rPr>
        <w:t>я 2017 года № 201</w:t>
      </w:r>
      <w:r w:rsidR="00682236" w:rsidRPr="00EB4379">
        <w:rPr>
          <w:rFonts w:ascii="Liberation Sans" w:hAnsi="Liberation Sans"/>
          <w:sz w:val="24"/>
          <w:szCs w:val="24"/>
        </w:rPr>
        <w:t>-р;</w:t>
      </w:r>
    </w:p>
    <w:p w:rsidR="00CD4AD3" w:rsidRPr="00EB4379" w:rsidRDefault="00CD4AD3" w:rsidP="00CD4AD3">
      <w:pPr>
        <w:pStyle w:val="24"/>
        <w:shd w:val="clear" w:color="auto" w:fill="auto"/>
        <w:tabs>
          <w:tab w:val="left" w:pos="2246"/>
        </w:tabs>
        <w:spacing w:before="0" w:line="240" w:lineRule="auto"/>
        <w:ind w:firstLine="851"/>
        <w:rPr>
          <w:rFonts w:ascii="Liberation Sans" w:hAnsi="Liberation Sans"/>
          <w:sz w:val="24"/>
          <w:szCs w:val="24"/>
        </w:rPr>
      </w:pPr>
      <w:r w:rsidRPr="00EB4379">
        <w:rPr>
          <w:rFonts w:ascii="Liberation Sans" w:hAnsi="Liberation Sans"/>
          <w:sz w:val="24"/>
          <w:szCs w:val="24"/>
        </w:rPr>
        <w:t>2) обеспечить поступление налогов и сборов и других обязательных платежей в установленном объеме, сокращение задолженности в консолидированный бюджет Мишкинского района;</w:t>
      </w:r>
    </w:p>
    <w:p w:rsidR="00CD4AD3" w:rsidRPr="00EB4379" w:rsidRDefault="00CD4AD3" w:rsidP="00CD4AD3">
      <w:pPr>
        <w:pStyle w:val="24"/>
        <w:shd w:val="clear" w:color="auto" w:fill="auto"/>
        <w:tabs>
          <w:tab w:val="left" w:pos="2246"/>
        </w:tabs>
        <w:spacing w:before="0" w:line="240" w:lineRule="auto"/>
        <w:ind w:firstLine="851"/>
        <w:rPr>
          <w:rFonts w:ascii="Liberation Sans" w:hAnsi="Liberation Sans"/>
          <w:sz w:val="24"/>
          <w:szCs w:val="24"/>
        </w:rPr>
      </w:pPr>
      <w:r w:rsidRPr="00EB4379">
        <w:rPr>
          <w:rFonts w:ascii="Liberation Sans" w:hAnsi="Liberation Sans"/>
          <w:sz w:val="24"/>
          <w:szCs w:val="24"/>
        </w:rPr>
        <w:t>3) проводить оценку возможного сокращения объемов поступлений администрируемых налогов, сборов в консолидированный бюджет Мишкинского района, о результатах которой оперативно информировать финансовый отдел Администрации Мишкинского района;</w:t>
      </w:r>
    </w:p>
    <w:p w:rsidR="00A3479E" w:rsidRPr="00EB4379" w:rsidRDefault="00CD4AD3" w:rsidP="00A3479E">
      <w:pPr>
        <w:ind w:firstLine="705"/>
        <w:rPr>
          <w:rFonts w:ascii="Liberation Sans" w:hAnsi="Liberation Sans" w:cs="Arial"/>
          <w:sz w:val="24"/>
          <w:szCs w:val="24"/>
        </w:rPr>
      </w:pPr>
      <w:r w:rsidRPr="00EB4379">
        <w:rPr>
          <w:rFonts w:ascii="Liberation Sans" w:hAnsi="Liberation Sans" w:cs="Arial"/>
          <w:sz w:val="24"/>
          <w:szCs w:val="24"/>
        </w:rPr>
        <w:t>4</w:t>
      </w:r>
      <w:r w:rsidR="00A3479E" w:rsidRPr="00EB4379">
        <w:rPr>
          <w:rFonts w:ascii="Liberation Sans" w:hAnsi="Liberation Sans" w:cs="Arial"/>
          <w:sz w:val="24"/>
          <w:szCs w:val="24"/>
        </w:rPr>
        <w:t>) представлять в финансовый отдел Администрации Мишкинского района:</w:t>
      </w:r>
    </w:p>
    <w:p w:rsidR="00A3479E" w:rsidRPr="00EB4379" w:rsidRDefault="00A3479E" w:rsidP="00A3479E">
      <w:pPr>
        <w:ind w:firstLine="705"/>
        <w:rPr>
          <w:rFonts w:ascii="Liberation Sans" w:hAnsi="Liberation Sans" w:cs="Arial"/>
          <w:sz w:val="24"/>
          <w:szCs w:val="24"/>
        </w:rPr>
      </w:pPr>
      <w:r w:rsidRPr="00EB4379">
        <w:rPr>
          <w:rFonts w:ascii="Liberation Sans" w:hAnsi="Liberation Sans" w:cs="Arial"/>
          <w:sz w:val="24"/>
          <w:szCs w:val="24"/>
        </w:rPr>
        <w:t xml:space="preserve">ежеквартально не позднее 23 числа последнего месяца квартала - </w:t>
      </w:r>
      <w:r w:rsidR="00CD4AD3" w:rsidRPr="00EB4379">
        <w:rPr>
          <w:rFonts w:ascii="Liberation Sans" w:hAnsi="Liberation Sans" w:cs="Arial"/>
          <w:sz w:val="24"/>
          <w:szCs w:val="24"/>
        </w:rPr>
        <w:t>оценку</w:t>
      </w:r>
      <w:r w:rsidRPr="00EB4379">
        <w:rPr>
          <w:rFonts w:ascii="Liberation Sans" w:hAnsi="Liberation Sans" w:cs="Arial"/>
          <w:sz w:val="24"/>
          <w:szCs w:val="24"/>
        </w:rPr>
        <w:t xml:space="preserve"> помесячного поступления на очередной квартал администрир</w:t>
      </w:r>
      <w:r w:rsidR="00CD4AD3" w:rsidRPr="00EB4379">
        <w:rPr>
          <w:rFonts w:ascii="Liberation Sans" w:hAnsi="Liberation Sans" w:cs="Arial"/>
          <w:sz w:val="24"/>
          <w:szCs w:val="24"/>
        </w:rPr>
        <w:t>уемых доходов районного бюджета</w:t>
      </w:r>
      <w:r w:rsidRPr="00EB4379">
        <w:rPr>
          <w:rFonts w:ascii="Liberation Sans" w:hAnsi="Liberation Sans" w:cs="Arial"/>
          <w:sz w:val="24"/>
          <w:szCs w:val="24"/>
        </w:rPr>
        <w:t>;</w:t>
      </w:r>
    </w:p>
    <w:p w:rsidR="00CD4AD3" w:rsidRPr="00EB4379" w:rsidRDefault="00CD4AD3" w:rsidP="00A3479E">
      <w:pPr>
        <w:ind w:firstLine="705"/>
        <w:rPr>
          <w:rFonts w:ascii="Liberation Sans" w:hAnsi="Liberation Sans" w:cs="Arial"/>
          <w:sz w:val="24"/>
          <w:szCs w:val="24"/>
        </w:rPr>
      </w:pPr>
      <w:r w:rsidRPr="00EB4379">
        <w:rPr>
          <w:rFonts w:ascii="Liberation Sans" w:hAnsi="Liberation Sans" w:cs="Arial"/>
          <w:sz w:val="24"/>
          <w:szCs w:val="24"/>
        </w:rPr>
        <w:t>не позднее 20 числа месяца, следующего за отчетным кварталом:</w:t>
      </w:r>
    </w:p>
    <w:p w:rsidR="00D25EC5" w:rsidRPr="00EB4379" w:rsidRDefault="00D25EC5" w:rsidP="00D25EC5">
      <w:pPr>
        <w:pStyle w:val="24"/>
        <w:shd w:val="clear" w:color="auto" w:fill="auto"/>
        <w:tabs>
          <w:tab w:val="left" w:pos="1939"/>
        </w:tabs>
        <w:spacing w:before="0" w:line="240" w:lineRule="auto"/>
        <w:ind w:firstLine="709"/>
        <w:rPr>
          <w:rFonts w:ascii="Liberation Sans" w:hAnsi="Liberation Sans"/>
          <w:sz w:val="24"/>
          <w:szCs w:val="24"/>
        </w:rPr>
      </w:pPr>
      <w:r w:rsidRPr="00EB4379">
        <w:rPr>
          <w:rFonts w:ascii="Liberation Sans" w:hAnsi="Liberation Sans"/>
          <w:sz w:val="24"/>
          <w:szCs w:val="24"/>
        </w:rPr>
        <w:t>-</w:t>
      </w:r>
      <w:r w:rsidR="00A3479E" w:rsidRPr="00EB4379">
        <w:rPr>
          <w:rFonts w:ascii="Liberation Sans" w:hAnsi="Liberation Sans"/>
          <w:sz w:val="24"/>
          <w:szCs w:val="24"/>
        </w:rPr>
        <w:t xml:space="preserve"> </w:t>
      </w:r>
      <w:r w:rsidRPr="00EB4379">
        <w:rPr>
          <w:rFonts w:ascii="Liberation Sans" w:hAnsi="Liberation Sans"/>
          <w:sz w:val="24"/>
          <w:szCs w:val="24"/>
        </w:rPr>
        <w:t>сведения об организациях, финансируемых из местного бюджета и имеющих задолженность в бюджет Мишкинского района по налогам и сборам;</w:t>
      </w:r>
    </w:p>
    <w:p w:rsidR="00D25EC5" w:rsidRPr="00EB4379" w:rsidRDefault="00D25EC5" w:rsidP="00EB4379">
      <w:pPr>
        <w:rPr>
          <w:rFonts w:ascii="Liberation Sans" w:hAnsi="Liberation Sans"/>
          <w:sz w:val="24"/>
          <w:szCs w:val="24"/>
        </w:rPr>
      </w:pPr>
      <w:r w:rsidRPr="00EB4379">
        <w:rPr>
          <w:rFonts w:ascii="Liberation Sans" w:hAnsi="Liberation Sans"/>
          <w:sz w:val="24"/>
          <w:szCs w:val="24"/>
        </w:rPr>
        <w:t>- сведения о</w:t>
      </w:r>
      <w:r w:rsidRPr="00EB4379">
        <w:rPr>
          <w:rFonts w:ascii="Liberation Sans" w:hAnsi="Liberation Sans"/>
          <w:sz w:val="24"/>
          <w:szCs w:val="24"/>
        </w:rPr>
        <w:tab/>
        <w:t>действующих</w:t>
      </w:r>
      <w:r w:rsidRPr="00EB4379">
        <w:rPr>
          <w:rFonts w:ascii="Liberation Sans" w:hAnsi="Liberation Sans"/>
          <w:sz w:val="24"/>
          <w:szCs w:val="24"/>
        </w:rPr>
        <w:tab/>
        <w:t>организациях, имеющих</w:t>
      </w:r>
      <w:r w:rsidRPr="00EB4379">
        <w:rPr>
          <w:rFonts w:ascii="Liberation Sans" w:hAnsi="Liberation Sans"/>
          <w:sz w:val="24"/>
          <w:szCs w:val="24"/>
        </w:rPr>
        <w:tab/>
        <w:t>недоимку</w:t>
      </w:r>
      <w:r w:rsidR="00EB4379" w:rsidRPr="00EB4379">
        <w:rPr>
          <w:rFonts w:ascii="Liberation Sans" w:hAnsi="Liberation Sans"/>
          <w:sz w:val="24"/>
          <w:szCs w:val="24"/>
        </w:rPr>
        <w:t xml:space="preserve"> </w:t>
      </w:r>
      <w:r w:rsidRPr="00EB4379">
        <w:rPr>
          <w:rFonts w:ascii="Liberation Sans" w:hAnsi="Liberation Sans"/>
          <w:sz w:val="24"/>
          <w:szCs w:val="24"/>
        </w:rPr>
        <w:t>в</w:t>
      </w:r>
      <w:r w:rsidR="00EB4379" w:rsidRPr="00EB4379">
        <w:rPr>
          <w:rFonts w:ascii="Liberation Sans" w:hAnsi="Liberation Sans"/>
          <w:sz w:val="24"/>
          <w:szCs w:val="24"/>
        </w:rPr>
        <w:t xml:space="preserve"> </w:t>
      </w:r>
      <w:r w:rsidRPr="00EB4379">
        <w:rPr>
          <w:rFonts w:ascii="Liberation Sans" w:hAnsi="Liberation Sans"/>
          <w:sz w:val="24"/>
          <w:szCs w:val="24"/>
        </w:rPr>
        <w:t>консолидированный бюджет Мишкинского района в сумме более 100 тыс. рублей, с указанием кодов видов экономической деятельности;</w:t>
      </w:r>
    </w:p>
    <w:p w:rsidR="00D25EC5" w:rsidRPr="00EB4379" w:rsidRDefault="00D25EC5" w:rsidP="00EB4379">
      <w:pPr>
        <w:ind w:left="709" w:firstLine="0"/>
        <w:rPr>
          <w:rFonts w:ascii="Liberation Sans" w:hAnsi="Liberation Sans"/>
          <w:sz w:val="24"/>
          <w:szCs w:val="24"/>
        </w:rPr>
      </w:pPr>
      <w:r w:rsidRPr="00EB4379">
        <w:rPr>
          <w:rFonts w:ascii="Liberation Sans" w:hAnsi="Liberation Sans"/>
          <w:sz w:val="24"/>
          <w:szCs w:val="24"/>
        </w:rPr>
        <w:t>- материалы по исполнению кассовых поступлений с указанием причин</w:t>
      </w:r>
      <w:r w:rsidR="00EB4379" w:rsidRPr="00EB4379">
        <w:rPr>
          <w:rFonts w:ascii="Liberation Sans" w:hAnsi="Liberation Sans"/>
          <w:sz w:val="24"/>
          <w:szCs w:val="24"/>
        </w:rPr>
        <w:t xml:space="preserve"> </w:t>
      </w:r>
      <w:r w:rsidRPr="00EB4379">
        <w:rPr>
          <w:rFonts w:ascii="Liberation Sans" w:hAnsi="Liberation Sans"/>
          <w:sz w:val="24"/>
          <w:szCs w:val="24"/>
        </w:rPr>
        <w:t>отклонений;</w:t>
      </w:r>
    </w:p>
    <w:p w:rsidR="00D25EC5" w:rsidRPr="00EB4379" w:rsidRDefault="00D25EC5" w:rsidP="00EB4379">
      <w:pPr>
        <w:rPr>
          <w:rFonts w:ascii="Liberation Sans" w:hAnsi="Liberation Sans"/>
          <w:sz w:val="24"/>
          <w:szCs w:val="24"/>
        </w:rPr>
      </w:pPr>
      <w:r w:rsidRPr="00EB4379">
        <w:rPr>
          <w:rFonts w:ascii="Liberation Sans" w:hAnsi="Liberation Sans"/>
          <w:sz w:val="24"/>
          <w:szCs w:val="24"/>
        </w:rPr>
        <w:t>- информацию</w:t>
      </w:r>
      <w:r w:rsidRPr="00EB4379">
        <w:rPr>
          <w:rFonts w:ascii="Liberation Sans" w:hAnsi="Liberation Sans"/>
          <w:sz w:val="24"/>
          <w:szCs w:val="24"/>
        </w:rPr>
        <w:tab/>
        <w:t>о причинах</w:t>
      </w:r>
      <w:r w:rsidRPr="00EB4379">
        <w:rPr>
          <w:rFonts w:ascii="Liberation Sans" w:hAnsi="Liberation Sans"/>
          <w:sz w:val="24"/>
          <w:szCs w:val="24"/>
        </w:rPr>
        <w:tab/>
        <w:t>отклонения</w:t>
      </w:r>
      <w:r w:rsidRPr="00EB4379">
        <w:rPr>
          <w:rFonts w:ascii="Liberation Sans" w:hAnsi="Liberation Sans"/>
          <w:sz w:val="24"/>
          <w:szCs w:val="24"/>
        </w:rPr>
        <w:tab/>
        <w:t>фактических поступлений</w:t>
      </w:r>
      <w:r w:rsidR="00EB4379" w:rsidRPr="00EB4379">
        <w:rPr>
          <w:rFonts w:ascii="Liberation Sans" w:hAnsi="Liberation Sans"/>
          <w:sz w:val="24"/>
          <w:szCs w:val="24"/>
        </w:rPr>
        <w:t xml:space="preserve"> </w:t>
      </w:r>
      <w:r w:rsidRPr="00EB4379">
        <w:rPr>
          <w:rFonts w:ascii="Liberation Sans" w:hAnsi="Liberation Sans"/>
          <w:sz w:val="24"/>
          <w:szCs w:val="24"/>
        </w:rPr>
        <w:t>администрируемых доходных источников районного бюджета по сравнению с соответствующим периодом прошлого года;</w:t>
      </w:r>
    </w:p>
    <w:p w:rsidR="00D25EC5" w:rsidRPr="00EB4379" w:rsidRDefault="00D25EC5" w:rsidP="00D25EC5">
      <w:pPr>
        <w:pStyle w:val="24"/>
        <w:shd w:val="clear" w:color="auto" w:fill="auto"/>
        <w:spacing w:before="0" w:line="240" w:lineRule="auto"/>
        <w:ind w:firstLine="709"/>
        <w:rPr>
          <w:rFonts w:ascii="Liberation Sans" w:hAnsi="Liberation Sans"/>
          <w:sz w:val="24"/>
          <w:szCs w:val="24"/>
        </w:rPr>
      </w:pPr>
      <w:r w:rsidRPr="00EB4379">
        <w:rPr>
          <w:rFonts w:ascii="Liberation Sans" w:hAnsi="Liberation Sans"/>
          <w:sz w:val="24"/>
          <w:szCs w:val="24"/>
        </w:rPr>
        <w:t>не позднее 30 числа месяца, следующего за отчетным кварталом, - информацию о применении налогоплательщиками патентной системы налогообложения на территории Мишкинского района по форме, согласованной с Финансовым управлением Курганской области;</w:t>
      </w:r>
    </w:p>
    <w:p w:rsidR="00D25EC5" w:rsidRPr="00EB4379" w:rsidRDefault="00D25EC5" w:rsidP="00D25EC5">
      <w:pPr>
        <w:pStyle w:val="24"/>
        <w:shd w:val="clear" w:color="auto" w:fill="auto"/>
        <w:tabs>
          <w:tab w:val="left" w:pos="1939"/>
        </w:tabs>
        <w:spacing w:before="0" w:line="240" w:lineRule="auto"/>
        <w:ind w:firstLine="709"/>
        <w:rPr>
          <w:rFonts w:ascii="Liberation Sans" w:hAnsi="Liberation Sans"/>
          <w:sz w:val="24"/>
          <w:szCs w:val="24"/>
        </w:rPr>
      </w:pPr>
      <w:r w:rsidRPr="00EB4379">
        <w:rPr>
          <w:rFonts w:ascii="Liberation Sans" w:hAnsi="Liberation Sans"/>
          <w:sz w:val="24"/>
          <w:szCs w:val="24"/>
        </w:rPr>
        <w:t>- предложения по корректировке законов Курганской области от 28 ноября 2012 года №65 «О патентной системе налогообложения на территории Курганской области» и от 24 ноября 2009 года № 502 «О налоговой ставке для организаций и индивидуальных предпринимателей, применяющих упрощенную систему налогообложения, выбравших объектом налогообложения доходы, уменьшенные на величину расходов» до 1 августа 2019 года;</w:t>
      </w:r>
    </w:p>
    <w:p w:rsidR="00D25EC5" w:rsidRPr="00EB4379" w:rsidRDefault="00D25EC5" w:rsidP="00D25EC5">
      <w:pPr>
        <w:pStyle w:val="24"/>
        <w:shd w:val="clear" w:color="auto" w:fill="auto"/>
        <w:tabs>
          <w:tab w:val="left" w:pos="1939"/>
        </w:tabs>
        <w:spacing w:before="0" w:line="240" w:lineRule="auto"/>
        <w:ind w:firstLine="709"/>
        <w:rPr>
          <w:rFonts w:ascii="Liberation Sans" w:hAnsi="Liberation Sans"/>
          <w:sz w:val="24"/>
          <w:szCs w:val="24"/>
        </w:rPr>
      </w:pPr>
      <w:r w:rsidRPr="00EB4379">
        <w:rPr>
          <w:rFonts w:ascii="Liberation Sans" w:hAnsi="Liberation Sans"/>
          <w:sz w:val="24"/>
          <w:szCs w:val="24"/>
        </w:rPr>
        <w:t xml:space="preserve">- информацию о поступивших заявлениях от налогоплательщиков на возврат и зачет налоговых платежей в </w:t>
      </w:r>
      <w:r w:rsidR="00B74B91" w:rsidRPr="00EB4379">
        <w:rPr>
          <w:rFonts w:ascii="Liberation Sans" w:hAnsi="Liberation Sans"/>
          <w:sz w:val="24"/>
          <w:szCs w:val="24"/>
        </w:rPr>
        <w:t>район</w:t>
      </w:r>
      <w:r w:rsidRPr="00EB4379">
        <w:rPr>
          <w:rFonts w:ascii="Liberation Sans" w:hAnsi="Liberation Sans"/>
          <w:sz w:val="24"/>
          <w:szCs w:val="24"/>
        </w:rPr>
        <w:t>н</w:t>
      </w:r>
      <w:r w:rsidR="00B74B91" w:rsidRPr="00EB4379">
        <w:rPr>
          <w:rFonts w:ascii="Liberation Sans" w:hAnsi="Liberation Sans"/>
          <w:sz w:val="24"/>
          <w:szCs w:val="24"/>
        </w:rPr>
        <w:t>ы</w:t>
      </w:r>
      <w:r w:rsidRPr="00EB4379">
        <w:rPr>
          <w:rFonts w:ascii="Liberation Sans" w:hAnsi="Liberation Sans"/>
          <w:sz w:val="24"/>
          <w:szCs w:val="24"/>
        </w:rPr>
        <w:t>й бюджет свыше 500 тыс. рублей;</w:t>
      </w:r>
    </w:p>
    <w:p w:rsidR="00D25EC5" w:rsidRPr="00EB4379" w:rsidRDefault="00D25EC5" w:rsidP="00D25EC5">
      <w:pPr>
        <w:pStyle w:val="24"/>
        <w:shd w:val="clear" w:color="auto" w:fill="auto"/>
        <w:tabs>
          <w:tab w:val="left" w:pos="1939"/>
        </w:tabs>
        <w:spacing w:before="0" w:line="240" w:lineRule="auto"/>
        <w:ind w:firstLine="709"/>
        <w:rPr>
          <w:rFonts w:ascii="Liberation Sans" w:hAnsi="Liberation Sans"/>
          <w:sz w:val="24"/>
          <w:szCs w:val="24"/>
        </w:rPr>
      </w:pPr>
      <w:r w:rsidRPr="00EB4379">
        <w:rPr>
          <w:rFonts w:ascii="Liberation Sans" w:hAnsi="Liberation Sans"/>
          <w:sz w:val="24"/>
          <w:szCs w:val="24"/>
        </w:rPr>
        <w:t>- в течение месяца со дня, установленного для уплаты налога на имущество организаций (авансовых платежей по налогу), сведения об исчисленных организациями суммах налога за налоговый (отчетный) период в отношении железнодорожных путей общего пользования, магистральных трубопроводов, линий электропередач, а также сооружений, являющихся неотъемлемой технологической частью указанных объектов;</w:t>
      </w:r>
    </w:p>
    <w:p w:rsidR="00D25EC5" w:rsidRPr="00EB4379" w:rsidRDefault="00D25EC5" w:rsidP="00D25EC5">
      <w:pPr>
        <w:pStyle w:val="24"/>
        <w:shd w:val="clear" w:color="auto" w:fill="auto"/>
        <w:tabs>
          <w:tab w:val="left" w:pos="1939"/>
        </w:tabs>
        <w:spacing w:before="0" w:line="240" w:lineRule="auto"/>
        <w:ind w:firstLine="709"/>
        <w:rPr>
          <w:rFonts w:ascii="Liberation Sans" w:hAnsi="Liberation Sans"/>
          <w:sz w:val="24"/>
          <w:szCs w:val="24"/>
        </w:rPr>
      </w:pPr>
      <w:r w:rsidRPr="00EB4379">
        <w:rPr>
          <w:rFonts w:ascii="Liberation Sans" w:hAnsi="Liberation Sans"/>
          <w:sz w:val="24"/>
          <w:szCs w:val="24"/>
        </w:rPr>
        <w:t xml:space="preserve">- информацию о налогообложении объектов налогом на имущество организаций исходя из кадастровой стоимости (по объектам недвижимого имущества, включенным в перечень объектов недвижимого имущества, расположенных на территории </w:t>
      </w:r>
      <w:r w:rsidR="00B74B91" w:rsidRPr="00EB4379">
        <w:rPr>
          <w:rFonts w:ascii="Liberation Sans" w:hAnsi="Liberation Sans"/>
          <w:sz w:val="24"/>
          <w:szCs w:val="24"/>
        </w:rPr>
        <w:t>Мишкинского района</w:t>
      </w:r>
      <w:r w:rsidRPr="00EB4379">
        <w:rPr>
          <w:rFonts w:ascii="Liberation Sans" w:hAnsi="Liberation Sans"/>
          <w:sz w:val="24"/>
          <w:szCs w:val="24"/>
        </w:rPr>
        <w:t xml:space="preserve">, в отношении которых налоговая база определяется </w:t>
      </w:r>
      <w:r w:rsidRPr="00EB4379">
        <w:rPr>
          <w:rFonts w:ascii="Liberation Sans" w:hAnsi="Liberation Sans"/>
          <w:sz w:val="24"/>
          <w:szCs w:val="24"/>
        </w:rPr>
        <w:lastRenderedPageBreak/>
        <w:t>как кадастровая стоимость).</w:t>
      </w:r>
    </w:p>
    <w:p w:rsidR="00E3437C" w:rsidRPr="00EB4379" w:rsidRDefault="00F14F1F" w:rsidP="0067742C">
      <w:pPr>
        <w:ind w:firstLine="0"/>
        <w:rPr>
          <w:rFonts w:ascii="Liberation Sans" w:eastAsia="Times New Roman" w:hAnsi="Liberation Sans" w:cs="Arial"/>
          <w:sz w:val="24"/>
          <w:szCs w:val="24"/>
        </w:rPr>
      </w:pPr>
      <w:r w:rsidRPr="00EB4379">
        <w:rPr>
          <w:rFonts w:ascii="Liberation Sans" w:eastAsia="Times New Roman" w:hAnsi="Liberation Sans" w:cs="Arial"/>
          <w:sz w:val="24"/>
          <w:szCs w:val="24"/>
        </w:rPr>
        <w:t xml:space="preserve">         </w:t>
      </w:r>
      <w:r w:rsidR="00DC44F1" w:rsidRPr="00EB4379">
        <w:rPr>
          <w:rFonts w:ascii="Liberation Sans" w:eastAsia="Times New Roman" w:hAnsi="Liberation Sans" w:cs="Arial"/>
          <w:sz w:val="24"/>
          <w:szCs w:val="24"/>
        </w:rPr>
        <w:t>7</w:t>
      </w:r>
      <w:r w:rsidR="00E3437C" w:rsidRPr="00EB4379">
        <w:rPr>
          <w:rFonts w:ascii="Liberation Sans" w:eastAsia="Times New Roman" w:hAnsi="Liberation Sans" w:cs="Arial"/>
          <w:sz w:val="24"/>
          <w:szCs w:val="24"/>
        </w:rPr>
        <w:t>.Рекомендовать органам местного самоуправления:</w:t>
      </w:r>
    </w:p>
    <w:p w:rsidR="008A40A1" w:rsidRPr="00EB4379" w:rsidRDefault="00F14F1F"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w:t>
      </w:r>
      <w:r w:rsidR="008A40A1" w:rsidRPr="00EB4379">
        <w:rPr>
          <w:rFonts w:ascii="Liberation Sans" w:eastAsia="Times New Roman" w:hAnsi="Liberation Sans" w:cs="Arial"/>
        </w:rPr>
        <w:t>1) обеспечить соответствие решений о местных бюджетах на 201</w:t>
      </w:r>
      <w:r w:rsidR="00204CF0" w:rsidRPr="00EB4379">
        <w:rPr>
          <w:rFonts w:ascii="Liberation Sans" w:eastAsia="Times New Roman" w:hAnsi="Liberation Sans" w:cs="Arial"/>
        </w:rPr>
        <w:t>9</w:t>
      </w:r>
      <w:r w:rsidR="008A40A1" w:rsidRPr="00EB4379">
        <w:rPr>
          <w:rFonts w:ascii="Liberation Sans" w:eastAsia="Times New Roman" w:hAnsi="Liberation Sans" w:cs="Arial"/>
        </w:rPr>
        <w:t xml:space="preserve"> год и на плановый период 20</w:t>
      </w:r>
      <w:r w:rsidR="00204CF0" w:rsidRPr="00EB4379">
        <w:rPr>
          <w:rFonts w:ascii="Liberation Sans" w:eastAsia="Times New Roman" w:hAnsi="Liberation Sans" w:cs="Arial"/>
        </w:rPr>
        <w:t>20</w:t>
      </w:r>
      <w:r w:rsidR="008A40A1" w:rsidRPr="00EB4379">
        <w:rPr>
          <w:rFonts w:ascii="Liberation Sans" w:eastAsia="Times New Roman" w:hAnsi="Liberation Sans" w:cs="Arial"/>
        </w:rPr>
        <w:t xml:space="preserve"> и 20</w:t>
      </w:r>
      <w:r w:rsidR="00327CAB" w:rsidRPr="00EB4379">
        <w:rPr>
          <w:rFonts w:ascii="Liberation Sans" w:eastAsia="Times New Roman" w:hAnsi="Liberation Sans" w:cs="Arial"/>
        </w:rPr>
        <w:t>2</w:t>
      </w:r>
      <w:r w:rsidR="00204CF0" w:rsidRPr="00EB4379">
        <w:rPr>
          <w:rFonts w:ascii="Liberation Sans" w:eastAsia="Times New Roman" w:hAnsi="Liberation Sans" w:cs="Arial"/>
        </w:rPr>
        <w:t>1</w:t>
      </w:r>
      <w:r w:rsidR="008A40A1" w:rsidRPr="00EB4379">
        <w:rPr>
          <w:rFonts w:ascii="Liberation Sans" w:eastAsia="Times New Roman" w:hAnsi="Liberation Sans" w:cs="Arial"/>
        </w:rPr>
        <w:t xml:space="preserve"> годов требованиям бюджетного законодательства Российской Федерации;</w:t>
      </w:r>
    </w:p>
    <w:p w:rsidR="008A40A1" w:rsidRPr="00EB4379" w:rsidRDefault="00F14F1F" w:rsidP="008A40A1">
      <w:pPr>
        <w:ind w:firstLine="0"/>
        <w:rPr>
          <w:rFonts w:ascii="Liberation Sans" w:hAnsi="Liberation Sans" w:cs="Arial"/>
          <w:sz w:val="24"/>
          <w:szCs w:val="24"/>
        </w:rPr>
      </w:pPr>
      <w:r w:rsidRPr="00EB4379">
        <w:rPr>
          <w:rFonts w:ascii="Liberation Sans" w:eastAsia="Times New Roman" w:hAnsi="Liberation Sans" w:cs="Arial"/>
          <w:sz w:val="24"/>
          <w:szCs w:val="24"/>
        </w:rPr>
        <w:t xml:space="preserve">         </w:t>
      </w:r>
      <w:r w:rsidR="008A40A1" w:rsidRPr="00EB4379">
        <w:rPr>
          <w:rFonts w:ascii="Liberation Sans" w:eastAsia="Times New Roman" w:hAnsi="Liberation Sans" w:cs="Arial"/>
          <w:sz w:val="24"/>
          <w:szCs w:val="24"/>
        </w:rPr>
        <w:t>2) представить в финансовый отдел Администрации Мишкинского района до 15 февраля 201</w:t>
      </w:r>
      <w:r w:rsidR="00204CF0" w:rsidRPr="00EB4379">
        <w:rPr>
          <w:rFonts w:ascii="Liberation Sans" w:eastAsia="Times New Roman" w:hAnsi="Liberation Sans" w:cs="Arial"/>
          <w:sz w:val="24"/>
          <w:szCs w:val="24"/>
        </w:rPr>
        <w:t>9</w:t>
      </w:r>
      <w:r w:rsidR="008A40A1" w:rsidRPr="00EB4379">
        <w:rPr>
          <w:rFonts w:ascii="Liberation Sans" w:eastAsia="Times New Roman" w:hAnsi="Liberation Sans" w:cs="Arial"/>
          <w:sz w:val="24"/>
          <w:szCs w:val="24"/>
        </w:rPr>
        <w:t xml:space="preserve"> года решения о местных бюджетах на 201</w:t>
      </w:r>
      <w:r w:rsidR="00204CF0" w:rsidRPr="00EB4379">
        <w:rPr>
          <w:rFonts w:ascii="Liberation Sans" w:eastAsia="Times New Roman" w:hAnsi="Liberation Sans" w:cs="Arial"/>
          <w:sz w:val="24"/>
          <w:szCs w:val="24"/>
        </w:rPr>
        <w:t>9</w:t>
      </w:r>
      <w:r w:rsidR="008A40A1" w:rsidRPr="00EB4379">
        <w:rPr>
          <w:rFonts w:ascii="Liberation Sans" w:eastAsia="Times New Roman" w:hAnsi="Liberation Sans" w:cs="Arial"/>
          <w:sz w:val="24"/>
          <w:szCs w:val="24"/>
        </w:rPr>
        <w:t xml:space="preserve"> год и на плановый период 20</w:t>
      </w:r>
      <w:r w:rsidR="00204CF0" w:rsidRPr="00EB4379">
        <w:rPr>
          <w:rFonts w:ascii="Liberation Sans" w:eastAsia="Times New Roman" w:hAnsi="Liberation Sans" w:cs="Arial"/>
          <w:sz w:val="24"/>
          <w:szCs w:val="24"/>
        </w:rPr>
        <w:t>20</w:t>
      </w:r>
      <w:r w:rsidR="008A40A1" w:rsidRPr="00EB4379">
        <w:rPr>
          <w:rFonts w:ascii="Liberation Sans" w:eastAsia="Times New Roman" w:hAnsi="Liberation Sans" w:cs="Arial"/>
          <w:sz w:val="24"/>
          <w:szCs w:val="24"/>
        </w:rPr>
        <w:t xml:space="preserve"> и 20</w:t>
      </w:r>
      <w:r w:rsidR="00327CAB" w:rsidRPr="00EB4379">
        <w:rPr>
          <w:rFonts w:ascii="Liberation Sans" w:eastAsia="Times New Roman" w:hAnsi="Liberation Sans" w:cs="Arial"/>
          <w:sz w:val="24"/>
          <w:szCs w:val="24"/>
        </w:rPr>
        <w:t>2</w:t>
      </w:r>
      <w:r w:rsidR="00204CF0" w:rsidRPr="00EB4379">
        <w:rPr>
          <w:rFonts w:ascii="Liberation Sans" w:eastAsia="Times New Roman" w:hAnsi="Liberation Sans" w:cs="Arial"/>
          <w:sz w:val="24"/>
          <w:szCs w:val="24"/>
        </w:rPr>
        <w:t>1</w:t>
      </w:r>
      <w:r w:rsidR="008A40A1" w:rsidRPr="00EB4379">
        <w:rPr>
          <w:rFonts w:ascii="Liberation Sans" w:eastAsia="Times New Roman" w:hAnsi="Liberation Sans" w:cs="Arial"/>
          <w:sz w:val="24"/>
          <w:szCs w:val="24"/>
        </w:rPr>
        <w:t xml:space="preserve"> годов;</w:t>
      </w:r>
    </w:p>
    <w:p w:rsidR="007E3565" w:rsidRPr="00EB4379" w:rsidRDefault="007E3565" w:rsidP="008A40A1">
      <w:pPr>
        <w:ind w:firstLine="0"/>
        <w:rPr>
          <w:rFonts w:ascii="Liberation Sans" w:hAnsi="Liberation Sans" w:cs="Arial"/>
          <w:sz w:val="24"/>
          <w:szCs w:val="24"/>
        </w:rPr>
      </w:pPr>
      <w:r w:rsidRPr="00EB4379">
        <w:rPr>
          <w:rFonts w:ascii="Liberation Sans" w:hAnsi="Liberation Sans" w:cs="Arial"/>
          <w:sz w:val="24"/>
          <w:szCs w:val="24"/>
        </w:rPr>
        <w:t xml:space="preserve">         3) обеспечить выполнение плана мероприятий по росту налоговых и неналоговых доходов консолидированного бюджета Мишкинского района в целях оздоровления муниципальных финансов Мишкинского района и плана мероприятий по оптимизации расходов бюджета Мишкинского района и сокращению муниципального долга в целях оздоровления муниципальных финансов Мишкинского района, предусмотренных Программой оздоровления муниципальных финансов Мишкинского района на 2017-2019 годы, утвержденной распоряжением Администрации Мишкинского района от 4 мая 2017 года №201-р;</w:t>
      </w:r>
    </w:p>
    <w:p w:rsidR="008A40A1" w:rsidRPr="00EB4379" w:rsidRDefault="00F14F1F"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w:t>
      </w:r>
      <w:r w:rsidR="008A40A1" w:rsidRPr="00EB4379">
        <w:rPr>
          <w:rFonts w:ascii="Liberation Sans" w:eastAsia="Times New Roman" w:hAnsi="Liberation Sans" w:cs="Arial"/>
        </w:rPr>
        <w:t>4) усилить контроль за своевременным и полным перечислением в бюджет неналоговых доходов, обеспечить взыскание имеющейся задолженности;</w:t>
      </w:r>
    </w:p>
    <w:p w:rsidR="008A40A1" w:rsidRPr="00EB4379" w:rsidRDefault="00F14F1F" w:rsidP="008A40A1">
      <w:pPr>
        <w:pStyle w:val="a7"/>
        <w:keepNext/>
        <w:tabs>
          <w:tab w:val="left" w:pos="540"/>
        </w:tabs>
        <w:suppressAutoHyphens/>
        <w:rPr>
          <w:rFonts w:ascii="Liberation Sans" w:hAnsi="Liberation Sans" w:cs="Arial"/>
        </w:rPr>
      </w:pPr>
      <w:r w:rsidRPr="00EB4379">
        <w:rPr>
          <w:rFonts w:ascii="Liberation Sans" w:eastAsia="Times New Roman" w:hAnsi="Liberation Sans" w:cs="Arial"/>
        </w:rPr>
        <w:t xml:space="preserve">          </w:t>
      </w:r>
      <w:r w:rsidR="008A40A1" w:rsidRPr="00EB4379">
        <w:rPr>
          <w:rFonts w:ascii="Liberation Sans" w:eastAsia="Times New Roman" w:hAnsi="Liberation Sans" w:cs="Arial"/>
        </w:rPr>
        <w:t>5) представлять в финансовый отдел Администрации Мишкинского района:</w:t>
      </w:r>
    </w:p>
    <w:p w:rsidR="008A40A1" w:rsidRPr="00EB4379" w:rsidRDefault="008A40A1"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 </w:t>
      </w:r>
      <w:r w:rsidR="007E3565" w:rsidRPr="00EB4379">
        <w:rPr>
          <w:rFonts w:ascii="Liberation Sans" w:eastAsia="Times New Roman" w:hAnsi="Liberation Sans" w:cs="Arial"/>
        </w:rPr>
        <w:t>ежеквартально</w:t>
      </w:r>
      <w:r w:rsidR="005B59DD" w:rsidRPr="00EB4379">
        <w:rPr>
          <w:rFonts w:ascii="Liberation Sans" w:eastAsia="Times New Roman" w:hAnsi="Liberation Sans" w:cs="Arial"/>
        </w:rPr>
        <w:t xml:space="preserve"> </w:t>
      </w:r>
      <w:r w:rsidRPr="00EB4379">
        <w:rPr>
          <w:rFonts w:ascii="Liberation Sans" w:eastAsia="Times New Roman" w:hAnsi="Liberation Sans" w:cs="Arial"/>
        </w:rPr>
        <w:t>не позднее 10 числа месяца, следующего за отчетным кварталом, информацию об общей сумме просроченной дебиторской задолженности по неналоговым доходам, в том числе невозможной к взысканию, о принятых мерах по ее сокращению и результативности этих мер;</w:t>
      </w:r>
    </w:p>
    <w:p w:rsidR="00B74B91" w:rsidRPr="00EB4379" w:rsidRDefault="007E3565" w:rsidP="00B74B91">
      <w:pPr>
        <w:pStyle w:val="24"/>
        <w:shd w:val="clear" w:color="auto" w:fill="auto"/>
        <w:tabs>
          <w:tab w:val="left" w:pos="2238"/>
        </w:tabs>
        <w:spacing w:before="0" w:line="240" w:lineRule="auto"/>
        <w:ind w:right="221" w:hanging="567"/>
        <w:rPr>
          <w:rFonts w:ascii="Liberation Sans" w:hAnsi="Liberation Sans"/>
          <w:sz w:val="24"/>
          <w:szCs w:val="24"/>
        </w:rPr>
      </w:pPr>
      <w:r w:rsidRPr="00EB4379">
        <w:rPr>
          <w:rFonts w:ascii="Liberation Sans" w:eastAsia="Times New Roman" w:hAnsi="Liberation Sans"/>
          <w:sz w:val="24"/>
          <w:szCs w:val="24"/>
        </w:rPr>
        <w:t xml:space="preserve">         - </w:t>
      </w:r>
      <w:r w:rsidR="00B74B91" w:rsidRPr="00EB4379">
        <w:rPr>
          <w:rFonts w:ascii="Liberation Sans" w:hAnsi="Liberation Sans"/>
          <w:sz w:val="24"/>
          <w:szCs w:val="24"/>
        </w:rPr>
        <w:t>после установления в соответствии с пунктом 1 статьи 402 Налогового кодекса Российской Федерации единой даты начала применения на территории Мишкинского района порядка определения налоговой базы по налогу на имущество физических лиц исходя из кадастровой стоимости объектов налогообложения обеспечить принятие и опубликование муниципальных нормативных правовых актов об установлении на территории муниципального образования порядка определения налоговой базы по налогу на имущество физических лиц в отношении объектов налогообложения исходя из их кадастровой стоимости с учетом положений статьи 5 Налогового кодекса Российской Федерации;</w:t>
      </w:r>
    </w:p>
    <w:p w:rsidR="008A40A1" w:rsidRPr="00EB4379" w:rsidRDefault="00F14F1F"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w:t>
      </w:r>
      <w:r w:rsidR="008A40A1" w:rsidRPr="00EB4379">
        <w:rPr>
          <w:rFonts w:ascii="Liberation Sans" w:eastAsia="Times New Roman" w:hAnsi="Liberation Sans" w:cs="Arial"/>
        </w:rPr>
        <w:t xml:space="preserve">6) ежеквартально проводить проверки инвестиционных проектов, финансирование которых полностью или частично планируется осуществить за счет средств местного бюджета, на предмет их социальной и бюджетной эффективности, целесообразности осуществления бюджетных инвестиций во вновь начинаемые объекты капитального строительства. В первую очередь предусматривать финансирование социально значимых объектов капитального строительства муниципальной собственности, по которым осуществляется </w:t>
      </w:r>
      <w:proofErr w:type="spellStart"/>
      <w:r w:rsidR="008A40A1" w:rsidRPr="00EB4379">
        <w:rPr>
          <w:rFonts w:ascii="Liberation Sans" w:eastAsia="Times New Roman" w:hAnsi="Liberation Sans" w:cs="Arial"/>
        </w:rPr>
        <w:t>софинансирование</w:t>
      </w:r>
      <w:proofErr w:type="spellEnd"/>
      <w:r w:rsidR="008A40A1" w:rsidRPr="00EB4379">
        <w:rPr>
          <w:rFonts w:ascii="Liberation Sans" w:eastAsia="Times New Roman" w:hAnsi="Liberation Sans" w:cs="Arial"/>
        </w:rPr>
        <w:t xml:space="preserve"> из федерального, областного, районного бюджетов, а также ранее начатых объектов, имеющих высокую степень готовности, с целью снижения объемов незавершенного строительства;</w:t>
      </w:r>
    </w:p>
    <w:p w:rsidR="008A40A1" w:rsidRPr="00EB4379" w:rsidRDefault="00F14F1F"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w:t>
      </w:r>
      <w:r w:rsidR="008A40A1" w:rsidRPr="00EB4379">
        <w:rPr>
          <w:rFonts w:ascii="Liberation Sans" w:eastAsia="Times New Roman" w:hAnsi="Liberation Sans" w:cs="Arial"/>
        </w:rPr>
        <w:t>7) продолжить оптимизацию муниципальной бюджетной сети с учетом повышения эффективности предоставления муниципальных услуг;</w:t>
      </w:r>
    </w:p>
    <w:p w:rsidR="00B74B91" w:rsidRPr="00EB4379" w:rsidRDefault="00F14F1F" w:rsidP="00B74B91">
      <w:pPr>
        <w:pStyle w:val="24"/>
        <w:shd w:val="clear" w:color="auto" w:fill="auto"/>
        <w:tabs>
          <w:tab w:val="left" w:pos="2492"/>
        </w:tabs>
        <w:spacing w:before="0" w:line="240" w:lineRule="auto"/>
        <w:ind w:right="221"/>
        <w:rPr>
          <w:rFonts w:ascii="Liberation Sans" w:hAnsi="Liberation Sans"/>
          <w:sz w:val="24"/>
          <w:szCs w:val="24"/>
        </w:rPr>
      </w:pPr>
      <w:r w:rsidRPr="00EB4379">
        <w:rPr>
          <w:rFonts w:ascii="Liberation Sans" w:eastAsia="Times New Roman" w:hAnsi="Liberation Sans"/>
          <w:sz w:val="24"/>
          <w:szCs w:val="24"/>
        </w:rPr>
        <w:t xml:space="preserve">          </w:t>
      </w:r>
      <w:r w:rsidR="008A40A1" w:rsidRPr="00EB4379">
        <w:rPr>
          <w:rFonts w:ascii="Liberation Sans" w:eastAsia="Times New Roman" w:hAnsi="Liberation Sans"/>
          <w:sz w:val="24"/>
          <w:szCs w:val="24"/>
        </w:rPr>
        <w:t>8) продолжить работу</w:t>
      </w:r>
      <w:r w:rsidR="00B74B91" w:rsidRPr="00EB4379">
        <w:rPr>
          <w:rFonts w:ascii="Liberation Sans" w:eastAsia="Times New Roman" w:hAnsi="Liberation Sans"/>
          <w:sz w:val="24"/>
          <w:szCs w:val="24"/>
        </w:rPr>
        <w:t>,</w:t>
      </w:r>
      <w:r w:rsidR="008A40A1" w:rsidRPr="00EB4379">
        <w:rPr>
          <w:rFonts w:ascii="Liberation Sans" w:eastAsia="Times New Roman" w:hAnsi="Liberation Sans"/>
          <w:sz w:val="24"/>
          <w:szCs w:val="24"/>
        </w:rPr>
        <w:t xml:space="preserve"> </w:t>
      </w:r>
      <w:r w:rsidR="00B74B91" w:rsidRPr="00EB4379">
        <w:rPr>
          <w:rFonts w:ascii="Liberation Sans" w:hAnsi="Liberation Sans"/>
          <w:sz w:val="24"/>
          <w:szCs w:val="24"/>
        </w:rPr>
        <w:t>направленную на сохранение (в процентном соотношении) достигнутых в 2018 году целевых показателей заработной платы работников бюджетной сферы, определенных указами Президента Российской Федерации в соответствующей сфере;</w:t>
      </w:r>
    </w:p>
    <w:p w:rsidR="008A40A1" w:rsidRPr="00EB4379" w:rsidRDefault="00F14F1F"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w:t>
      </w:r>
      <w:r w:rsidR="008A40A1" w:rsidRPr="00EB4379">
        <w:rPr>
          <w:rFonts w:ascii="Liberation Sans" w:eastAsia="Times New Roman" w:hAnsi="Liberation Sans" w:cs="Arial"/>
        </w:rPr>
        <w:t>9) обеспечить размещение на официальном сайте в информационно-телекоммуникационной сети "Интернет" по размещению информации о муниципальных учреждениях (www.bus.gov.ru) информации о муниципальных учреждениях, которым доводятся муниципальные задания и предоставляются субсидии на иные цели;</w:t>
      </w:r>
    </w:p>
    <w:p w:rsidR="008A40A1" w:rsidRPr="00EB4379" w:rsidRDefault="008A40A1"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10) средства местного бюджета направлять в первоочередном порядке на выплату заработной платы с начислениями работникам органов местного самоуправления и муниципальных учреждений, оплату коммунальных услуг, </w:t>
      </w:r>
      <w:r w:rsidRPr="00EB4379">
        <w:rPr>
          <w:rFonts w:ascii="Liberation Sans" w:eastAsia="Times New Roman" w:hAnsi="Liberation Sans" w:cs="Arial"/>
        </w:rPr>
        <w:lastRenderedPageBreak/>
        <w:t>продуктов питания, котельно-печного топлива, социальное обеспечение граждан и другие социально значимые расходы;</w:t>
      </w:r>
    </w:p>
    <w:p w:rsidR="008A40A1" w:rsidRPr="00EB4379" w:rsidRDefault="008A40A1"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11) не допускать образования кредиторской задолженности;</w:t>
      </w:r>
    </w:p>
    <w:p w:rsidR="00B74B91" w:rsidRPr="00EB4379" w:rsidRDefault="008A40A1" w:rsidP="00B74B91">
      <w:pPr>
        <w:pStyle w:val="24"/>
        <w:shd w:val="clear" w:color="auto" w:fill="auto"/>
        <w:tabs>
          <w:tab w:val="left" w:pos="2553"/>
        </w:tabs>
        <w:spacing w:before="0" w:line="240" w:lineRule="auto"/>
        <w:ind w:firstLine="63"/>
        <w:rPr>
          <w:rFonts w:ascii="Liberation Sans" w:hAnsi="Liberation Sans"/>
          <w:sz w:val="24"/>
          <w:szCs w:val="24"/>
        </w:rPr>
      </w:pPr>
      <w:r w:rsidRPr="00EB4379">
        <w:rPr>
          <w:rFonts w:ascii="Liberation Sans" w:eastAsia="Times New Roman" w:hAnsi="Liberation Sans"/>
          <w:sz w:val="24"/>
          <w:szCs w:val="24"/>
        </w:rPr>
        <w:t xml:space="preserve">        12) </w:t>
      </w:r>
      <w:r w:rsidR="00B74B91" w:rsidRPr="00EB4379">
        <w:rPr>
          <w:rFonts w:ascii="Liberation Sans" w:hAnsi="Liberation Sans"/>
          <w:sz w:val="24"/>
          <w:szCs w:val="24"/>
        </w:rPr>
        <w:t>обеспечить соблюдение целей, условий и (или) порядка предоставления (расходования) межбюджетных трансфертов, предоставленных местным бюджетам из районного бюджета в 2019 году;</w:t>
      </w:r>
    </w:p>
    <w:p w:rsidR="008A40A1" w:rsidRPr="00EB4379" w:rsidRDefault="008A40A1"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13) провести инвентаризацию заключенных муниципальных контрактов на поставку товаров, выполнение работ, оказание услуг для обеспечения муниципальных нужд на предмет их исполнения;</w:t>
      </w:r>
    </w:p>
    <w:p w:rsidR="008A40A1" w:rsidRPr="00EB4379" w:rsidRDefault="008A40A1"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14) обеспечить контроль рационального расходования средств местных бюджетов, направляемых на проведение отопительных сезонов 201</w:t>
      </w:r>
      <w:r w:rsidR="00204CF0" w:rsidRPr="00EB4379">
        <w:rPr>
          <w:rFonts w:ascii="Liberation Sans" w:eastAsia="Times New Roman" w:hAnsi="Liberation Sans" w:cs="Arial"/>
        </w:rPr>
        <w:t>8</w:t>
      </w:r>
      <w:r w:rsidRPr="00EB4379">
        <w:rPr>
          <w:rFonts w:ascii="Liberation Sans" w:eastAsia="Times New Roman" w:hAnsi="Liberation Sans" w:cs="Arial"/>
        </w:rPr>
        <w:t xml:space="preserve"> - 201</w:t>
      </w:r>
      <w:r w:rsidR="00204CF0" w:rsidRPr="00EB4379">
        <w:rPr>
          <w:rFonts w:ascii="Liberation Sans" w:eastAsia="Times New Roman" w:hAnsi="Liberation Sans" w:cs="Arial"/>
        </w:rPr>
        <w:t>9</w:t>
      </w:r>
      <w:r w:rsidRPr="00EB4379">
        <w:rPr>
          <w:rFonts w:ascii="Liberation Sans" w:eastAsia="Times New Roman" w:hAnsi="Liberation Sans" w:cs="Arial"/>
        </w:rPr>
        <w:t xml:space="preserve"> и 201</w:t>
      </w:r>
      <w:r w:rsidR="00204CF0" w:rsidRPr="00EB4379">
        <w:rPr>
          <w:rFonts w:ascii="Liberation Sans" w:eastAsia="Times New Roman" w:hAnsi="Liberation Sans" w:cs="Arial"/>
        </w:rPr>
        <w:t>9</w:t>
      </w:r>
      <w:r w:rsidR="00CD68B0" w:rsidRPr="00EB4379">
        <w:rPr>
          <w:rFonts w:ascii="Liberation Sans" w:eastAsia="Times New Roman" w:hAnsi="Liberation Sans" w:cs="Arial"/>
        </w:rPr>
        <w:t>–</w:t>
      </w:r>
      <w:r w:rsidRPr="00EB4379">
        <w:rPr>
          <w:rFonts w:ascii="Liberation Sans" w:eastAsia="Times New Roman" w:hAnsi="Liberation Sans" w:cs="Arial"/>
        </w:rPr>
        <w:t xml:space="preserve"> 20</w:t>
      </w:r>
      <w:r w:rsidR="00204CF0" w:rsidRPr="00EB4379">
        <w:rPr>
          <w:rFonts w:ascii="Liberation Sans" w:eastAsia="Times New Roman" w:hAnsi="Liberation Sans" w:cs="Arial"/>
        </w:rPr>
        <w:t>20</w:t>
      </w:r>
      <w:r w:rsidR="00CD68B0" w:rsidRPr="00EB4379">
        <w:rPr>
          <w:rFonts w:ascii="Liberation Sans" w:eastAsia="Times New Roman" w:hAnsi="Liberation Sans" w:cs="Arial"/>
        </w:rPr>
        <w:t xml:space="preserve"> </w:t>
      </w:r>
      <w:r w:rsidRPr="00EB4379">
        <w:rPr>
          <w:rFonts w:ascii="Liberation Sans" w:eastAsia="Times New Roman" w:hAnsi="Liberation Sans" w:cs="Arial"/>
        </w:rPr>
        <w:t>годов;</w:t>
      </w:r>
    </w:p>
    <w:p w:rsidR="008A40A1" w:rsidRPr="00EB4379" w:rsidRDefault="008A40A1"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15) </w:t>
      </w:r>
      <w:r w:rsidR="00B74B91" w:rsidRPr="00EB4379">
        <w:rPr>
          <w:rFonts w:ascii="Liberation Sans" w:eastAsia="Times New Roman" w:hAnsi="Liberation Sans" w:cs="Arial"/>
        </w:rPr>
        <w:t>п</w:t>
      </w:r>
      <w:r w:rsidRPr="00EB4379">
        <w:rPr>
          <w:rFonts w:ascii="Liberation Sans" w:eastAsia="Times New Roman" w:hAnsi="Liberation Sans" w:cs="Arial"/>
        </w:rPr>
        <w:t>ри планировании расходов на оплату коммунальных услуг и приобретение котельно-печного топлива обеспечить снижение муниципальными казенными учреждениями в сопоставимых условиях объемов потребления воды, газа, тепловой и электрической энергии, угля от фактически потребленных ими в 201</w:t>
      </w:r>
      <w:r w:rsidR="00204CF0" w:rsidRPr="00EB4379">
        <w:rPr>
          <w:rFonts w:ascii="Liberation Sans" w:eastAsia="Times New Roman" w:hAnsi="Liberation Sans" w:cs="Arial"/>
        </w:rPr>
        <w:t>8</w:t>
      </w:r>
      <w:r w:rsidRPr="00EB4379">
        <w:rPr>
          <w:rFonts w:ascii="Liberation Sans" w:eastAsia="Times New Roman" w:hAnsi="Liberation Sans" w:cs="Arial"/>
        </w:rPr>
        <w:t xml:space="preserve"> году указанных ресурсов (каждого в отдельности), в том числе за счет переориентации расходов на ресурсосбережение и установление приборов учета;</w:t>
      </w:r>
    </w:p>
    <w:p w:rsidR="00E3437C" w:rsidRPr="00EB4379" w:rsidRDefault="00F14F1F" w:rsidP="008A40A1">
      <w:pPr>
        <w:pStyle w:val="a7"/>
        <w:keepNext/>
        <w:tabs>
          <w:tab w:val="left" w:pos="540"/>
        </w:tabs>
        <w:suppressAutoHyphens/>
        <w:rPr>
          <w:rFonts w:ascii="Liberation Sans" w:eastAsia="Times New Roman" w:hAnsi="Liberation Sans" w:cs="Arial"/>
        </w:rPr>
      </w:pPr>
      <w:r w:rsidRPr="00EB4379">
        <w:rPr>
          <w:rFonts w:ascii="Liberation Sans" w:eastAsia="Times New Roman" w:hAnsi="Liberation Sans" w:cs="Arial"/>
        </w:rPr>
        <w:t xml:space="preserve">        </w:t>
      </w:r>
      <w:r w:rsidR="008A40A1" w:rsidRPr="00EB4379">
        <w:rPr>
          <w:rFonts w:ascii="Liberation Sans" w:eastAsia="Times New Roman" w:hAnsi="Liberation Sans" w:cs="Arial"/>
        </w:rPr>
        <w:t xml:space="preserve">16) заключить соглашение между финансовым отделом Администрации Мишкинского района и органом местного самоуправления о предоставлении дотации на выравнивание уровня бюджетной обеспеченности муниципального образования из районного фонда </w:t>
      </w:r>
      <w:r w:rsidR="00CD68B0" w:rsidRPr="00EB4379">
        <w:rPr>
          <w:rFonts w:ascii="Liberation Sans" w:eastAsia="Times New Roman" w:hAnsi="Liberation Sans" w:cs="Arial"/>
        </w:rPr>
        <w:t>финансовой поддержки поселений и обеспечить выполнение обязательств по реализации мер, направленных на социально-экономическое развитие и финансовое оздоровление соответствующего муниципального образования, в случае, если муниципальное образование является получателем дотации на выравнивание бюджетной обеспеченности.</w:t>
      </w:r>
    </w:p>
    <w:p w:rsidR="001443B7" w:rsidRPr="00EB4379" w:rsidRDefault="00F14F1F" w:rsidP="00E3437C">
      <w:pPr>
        <w:pStyle w:val="a7"/>
        <w:keepNext/>
        <w:tabs>
          <w:tab w:val="clear" w:pos="5400"/>
          <w:tab w:val="left" w:pos="540"/>
        </w:tabs>
        <w:suppressAutoHyphens/>
        <w:rPr>
          <w:rFonts w:ascii="Liberation Sans" w:hAnsi="Liberation Sans" w:cs="Arial"/>
        </w:rPr>
      </w:pPr>
      <w:r w:rsidRPr="00EB4379">
        <w:rPr>
          <w:rFonts w:ascii="Liberation Sans" w:eastAsia="Times New Roman" w:hAnsi="Liberation Sans" w:cs="Arial"/>
        </w:rPr>
        <w:t xml:space="preserve">         </w:t>
      </w:r>
      <w:r w:rsidR="00A3479E" w:rsidRPr="00EB4379">
        <w:rPr>
          <w:rFonts w:ascii="Liberation Sans" w:eastAsia="Times New Roman" w:hAnsi="Liberation Sans" w:cs="Arial"/>
        </w:rPr>
        <w:t>8</w:t>
      </w:r>
      <w:r w:rsidR="00E3437C" w:rsidRPr="00EB4379">
        <w:rPr>
          <w:rFonts w:ascii="Liberation Sans" w:eastAsia="Times New Roman" w:hAnsi="Liberation Sans" w:cs="Arial"/>
        </w:rPr>
        <w:t>. Контроль за исполнением настоящего распоряжения оставляю за собой.</w:t>
      </w:r>
    </w:p>
    <w:p w:rsidR="001443B7" w:rsidRPr="00EB4379" w:rsidRDefault="001443B7">
      <w:pPr>
        <w:tabs>
          <w:tab w:val="left" w:pos="540"/>
        </w:tabs>
        <w:ind w:firstLine="0"/>
        <w:rPr>
          <w:rFonts w:ascii="Liberation Sans" w:hAnsi="Liberation Sans" w:cs="Arial"/>
          <w:sz w:val="24"/>
          <w:szCs w:val="24"/>
        </w:rPr>
      </w:pPr>
    </w:p>
    <w:p w:rsidR="009B6A48" w:rsidRPr="00EB4379" w:rsidRDefault="009B6A48">
      <w:pPr>
        <w:tabs>
          <w:tab w:val="left" w:pos="540"/>
        </w:tabs>
        <w:ind w:firstLine="0"/>
        <w:rPr>
          <w:rFonts w:ascii="Liberation Sans" w:hAnsi="Liberation Sans" w:cs="Arial"/>
          <w:sz w:val="24"/>
          <w:szCs w:val="24"/>
        </w:rPr>
      </w:pPr>
    </w:p>
    <w:p w:rsidR="00204CF0" w:rsidRPr="00EB4379" w:rsidRDefault="00204CF0">
      <w:pPr>
        <w:ind w:firstLine="0"/>
        <w:jc w:val="left"/>
        <w:rPr>
          <w:rFonts w:ascii="Liberation Sans" w:hAnsi="Liberation Sans" w:cs="Arial"/>
          <w:sz w:val="24"/>
          <w:szCs w:val="24"/>
        </w:rPr>
      </w:pPr>
      <w:r w:rsidRPr="00EB4379">
        <w:rPr>
          <w:rFonts w:ascii="Liberation Sans" w:hAnsi="Liberation Sans" w:cs="Arial"/>
          <w:sz w:val="24"/>
          <w:szCs w:val="24"/>
        </w:rPr>
        <w:t xml:space="preserve">           </w:t>
      </w:r>
      <w:r w:rsidR="00CB3CBC" w:rsidRPr="00EB4379">
        <w:rPr>
          <w:rFonts w:ascii="Liberation Sans" w:hAnsi="Liberation Sans" w:cs="Arial"/>
          <w:sz w:val="24"/>
          <w:szCs w:val="24"/>
        </w:rPr>
        <w:t>Глав</w:t>
      </w:r>
      <w:r w:rsidR="00CD68B0" w:rsidRPr="00EB4379">
        <w:rPr>
          <w:rFonts w:ascii="Liberation Sans" w:hAnsi="Liberation Sans" w:cs="Arial"/>
          <w:sz w:val="24"/>
          <w:szCs w:val="24"/>
        </w:rPr>
        <w:t xml:space="preserve">а </w:t>
      </w:r>
    </w:p>
    <w:p w:rsidR="001443B7" w:rsidRPr="00EB4379" w:rsidRDefault="001443B7">
      <w:pPr>
        <w:ind w:firstLine="0"/>
        <w:jc w:val="left"/>
        <w:rPr>
          <w:rFonts w:ascii="Liberation Sans" w:hAnsi="Liberation Sans" w:cs="Arial"/>
          <w:sz w:val="24"/>
          <w:szCs w:val="24"/>
        </w:rPr>
      </w:pPr>
      <w:r w:rsidRPr="00EB4379">
        <w:rPr>
          <w:rFonts w:ascii="Liberation Sans" w:hAnsi="Liberation Sans" w:cs="Arial"/>
          <w:sz w:val="24"/>
          <w:szCs w:val="24"/>
        </w:rPr>
        <w:t xml:space="preserve">Мишкинского района                                                 </w:t>
      </w:r>
      <w:r w:rsidR="00F14F1F" w:rsidRPr="00EB4379">
        <w:rPr>
          <w:rFonts w:ascii="Liberation Sans" w:hAnsi="Liberation Sans" w:cs="Arial"/>
          <w:sz w:val="24"/>
          <w:szCs w:val="24"/>
        </w:rPr>
        <w:t xml:space="preserve">      </w:t>
      </w:r>
      <w:r w:rsidRPr="00EB4379">
        <w:rPr>
          <w:rFonts w:ascii="Liberation Sans" w:hAnsi="Liberation Sans" w:cs="Arial"/>
          <w:sz w:val="24"/>
          <w:szCs w:val="24"/>
        </w:rPr>
        <w:t xml:space="preserve"> </w:t>
      </w:r>
      <w:r w:rsidR="00204CF0" w:rsidRPr="00EB4379">
        <w:rPr>
          <w:rFonts w:ascii="Liberation Sans" w:hAnsi="Liberation Sans" w:cs="Arial"/>
          <w:sz w:val="24"/>
          <w:szCs w:val="24"/>
        </w:rPr>
        <w:t xml:space="preserve">         </w:t>
      </w:r>
      <w:r w:rsidR="001139FB" w:rsidRPr="00EB4379">
        <w:rPr>
          <w:rFonts w:ascii="Liberation Sans" w:hAnsi="Liberation Sans" w:cs="Arial"/>
          <w:sz w:val="24"/>
          <w:szCs w:val="24"/>
        </w:rPr>
        <w:t xml:space="preserve">           </w:t>
      </w:r>
      <w:r w:rsidR="00204CF0" w:rsidRPr="00EB4379">
        <w:rPr>
          <w:rFonts w:ascii="Liberation Sans" w:hAnsi="Liberation Sans" w:cs="Arial"/>
          <w:sz w:val="24"/>
          <w:szCs w:val="24"/>
        </w:rPr>
        <w:t xml:space="preserve">     </w:t>
      </w:r>
      <w:r w:rsidRPr="00EB4379">
        <w:rPr>
          <w:rFonts w:ascii="Liberation Sans" w:hAnsi="Liberation Sans" w:cs="Arial"/>
          <w:sz w:val="24"/>
          <w:szCs w:val="24"/>
        </w:rPr>
        <w:t xml:space="preserve">  </w:t>
      </w:r>
      <w:proofErr w:type="spellStart"/>
      <w:r w:rsidR="00204CF0" w:rsidRPr="00EB4379">
        <w:rPr>
          <w:rFonts w:ascii="Liberation Sans" w:hAnsi="Liberation Sans" w:cs="Arial"/>
          <w:sz w:val="24"/>
          <w:szCs w:val="24"/>
        </w:rPr>
        <w:t>С</w:t>
      </w:r>
      <w:r w:rsidRPr="00EB4379">
        <w:rPr>
          <w:rFonts w:ascii="Liberation Sans" w:hAnsi="Liberation Sans" w:cs="Arial"/>
          <w:sz w:val="24"/>
          <w:szCs w:val="24"/>
        </w:rPr>
        <w:t>.А.К</w:t>
      </w:r>
      <w:r w:rsidR="00204CF0" w:rsidRPr="00EB4379">
        <w:rPr>
          <w:rFonts w:ascii="Liberation Sans" w:hAnsi="Liberation Sans" w:cs="Arial"/>
          <w:sz w:val="24"/>
          <w:szCs w:val="24"/>
        </w:rPr>
        <w:t>удрявцев</w:t>
      </w:r>
      <w:proofErr w:type="spellEnd"/>
    </w:p>
    <w:p w:rsidR="002D53CF" w:rsidRPr="001139FB" w:rsidRDefault="002D53CF">
      <w:pPr>
        <w:ind w:firstLine="0"/>
        <w:rPr>
          <w:rFonts w:ascii="Liberation Serif" w:hAnsi="Liberation Serif" w:cs="Arial"/>
          <w:sz w:val="20"/>
          <w:szCs w:val="20"/>
        </w:rPr>
      </w:pPr>
    </w:p>
    <w:p w:rsidR="009B6A48" w:rsidRPr="001139FB" w:rsidRDefault="009B6A48">
      <w:pPr>
        <w:ind w:firstLine="0"/>
        <w:rPr>
          <w:rFonts w:ascii="Liberation Serif" w:hAnsi="Liberation Serif" w:cs="Arial"/>
          <w:sz w:val="20"/>
          <w:szCs w:val="20"/>
        </w:rPr>
      </w:pPr>
    </w:p>
    <w:p w:rsidR="00DC44F1" w:rsidRPr="001139FB" w:rsidRDefault="00DC44F1">
      <w:pPr>
        <w:ind w:firstLine="0"/>
        <w:rPr>
          <w:rFonts w:ascii="Liberation Serif" w:hAnsi="Liberation Serif" w:cs="Arial"/>
          <w:sz w:val="20"/>
          <w:szCs w:val="20"/>
        </w:rPr>
      </w:pPr>
    </w:p>
    <w:p w:rsidR="00DC44F1" w:rsidRPr="001139FB" w:rsidRDefault="00DC44F1">
      <w:pPr>
        <w:ind w:firstLine="0"/>
        <w:rPr>
          <w:rFonts w:ascii="Liberation Serif" w:hAnsi="Liberation Serif" w:cs="Arial"/>
          <w:sz w:val="20"/>
          <w:szCs w:val="20"/>
        </w:rPr>
      </w:pPr>
    </w:p>
    <w:p w:rsidR="00DC44F1" w:rsidRPr="001139FB" w:rsidRDefault="00DC44F1">
      <w:pPr>
        <w:ind w:firstLine="0"/>
        <w:rPr>
          <w:rFonts w:ascii="Liberation Serif" w:hAnsi="Liberation Serif" w:cs="Arial"/>
          <w:sz w:val="20"/>
          <w:szCs w:val="20"/>
        </w:rPr>
      </w:pPr>
    </w:p>
    <w:p w:rsidR="00DC44F1" w:rsidRPr="001139FB" w:rsidRDefault="00DC44F1">
      <w:pPr>
        <w:ind w:firstLine="0"/>
        <w:rPr>
          <w:rFonts w:ascii="Liberation Serif" w:hAnsi="Liberation Serif" w:cs="Arial"/>
          <w:sz w:val="20"/>
          <w:szCs w:val="20"/>
        </w:rPr>
      </w:pPr>
    </w:p>
    <w:p w:rsidR="00DC44F1" w:rsidRDefault="00DC44F1">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Default="001139FB">
      <w:pPr>
        <w:ind w:firstLine="0"/>
        <w:rPr>
          <w:rFonts w:ascii="Liberation Serif" w:hAnsi="Liberation Serif" w:cs="Arial"/>
          <w:sz w:val="20"/>
          <w:szCs w:val="20"/>
        </w:rPr>
      </w:pPr>
    </w:p>
    <w:p w:rsidR="001139FB" w:rsidRPr="001139FB" w:rsidRDefault="001139FB">
      <w:pPr>
        <w:ind w:firstLine="0"/>
        <w:rPr>
          <w:rFonts w:ascii="Liberation Serif" w:hAnsi="Liberation Serif" w:cs="Arial"/>
          <w:sz w:val="20"/>
          <w:szCs w:val="20"/>
        </w:rPr>
      </w:pPr>
    </w:p>
    <w:p w:rsidR="00DC44F1" w:rsidRPr="001139FB" w:rsidRDefault="00DC44F1">
      <w:pPr>
        <w:ind w:firstLine="0"/>
        <w:rPr>
          <w:rFonts w:ascii="Liberation Serif" w:hAnsi="Liberation Serif" w:cs="Arial"/>
          <w:sz w:val="20"/>
          <w:szCs w:val="20"/>
        </w:rPr>
      </w:pPr>
    </w:p>
    <w:p w:rsidR="009B6A48" w:rsidRPr="001139FB" w:rsidRDefault="009B6A48">
      <w:pPr>
        <w:ind w:firstLine="0"/>
        <w:rPr>
          <w:rFonts w:ascii="Liberation Serif" w:hAnsi="Liberation Serif" w:cs="Arial"/>
          <w:sz w:val="20"/>
          <w:szCs w:val="20"/>
        </w:rPr>
      </w:pPr>
    </w:p>
    <w:p w:rsidR="001443B7" w:rsidRPr="00EB4379" w:rsidRDefault="002D53CF">
      <w:pPr>
        <w:ind w:firstLine="0"/>
        <w:rPr>
          <w:rFonts w:ascii="Liberation Sans" w:hAnsi="Liberation Sans" w:cs="Arial"/>
          <w:sz w:val="20"/>
          <w:szCs w:val="20"/>
        </w:rPr>
      </w:pPr>
      <w:r w:rsidRPr="00EB4379">
        <w:rPr>
          <w:rFonts w:ascii="Liberation Sans" w:hAnsi="Liberation Sans" w:cs="Arial"/>
          <w:sz w:val="20"/>
          <w:szCs w:val="20"/>
        </w:rPr>
        <w:t>П</w:t>
      </w:r>
      <w:r w:rsidR="00325CC8" w:rsidRPr="00EB4379">
        <w:rPr>
          <w:rFonts w:ascii="Liberation Sans" w:hAnsi="Liberation Sans" w:cs="Arial"/>
          <w:sz w:val="20"/>
          <w:szCs w:val="20"/>
        </w:rPr>
        <w:t>отапова Е</w:t>
      </w:r>
      <w:r w:rsidR="001443B7" w:rsidRPr="00EB4379">
        <w:rPr>
          <w:rFonts w:ascii="Liberation Sans" w:hAnsi="Liberation Sans" w:cs="Arial"/>
          <w:sz w:val="20"/>
          <w:szCs w:val="20"/>
        </w:rPr>
        <w:t>.</w:t>
      </w:r>
      <w:r w:rsidR="00325CC8" w:rsidRPr="00EB4379">
        <w:rPr>
          <w:rFonts w:ascii="Liberation Sans" w:hAnsi="Liberation Sans" w:cs="Arial"/>
          <w:sz w:val="20"/>
          <w:szCs w:val="20"/>
        </w:rPr>
        <w:t>А.</w:t>
      </w:r>
    </w:p>
    <w:p w:rsidR="001443B7" w:rsidRPr="00EB4379" w:rsidRDefault="004D7B46">
      <w:pPr>
        <w:ind w:firstLine="0"/>
        <w:rPr>
          <w:rFonts w:ascii="Liberation Sans" w:hAnsi="Liberation Sans" w:cs="Arial"/>
          <w:sz w:val="20"/>
          <w:szCs w:val="20"/>
        </w:rPr>
      </w:pPr>
      <w:r w:rsidRPr="00EB4379">
        <w:rPr>
          <w:rFonts w:ascii="Liberation Sans" w:hAnsi="Liberation Sans" w:cs="Arial"/>
          <w:sz w:val="20"/>
          <w:szCs w:val="20"/>
        </w:rPr>
        <w:t>3</w:t>
      </w:r>
      <w:r w:rsidR="00325CC8" w:rsidRPr="00EB4379">
        <w:rPr>
          <w:rFonts w:ascii="Liberation Sans" w:hAnsi="Liberation Sans" w:cs="Arial"/>
          <w:sz w:val="20"/>
          <w:szCs w:val="20"/>
        </w:rPr>
        <w:t>2703</w:t>
      </w:r>
    </w:p>
    <w:sectPr w:rsidR="001443B7" w:rsidRPr="00EB4379" w:rsidSect="002D53CF">
      <w:pgSz w:w="11906" w:h="16838"/>
      <w:pgMar w:top="426" w:right="851" w:bottom="426"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Liberation Sans">
    <w:panose1 w:val="020B0604020202020204"/>
    <w:charset w:val="CC"/>
    <w:family w:val="swiss"/>
    <w:pitch w:val="variable"/>
    <w:sig w:usb0="A00002AF"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93F"/>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1" w15:restartNumberingAfterBreak="0">
    <w:nsid w:val="0280258C"/>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2" w15:restartNumberingAfterBreak="0">
    <w:nsid w:val="06773F74"/>
    <w:multiLevelType w:val="multilevel"/>
    <w:tmpl w:val="1C765530"/>
    <w:lvl w:ilvl="0">
      <w:start w:val="1"/>
      <w:numFmt w:val="decimal"/>
      <w:lvlText w:val="%1)"/>
      <w:lvlJc w:val="left"/>
      <w:rPr>
        <w:rFonts w:ascii="Arial" w:eastAsia="Arial" w:hAnsi="Arial" w:cs="Arial"/>
        <w:b w:val="0"/>
        <w:bCs w:val="0"/>
        <w:i w:val="0"/>
        <w:iCs w:val="0"/>
        <w:smallCaps w:val="0"/>
        <w:strike w:val="0"/>
        <w:color w:val="000000"/>
        <w:spacing w:val="0"/>
        <w:w w:val="100"/>
        <w:position w:val="0"/>
        <w:sz w:val="52"/>
        <w:szCs w:val="5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60C08"/>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B795889"/>
    <w:multiLevelType w:val="hybridMultilevel"/>
    <w:tmpl w:val="98B4CFD0"/>
    <w:lvl w:ilvl="0" w:tplc="4E06B266">
      <w:start w:val="11"/>
      <w:numFmt w:val="decimal"/>
      <w:lvlText w:val="%1)"/>
      <w:lvlJc w:val="left"/>
      <w:pPr>
        <w:ind w:left="2380" w:hanging="360"/>
      </w:pPr>
      <w:rPr>
        <w:rFonts w:hint="default"/>
      </w:rPr>
    </w:lvl>
    <w:lvl w:ilvl="1" w:tplc="04190019" w:tentative="1">
      <w:start w:val="1"/>
      <w:numFmt w:val="lowerLetter"/>
      <w:lvlText w:val="%2."/>
      <w:lvlJc w:val="left"/>
      <w:pPr>
        <w:ind w:left="3100" w:hanging="360"/>
      </w:pPr>
    </w:lvl>
    <w:lvl w:ilvl="2" w:tplc="0419001B" w:tentative="1">
      <w:start w:val="1"/>
      <w:numFmt w:val="lowerRoman"/>
      <w:lvlText w:val="%3."/>
      <w:lvlJc w:val="right"/>
      <w:pPr>
        <w:ind w:left="3820" w:hanging="180"/>
      </w:pPr>
    </w:lvl>
    <w:lvl w:ilvl="3" w:tplc="0419000F" w:tentative="1">
      <w:start w:val="1"/>
      <w:numFmt w:val="decimal"/>
      <w:lvlText w:val="%4."/>
      <w:lvlJc w:val="left"/>
      <w:pPr>
        <w:ind w:left="4540" w:hanging="360"/>
      </w:pPr>
    </w:lvl>
    <w:lvl w:ilvl="4" w:tplc="04190019" w:tentative="1">
      <w:start w:val="1"/>
      <w:numFmt w:val="lowerLetter"/>
      <w:lvlText w:val="%5."/>
      <w:lvlJc w:val="left"/>
      <w:pPr>
        <w:ind w:left="5260" w:hanging="360"/>
      </w:pPr>
    </w:lvl>
    <w:lvl w:ilvl="5" w:tplc="0419001B" w:tentative="1">
      <w:start w:val="1"/>
      <w:numFmt w:val="lowerRoman"/>
      <w:lvlText w:val="%6."/>
      <w:lvlJc w:val="right"/>
      <w:pPr>
        <w:ind w:left="5980" w:hanging="180"/>
      </w:pPr>
    </w:lvl>
    <w:lvl w:ilvl="6" w:tplc="0419000F" w:tentative="1">
      <w:start w:val="1"/>
      <w:numFmt w:val="decimal"/>
      <w:lvlText w:val="%7."/>
      <w:lvlJc w:val="left"/>
      <w:pPr>
        <w:ind w:left="6700" w:hanging="360"/>
      </w:pPr>
    </w:lvl>
    <w:lvl w:ilvl="7" w:tplc="04190019" w:tentative="1">
      <w:start w:val="1"/>
      <w:numFmt w:val="lowerLetter"/>
      <w:lvlText w:val="%8."/>
      <w:lvlJc w:val="left"/>
      <w:pPr>
        <w:ind w:left="7420" w:hanging="360"/>
      </w:pPr>
    </w:lvl>
    <w:lvl w:ilvl="8" w:tplc="0419001B" w:tentative="1">
      <w:start w:val="1"/>
      <w:numFmt w:val="lowerRoman"/>
      <w:lvlText w:val="%9."/>
      <w:lvlJc w:val="right"/>
      <w:pPr>
        <w:ind w:left="8140" w:hanging="180"/>
      </w:pPr>
    </w:lvl>
  </w:abstractNum>
  <w:abstractNum w:abstractNumId="5" w15:restartNumberingAfterBreak="0">
    <w:nsid w:val="18F82235"/>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23482A8F"/>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3C2401BE"/>
    <w:multiLevelType w:val="multilevel"/>
    <w:tmpl w:val="09EAAD4A"/>
    <w:lvl w:ilvl="0">
      <w:start w:val="1"/>
      <w:numFmt w:val="bullet"/>
      <w:lvlText w:val="-"/>
      <w:lvlJc w:val="left"/>
      <w:rPr>
        <w:rFonts w:ascii="Arial" w:eastAsia="Arial" w:hAnsi="Arial" w:cs="Arial"/>
        <w:b w:val="0"/>
        <w:bCs w:val="0"/>
        <w:i w:val="0"/>
        <w:iCs w:val="0"/>
        <w:smallCaps w:val="0"/>
        <w:strike w:val="0"/>
        <w:color w:val="000000"/>
        <w:spacing w:val="0"/>
        <w:w w:val="100"/>
        <w:position w:val="0"/>
        <w:sz w:val="52"/>
        <w:szCs w:val="5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A45AFA"/>
    <w:multiLevelType w:val="multilevel"/>
    <w:tmpl w:val="CDA4B17C"/>
    <w:lvl w:ilvl="0">
      <w:start w:val="1"/>
      <w:numFmt w:val="decimal"/>
      <w:lvlText w:val="%1)"/>
      <w:lvlJc w:val="left"/>
      <w:rPr>
        <w:rFonts w:ascii="Arial" w:eastAsia="Arial" w:hAnsi="Arial" w:cs="Arial"/>
        <w:b w:val="0"/>
        <w:bCs w:val="0"/>
        <w:i w:val="0"/>
        <w:iCs w:val="0"/>
        <w:smallCaps w:val="0"/>
        <w:strike w:val="0"/>
        <w:color w:val="000000"/>
        <w:spacing w:val="0"/>
        <w:w w:val="100"/>
        <w:position w:val="0"/>
        <w:sz w:val="52"/>
        <w:szCs w:val="5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1238A4"/>
    <w:multiLevelType w:val="multilevel"/>
    <w:tmpl w:val="7352A696"/>
    <w:lvl w:ilvl="0">
      <w:start w:val="1"/>
      <w:numFmt w:val="decimal"/>
      <w:lvlText w:val="%1)"/>
      <w:lvlJc w:val="left"/>
      <w:rPr>
        <w:rFonts w:ascii="Arial" w:eastAsia="Arial" w:hAnsi="Arial" w:cs="Arial"/>
        <w:b w:val="0"/>
        <w:bCs w:val="0"/>
        <w:i w:val="0"/>
        <w:iCs w:val="0"/>
        <w:smallCaps w:val="0"/>
        <w:strike w:val="0"/>
        <w:color w:val="000000"/>
        <w:spacing w:val="0"/>
        <w:w w:val="100"/>
        <w:position w:val="0"/>
        <w:sz w:val="52"/>
        <w:szCs w:val="5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ED1227"/>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58476453"/>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5CA317EB"/>
    <w:multiLevelType w:val="singleLevel"/>
    <w:tmpl w:val="B2E0B28C"/>
    <w:lvl w:ilvl="0">
      <w:start w:val="2003"/>
      <w:numFmt w:val="bullet"/>
      <w:lvlText w:val="-"/>
      <w:lvlJc w:val="left"/>
      <w:pPr>
        <w:tabs>
          <w:tab w:val="num" w:pos="360"/>
        </w:tabs>
        <w:ind w:left="360" w:hanging="360"/>
      </w:pPr>
      <w:rPr>
        <w:rFonts w:hint="default"/>
      </w:rPr>
    </w:lvl>
  </w:abstractNum>
  <w:abstractNum w:abstractNumId="13" w15:restartNumberingAfterBreak="0">
    <w:nsid w:val="5F1A2B0A"/>
    <w:multiLevelType w:val="singleLevel"/>
    <w:tmpl w:val="D58CF40C"/>
    <w:lvl w:ilvl="0">
      <w:start w:val="92"/>
      <w:numFmt w:val="bullet"/>
      <w:lvlText w:val="-"/>
      <w:lvlJc w:val="left"/>
      <w:pPr>
        <w:tabs>
          <w:tab w:val="num" w:pos="930"/>
        </w:tabs>
        <w:ind w:left="930" w:hanging="390"/>
      </w:pPr>
      <w:rPr>
        <w:rFonts w:hint="default"/>
      </w:rPr>
    </w:lvl>
  </w:abstractNum>
  <w:abstractNum w:abstractNumId="14" w15:restartNumberingAfterBreak="0">
    <w:nsid w:val="603F23CE"/>
    <w:multiLevelType w:val="hybridMultilevel"/>
    <w:tmpl w:val="6624D918"/>
    <w:lvl w:ilvl="0" w:tplc="4FEED044">
      <w:start w:val="11"/>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5" w15:restartNumberingAfterBreak="0">
    <w:nsid w:val="65885999"/>
    <w:multiLevelType w:val="hybridMultilevel"/>
    <w:tmpl w:val="A4FCFF2C"/>
    <w:lvl w:ilvl="0" w:tplc="0419000F">
      <w:start w:val="1"/>
      <w:numFmt w:val="decimal"/>
      <w:lvlText w:val="%1."/>
      <w:lvlJc w:val="left"/>
      <w:pPr>
        <w:tabs>
          <w:tab w:val="num" w:pos="720"/>
        </w:tabs>
        <w:ind w:left="720" w:hanging="360"/>
      </w:pPr>
      <w:rPr>
        <w:rFonts w:ascii="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B3D2AF7"/>
    <w:multiLevelType w:val="hybridMultilevel"/>
    <w:tmpl w:val="A4FCFF2C"/>
    <w:lvl w:ilvl="0" w:tplc="3D962C0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C646711"/>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13"/>
  </w:num>
  <w:num w:numId="2">
    <w:abstractNumId w:val="17"/>
  </w:num>
  <w:num w:numId="3">
    <w:abstractNumId w:val="10"/>
  </w:num>
  <w:num w:numId="4">
    <w:abstractNumId w:val="12"/>
  </w:num>
  <w:num w:numId="5">
    <w:abstractNumId w:val="5"/>
  </w:num>
  <w:num w:numId="6">
    <w:abstractNumId w:val="0"/>
  </w:num>
  <w:num w:numId="7">
    <w:abstractNumId w:val="11"/>
  </w:num>
  <w:num w:numId="8">
    <w:abstractNumId w:val="1"/>
  </w:num>
  <w:num w:numId="9">
    <w:abstractNumId w:val="6"/>
  </w:num>
  <w:num w:numId="10">
    <w:abstractNumId w:val="3"/>
  </w:num>
  <w:num w:numId="11">
    <w:abstractNumId w:val="16"/>
  </w:num>
  <w:num w:numId="12">
    <w:abstractNumId w:val="15"/>
  </w:num>
  <w:num w:numId="13">
    <w:abstractNumId w:val="8"/>
  </w:num>
  <w:num w:numId="14">
    <w:abstractNumId w:val="14"/>
  </w:num>
  <w:num w:numId="15">
    <w:abstractNumId w:val="4"/>
  </w:num>
  <w:num w:numId="16">
    <w:abstractNumId w:val="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B7"/>
    <w:rsid w:val="00055010"/>
    <w:rsid w:val="000A6A82"/>
    <w:rsid w:val="001139FB"/>
    <w:rsid w:val="001443B7"/>
    <w:rsid w:val="001B2922"/>
    <w:rsid w:val="001B5049"/>
    <w:rsid w:val="001C68A2"/>
    <w:rsid w:val="00204CF0"/>
    <w:rsid w:val="002775C7"/>
    <w:rsid w:val="002C169B"/>
    <w:rsid w:val="002D53CF"/>
    <w:rsid w:val="00325CC8"/>
    <w:rsid w:val="00327CAB"/>
    <w:rsid w:val="00344270"/>
    <w:rsid w:val="00371195"/>
    <w:rsid w:val="003F19D2"/>
    <w:rsid w:val="003F4AC3"/>
    <w:rsid w:val="004236F7"/>
    <w:rsid w:val="00454413"/>
    <w:rsid w:val="00475212"/>
    <w:rsid w:val="004D7B46"/>
    <w:rsid w:val="00557ADC"/>
    <w:rsid w:val="00563478"/>
    <w:rsid w:val="005B59DD"/>
    <w:rsid w:val="005E59CA"/>
    <w:rsid w:val="005E7397"/>
    <w:rsid w:val="00641EAA"/>
    <w:rsid w:val="0067742C"/>
    <w:rsid w:val="00682236"/>
    <w:rsid w:val="006A43A1"/>
    <w:rsid w:val="006F47B6"/>
    <w:rsid w:val="007C5620"/>
    <w:rsid w:val="007E3565"/>
    <w:rsid w:val="007F5D62"/>
    <w:rsid w:val="00803EAF"/>
    <w:rsid w:val="00805974"/>
    <w:rsid w:val="00812253"/>
    <w:rsid w:val="00820856"/>
    <w:rsid w:val="0086426B"/>
    <w:rsid w:val="008A40A1"/>
    <w:rsid w:val="008F6571"/>
    <w:rsid w:val="00971B24"/>
    <w:rsid w:val="009B6A48"/>
    <w:rsid w:val="00A04AC1"/>
    <w:rsid w:val="00A3479E"/>
    <w:rsid w:val="00AA1EF2"/>
    <w:rsid w:val="00B73849"/>
    <w:rsid w:val="00B74B91"/>
    <w:rsid w:val="00BE6068"/>
    <w:rsid w:val="00C100EA"/>
    <w:rsid w:val="00C22FCB"/>
    <w:rsid w:val="00C6135F"/>
    <w:rsid w:val="00CB3CBC"/>
    <w:rsid w:val="00CD4AD3"/>
    <w:rsid w:val="00CD68B0"/>
    <w:rsid w:val="00D25EC5"/>
    <w:rsid w:val="00D4119D"/>
    <w:rsid w:val="00D942BE"/>
    <w:rsid w:val="00DA745F"/>
    <w:rsid w:val="00DC44F1"/>
    <w:rsid w:val="00E3437C"/>
    <w:rsid w:val="00E56293"/>
    <w:rsid w:val="00E77F87"/>
    <w:rsid w:val="00EB4379"/>
    <w:rsid w:val="00EB4C4C"/>
    <w:rsid w:val="00EF6ECB"/>
    <w:rsid w:val="00F118B6"/>
    <w:rsid w:val="00F14F1F"/>
    <w:rsid w:val="00F2693D"/>
    <w:rsid w:val="00FA7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37CDC9-FBE1-4240-9D01-6AB22499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45F"/>
    <w:pPr>
      <w:ind w:firstLine="709"/>
      <w:jc w:val="both"/>
    </w:pPr>
    <w:rPr>
      <w:rFonts w:ascii="Times New Roman" w:hAnsi="Times New Roman"/>
      <w:sz w:val="28"/>
      <w:szCs w:val="28"/>
    </w:rPr>
  </w:style>
  <w:style w:type="paragraph" w:styleId="1">
    <w:name w:val="heading 1"/>
    <w:basedOn w:val="a"/>
    <w:next w:val="a"/>
    <w:link w:val="10"/>
    <w:uiPriority w:val="99"/>
    <w:qFormat/>
    <w:rsid w:val="00DA745F"/>
    <w:pPr>
      <w:keepNext/>
      <w:spacing w:before="240" w:after="240"/>
      <w:ind w:firstLine="0"/>
      <w:jc w:val="center"/>
      <w:outlineLvl w:val="0"/>
    </w:pPr>
    <w:rPr>
      <w:rFonts w:ascii="Arial" w:hAnsi="Arial" w:cs="Arial"/>
      <w:b/>
      <w:bCs/>
      <w:kern w:val="32"/>
    </w:rPr>
  </w:style>
  <w:style w:type="paragraph" w:styleId="2">
    <w:name w:val="heading 2"/>
    <w:basedOn w:val="a"/>
    <w:next w:val="a"/>
    <w:link w:val="20"/>
    <w:uiPriority w:val="99"/>
    <w:qFormat/>
    <w:rsid w:val="00DA745F"/>
    <w:pPr>
      <w:keepNext/>
      <w:spacing w:before="240" w:after="120"/>
      <w:ind w:firstLine="0"/>
      <w:jc w:val="center"/>
      <w:outlineLvl w:val="1"/>
    </w:pPr>
    <w:rPr>
      <w:rFonts w:ascii="Arial" w:hAnsi="Arial" w:cs="Arial"/>
      <w:b/>
      <w:bCs/>
      <w:i/>
      <w:iCs/>
    </w:rPr>
  </w:style>
  <w:style w:type="paragraph" w:styleId="3">
    <w:name w:val="heading 3"/>
    <w:basedOn w:val="a"/>
    <w:next w:val="a"/>
    <w:link w:val="30"/>
    <w:uiPriority w:val="99"/>
    <w:qFormat/>
    <w:rsid w:val="00DA745F"/>
    <w:pPr>
      <w:keepNext/>
      <w:spacing w:before="120" w:after="120"/>
      <w:ind w:firstLine="0"/>
      <w:jc w:val="center"/>
      <w:outlineLvl w:val="2"/>
    </w:pPr>
    <w:rPr>
      <w:rFonts w:ascii="Arial" w:hAnsi="Arial" w:cs="Arial"/>
      <w:i/>
      <w:iCs/>
      <w:u w:val="single"/>
    </w:rPr>
  </w:style>
  <w:style w:type="paragraph" w:styleId="4">
    <w:name w:val="heading 4"/>
    <w:basedOn w:val="a"/>
    <w:next w:val="a"/>
    <w:link w:val="40"/>
    <w:uiPriority w:val="99"/>
    <w:qFormat/>
    <w:rsid w:val="00DA745F"/>
    <w:pPr>
      <w:keepNext/>
      <w:ind w:firstLine="0"/>
      <w:outlineLvl w:val="3"/>
    </w:pPr>
    <w:rPr>
      <w:b/>
      <w:bCs/>
      <w:sz w:val="26"/>
      <w:szCs w:val="26"/>
    </w:rPr>
  </w:style>
  <w:style w:type="paragraph" w:styleId="5">
    <w:name w:val="heading 5"/>
    <w:basedOn w:val="a"/>
    <w:next w:val="a"/>
    <w:link w:val="50"/>
    <w:uiPriority w:val="99"/>
    <w:qFormat/>
    <w:rsid w:val="00DA745F"/>
    <w:pPr>
      <w:keepNext/>
      <w:ind w:firstLine="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745F"/>
    <w:rPr>
      <w:rFonts w:ascii="Cambria" w:hAnsi="Cambria" w:cs="Cambria"/>
      <w:b/>
      <w:bCs/>
      <w:kern w:val="32"/>
      <w:sz w:val="32"/>
      <w:szCs w:val="32"/>
    </w:rPr>
  </w:style>
  <w:style w:type="character" w:customStyle="1" w:styleId="20">
    <w:name w:val="Заголовок 2 Знак"/>
    <w:basedOn w:val="a0"/>
    <w:link w:val="2"/>
    <w:uiPriority w:val="99"/>
    <w:rsid w:val="00DA745F"/>
    <w:rPr>
      <w:rFonts w:ascii="Cambria" w:hAnsi="Cambria" w:cs="Cambria"/>
      <w:b/>
      <w:bCs/>
      <w:i/>
      <w:iCs/>
      <w:sz w:val="28"/>
      <w:szCs w:val="28"/>
    </w:rPr>
  </w:style>
  <w:style w:type="character" w:customStyle="1" w:styleId="30">
    <w:name w:val="Заголовок 3 Знак"/>
    <w:basedOn w:val="a0"/>
    <w:link w:val="3"/>
    <w:uiPriority w:val="99"/>
    <w:rsid w:val="00DA745F"/>
    <w:rPr>
      <w:rFonts w:ascii="Cambria" w:hAnsi="Cambria" w:cs="Cambria"/>
      <w:b/>
      <w:bCs/>
      <w:sz w:val="26"/>
      <w:szCs w:val="26"/>
    </w:rPr>
  </w:style>
  <w:style w:type="character" w:customStyle="1" w:styleId="40">
    <w:name w:val="Заголовок 4 Знак"/>
    <w:basedOn w:val="a0"/>
    <w:link w:val="4"/>
    <w:uiPriority w:val="99"/>
    <w:rsid w:val="00DA745F"/>
    <w:rPr>
      <w:rFonts w:ascii="Times New Roman" w:hAnsi="Times New Roman" w:cs="Times New Roman"/>
      <w:b/>
      <w:bCs/>
      <w:sz w:val="28"/>
      <w:szCs w:val="28"/>
    </w:rPr>
  </w:style>
  <w:style w:type="character" w:customStyle="1" w:styleId="50">
    <w:name w:val="Заголовок 5 Знак"/>
    <w:basedOn w:val="a0"/>
    <w:link w:val="5"/>
    <w:uiPriority w:val="99"/>
    <w:rsid w:val="00DA745F"/>
    <w:rPr>
      <w:rFonts w:ascii="Times New Roman" w:hAnsi="Times New Roman" w:cs="Times New Roman"/>
      <w:b/>
      <w:bCs/>
      <w:i/>
      <w:iCs/>
      <w:sz w:val="26"/>
      <w:szCs w:val="26"/>
    </w:rPr>
  </w:style>
  <w:style w:type="paragraph" w:styleId="a3">
    <w:name w:val="Title"/>
    <w:basedOn w:val="a"/>
    <w:link w:val="a4"/>
    <w:uiPriority w:val="99"/>
    <w:qFormat/>
    <w:rsid w:val="00DA745F"/>
    <w:pPr>
      <w:spacing w:before="120" w:after="120"/>
      <w:ind w:firstLine="0"/>
      <w:jc w:val="center"/>
      <w:outlineLvl w:val="0"/>
    </w:pPr>
    <w:rPr>
      <w:rFonts w:ascii="Arial" w:hAnsi="Arial" w:cs="Arial"/>
      <w:b/>
      <w:bCs/>
      <w:kern w:val="28"/>
    </w:rPr>
  </w:style>
  <w:style w:type="character" w:customStyle="1" w:styleId="a4">
    <w:name w:val="Название Знак"/>
    <w:basedOn w:val="a0"/>
    <w:link w:val="a3"/>
    <w:uiPriority w:val="99"/>
    <w:rsid w:val="00DA745F"/>
    <w:rPr>
      <w:rFonts w:ascii="Cambria" w:hAnsi="Cambria" w:cs="Cambria"/>
      <w:b/>
      <w:bCs/>
      <w:kern w:val="28"/>
      <w:sz w:val="32"/>
      <w:szCs w:val="32"/>
    </w:rPr>
  </w:style>
  <w:style w:type="paragraph" w:styleId="a5">
    <w:name w:val="Body Text Indent"/>
    <w:basedOn w:val="a"/>
    <w:link w:val="a6"/>
    <w:uiPriority w:val="99"/>
    <w:rsid w:val="00DA745F"/>
    <w:pPr>
      <w:ind w:firstLine="540"/>
    </w:pPr>
    <w:rPr>
      <w:rFonts w:cs="Times New Roman"/>
      <w:sz w:val="24"/>
      <w:szCs w:val="24"/>
    </w:rPr>
  </w:style>
  <w:style w:type="character" w:customStyle="1" w:styleId="a6">
    <w:name w:val="Основной текст с отступом Знак"/>
    <w:basedOn w:val="a0"/>
    <w:link w:val="a5"/>
    <w:uiPriority w:val="99"/>
    <w:rsid w:val="00DA745F"/>
    <w:rPr>
      <w:rFonts w:ascii="Times New Roman" w:hAnsi="Times New Roman" w:cs="Times New Roman"/>
      <w:sz w:val="28"/>
      <w:szCs w:val="28"/>
    </w:rPr>
  </w:style>
  <w:style w:type="paragraph" w:styleId="a7">
    <w:name w:val="Body Text"/>
    <w:basedOn w:val="a"/>
    <w:link w:val="a8"/>
    <w:uiPriority w:val="99"/>
    <w:rsid w:val="00DA745F"/>
    <w:pPr>
      <w:tabs>
        <w:tab w:val="left" w:pos="5400"/>
      </w:tabs>
      <w:ind w:firstLine="0"/>
    </w:pPr>
    <w:rPr>
      <w:rFonts w:cs="Times New Roman"/>
      <w:sz w:val="24"/>
      <w:szCs w:val="24"/>
    </w:rPr>
  </w:style>
  <w:style w:type="character" w:customStyle="1" w:styleId="a8">
    <w:name w:val="Основной текст Знак"/>
    <w:basedOn w:val="a0"/>
    <w:link w:val="a7"/>
    <w:uiPriority w:val="99"/>
    <w:rsid w:val="00DA745F"/>
    <w:rPr>
      <w:rFonts w:ascii="Times New Roman" w:hAnsi="Times New Roman" w:cs="Times New Roman"/>
      <w:sz w:val="28"/>
      <w:szCs w:val="28"/>
    </w:rPr>
  </w:style>
  <w:style w:type="paragraph" w:styleId="21">
    <w:name w:val="Body Text Indent 2"/>
    <w:basedOn w:val="a"/>
    <w:link w:val="22"/>
    <w:uiPriority w:val="99"/>
    <w:rsid w:val="00DA745F"/>
    <w:pPr>
      <w:tabs>
        <w:tab w:val="left" w:pos="5400"/>
      </w:tabs>
      <w:ind w:firstLine="720"/>
    </w:pPr>
    <w:rPr>
      <w:rFonts w:ascii="Arial" w:hAnsi="Arial" w:cs="Arial"/>
      <w:sz w:val="24"/>
      <w:szCs w:val="24"/>
    </w:rPr>
  </w:style>
  <w:style w:type="character" w:customStyle="1" w:styleId="22">
    <w:name w:val="Основной текст с отступом 2 Знак"/>
    <w:basedOn w:val="a0"/>
    <w:link w:val="21"/>
    <w:uiPriority w:val="99"/>
    <w:rsid w:val="00DA745F"/>
    <w:rPr>
      <w:rFonts w:ascii="Times New Roman" w:hAnsi="Times New Roman" w:cs="Times New Roman"/>
      <w:sz w:val="28"/>
      <w:szCs w:val="28"/>
    </w:rPr>
  </w:style>
  <w:style w:type="paragraph" w:styleId="31">
    <w:name w:val="Body Text Indent 3"/>
    <w:basedOn w:val="a"/>
    <w:link w:val="32"/>
    <w:uiPriority w:val="99"/>
    <w:rsid w:val="00DA745F"/>
    <w:pPr>
      <w:tabs>
        <w:tab w:val="left" w:pos="5400"/>
      </w:tabs>
      <w:ind w:firstLine="360"/>
    </w:pPr>
    <w:rPr>
      <w:rFonts w:ascii="Arial" w:hAnsi="Arial" w:cs="Arial"/>
      <w:sz w:val="24"/>
      <w:szCs w:val="24"/>
    </w:rPr>
  </w:style>
  <w:style w:type="character" w:customStyle="1" w:styleId="32">
    <w:name w:val="Основной текст с отступом 3 Знак"/>
    <w:basedOn w:val="a0"/>
    <w:link w:val="31"/>
    <w:uiPriority w:val="99"/>
    <w:rsid w:val="00DA745F"/>
    <w:rPr>
      <w:rFonts w:ascii="Times New Roman" w:hAnsi="Times New Roman" w:cs="Times New Roman"/>
      <w:sz w:val="16"/>
      <w:szCs w:val="16"/>
    </w:rPr>
  </w:style>
  <w:style w:type="paragraph" w:styleId="a9">
    <w:name w:val="Balloon Text"/>
    <w:basedOn w:val="a"/>
    <w:link w:val="aa"/>
    <w:uiPriority w:val="99"/>
    <w:rsid w:val="00DA745F"/>
    <w:rPr>
      <w:rFonts w:ascii="Tahoma" w:hAnsi="Tahoma" w:cs="Tahoma"/>
      <w:sz w:val="16"/>
      <w:szCs w:val="16"/>
    </w:rPr>
  </w:style>
  <w:style w:type="character" w:customStyle="1" w:styleId="aa">
    <w:name w:val="Текст выноски Знак"/>
    <w:basedOn w:val="a0"/>
    <w:link w:val="a9"/>
    <w:uiPriority w:val="99"/>
    <w:rsid w:val="00DA745F"/>
    <w:rPr>
      <w:rFonts w:ascii="Tahoma" w:hAnsi="Tahoma" w:cs="Tahoma"/>
      <w:sz w:val="16"/>
      <w:szCs w:val="16"/>
    </w:rPr>
  </w:style>
  <w:style w:type="table" w:styleId="ab">
    <w:name w:val="Table Grid"/>
    <w:basedOn w:val="a1"/>
    <w:uiPriority w:val="59"/>
    <w:rsid w:val="0005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820856"/>
    <w:rPr>
      <w:color w:val="0066CC"/>
      <w:u w:val="single"/>
    </w:rPr>
  </w:style>
  <w:style w:type="character" w:customStyle="1" w:styleId="23">
    <w:name w:val="Основной текст (2)_"/>
    <w:basedOn w:val="a0"/>
    <w:link w:val="24"/>
    <w:rsid w:val="00820856"/>
    <w:rPr>
      <w:rFonts w:ascii="Arial" w:eastAsia="Arial" w:hAnsi="Arial" w:cs="Arial"/>
      <w:sz w:val="52"/>
      <w:szCs w:val="52"/>
      <w:shd w:val="clear" w:color="auto" w:fill="FFFFFF"/>
    </w:rPr>
  </w:style>
  <w:style w:type="character" w:customStyle="1" w:styleId="7pt">
    <w:name w:val="Колонтитул + 7 pt"/>
    <w:basedOn w:val="a0"/>
    <w:rsid w:val="00820856"/>
    <w:rPr>
      <w:rFonts w:ascii="Arial" w:eastAsia="Arial" w:hAnsi="Arial" w:cs="Arial"/>
      <w:b/>
      <w:bCs/>
      <w:i w:val="0"/>
      <w:iCs w:val="0"/>
      <w:smallCaps w:val="0"/>
      <w:strike w:val="0"/>
      <w:color w:val="000000"/>
      <w:spacing w:val="0"/>
      <w:w w:val="100"/>
      <w:position w:val="0"/>
      <w:sz w:val="14"/>
      <w:szCs w:val="14"/>
      <w:u w:val="none"/>
      <w:lang w:val="en-US" w:eastAsia="en-US" w:bidi="en-US"/>
    </w:rPr>
  </w:style>
  <w:style w:type="paragraph" w:customStyle="1" w:styleId="24">
    <w:name w:val="Основной текст (2)"/>
    <w:basedOn w:val="a"/>
    <w:link w:val="23"/>
    <w:rsid w:val="00820856"/>
    <w:pPr>
      <w:widowControl w:val="0"/>
      <w:shd w:val="clear" w:color="auto" w:fill="FFFFFF"/>
      <w:spacing w:before="1140" w:line="608" w:lineRule="exact"/>
      <w:ind w:firstLine="0"/>
    </w:pPr>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2924</Words>
  <Characters>16670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vt:lpstr>
    </vt:vector>
  </TitlesOfParts>
  <Company>*</Company>
  <LinksUpToDate>false</LinksUpToDate>
  <CharactersWithSpaces>19555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dc:title>
  <dc:subject/>
  <dc:creator>*</dc:creator>
  <cp:keywords/>
  <dc:description/>
  <cp:lastModifiedBy>Елена Александровна</cp:lastModifiedBy>
  <cp:revision>19</cp:revision>
  <cp:lastPrinted>2019-03-18T06:34:00Z</cp:lastPrinted>
  <dcterms:created xsi:type="dcterms:W3CDTF">2018-03-02T11:25:00Z</dcterms:created>
  <dcterms:modified xsi:type="dcterms:W3CDTF">2019-03-19T08:17:00Z</dcterms:modified>
</cp:coreProperties>
</file>