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65" w:rsidRPr="00771387" w:rsidRDefault="009F2065" w:rsidP="009F2065">
      <w:pPr>
        <w:pStyle w:val="Arial120"/>
        <w:ind w:firstLine="567"/>
        <w:rPr>
          <w:rFonts w:ascii="Liberation Sans" w:hAnsi="Liberation Sans"/>
          <w:szCs w:val="24"/>
        </w:rPr>
      </w:pPr>
    </w:p>
    <w:p w:rsidR="009F2065" w:rsidRPr="00771387" w:rsidRDefault="009F2065" w:rsidP="009F2065">
      <w:pPr>
        <w:ind w:firstLine="567"/>
        <w:rPr>
          <w:rFonts w:ascii="Liberation Sans" w:hAnsi="Liberation Sans"/>
          <w:b/>
          <w:caps/>
          <w:sz w:val="24"/>
          <w:szCs w:val="24"/>
        </w:rPr>
      </w:pPr>
      <w:r w:rsidRPr="00771387">
        <w:rPr>
          <w:rFonts w:ascii="Liberation Sans" w:hAnsi="Liberation Sans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7">
        <w:rPr>
          <w:rFonts w:ascii="Liberation Sans" w:hAnsi="Liberation Sans" w:cs="Tahoma"/>
          <w:sz w:val="24"/>
          <w:szCs w:val="24"/>
        </w:rPr>
        <w:t xml:space="preserve">                                                                                  </w:t>
      </w:r>
      <w:r w:rsidRPr="00771387">
        <w:rPr>
          <w:rFonts w:ascii="Liberation Sans" w:hAnsi="Liberation Sans" w:cs="Tahoma"/>
          <w:sz w:val="24"/>
          <w:szCs w:val="24"/>
        </w:rPr>
        <w:br w:type="textWrapping" w:clear="all"/>
      </w: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КУРГАНСКАЯ ОБЛАСТЬ</w:t>
      </w: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МИШКИНСКИЙ МУНИЦИПАЛЬНЫЙ ОКРУГ</w:t>
      </w: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ДУМА МИШКИНСКОГО МУНИЦИПАЛЬНОГО ОКРУГА</w:t>
      </w:r>
    </w:p>
    <w:p w:rsidR="009F2065" w:rsidRPr="00FE03B5" w:rsidRDefault="009F2065" w:rsidP="009F2065">
      <w:pPr>
        <w:pStyle w:val="2"/>
        <w:ind w:firstLine="567"/>
        <w:jc w:val="center"/>
        <w:rPr>
          <w:rFonts w:ascii="Liberation Sans" w:hAnsi="Liberation Sans"/>
          <w:i w:val="0"/>
          <w:sz w:val="40"/>
          <w:szCs w:val="40"/>
        </w:rPr>
      </w:pPr>
      <w:r w:rsidRPr="00FE03B5">
        <w:rPr>
          <w:rFonts w:ascii="Liberation Sans" w:hAnsi="Liberation Sans"/>
          <w:i w:val="0"/>
          <w:sz w:val="40"/>
          <w:szCs w:val="40"/>
        </w:rPr>
        <w:t>РЕШЕНИЕ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 w:cs="Cambria Math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 w:cs="Cambria Math"/>
          <w:sz w:val="24"/>
          <w:szCs w:val="24"/>
          <w:u w:val="single"/>
        </w:rPr>
      </w:pPr>
      <w:r w:rsidRPr="00771387">
        <w:rPr>
          <w:rStyle w:val="Arial12"/>
          <w:rFonts w:ascii="Liberation Sans" w:hAnsi="Liberation Sans"/>
          <w:szCs w:val="24"/>
        </w:rPr>
        <w:t xml:space="preserve">от </w:t>
      </w:r>
      <w:r w:rsidR="00E35C61">
        <w:rPr>
          <w:rStyle w:val="Arial12"/>
          <w:rFonts w:ascii="Liberation Sans" w:hAnsi="Liberation Sans"/>
          <w:szCs w:val="24"/>
        </w:rPr>
        <w:t>11 мая</w:t>
      </w:r>
      <w:r w:rsidRPr="00771387">
        <w:rPr>
          <w:rStyle w:val="Arial12"/>
          <w:rFonts w:ascii="Liberation Sans" w:hAnsi="Liberation Sans"/>
          <w:szCs w:val="24"/>
        </w:rPr>
        <w:t xml:space="preserve"> 2022 года № </w:t>
      </w:r>
      <w:r w:rsidR="00E35C61">
        <w:rPr>
          <w:rStyle w:val="Arial12"/>
          <w:rFonts w:ascii="Liberation Sans" w:hAnsi="Liberation Sans"/>
          <w:szCs w:val="24"/>
        </w:rPr>
        <w:t>40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р.п</w:t>
      </w:r>
      <w:proofErr w:type="spellEnd"/>
      <w:r w:rsidRPr="00771387">
        <w:rPr>
          <w:rFonts w:ascii="Liberation Sans" w:hAnsi="Liberation Sans"/>
          <w:sz w:val="24"/>
          <w:szCs w:val="24"/>
        </w:rPr>
        <w:t>.  Мишкино</w:t>
      </w:r>
    </w:p>
    <w:p w:rsidR="009F2065" w:rsidRPr="00771387" w:rsidRDefault="009F2065" w:rsidP="009F2065">
      <w:pPr>
        <w:pStyle w:val="af7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О </w:t>
      </w:r>
      <w:r>
        <w:rPr>
          <w:rFonts w:ascii="Liberation Sans" w:hAnsi="Liberation Sans"/>
          <w:b/>
          <w:sz w:val="24"/>
          <w:szCs w:val="24"/>
        </w:rPr>
        <w:t>муниципальном дорожном фонде</w:t>
      </w: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 </w:t>
      </w:r>
      <w:proofErr w:type="spellStart"/>
      <w:r w:rsidRPr="00771387">
        <w:rPr>
          <w:rFonts w:ascii="Liberation Sans" w:hAnsi="Liberation Sans"/>
          <w:b/>
          <w:sz w:val="24"/>
          <w:szCs w:val="24"/>
        </w:rPr>
        <w:t>Мишкинско</w:t>
      </w:r>
      <w:r>
        <w:rPr>
          <w:rFonts w:ascii="Liberation Sans" w:hAnsi="Liberation Sans"/>
          <w:b/>
          <w:sz w:val="24"/>
          <w:szCs w:val="24"/>
        </w:rPr>
        <w:t>го</w:t>
      </w:r>
      <w:proofErr w:type="spellEnd"/>
      <w:r w:rsidRPr="00771387">
        <w:rPr>
          <w:rFonts w:ascii="Liberation Sans" w:hAnsi="Liberation Sans"/>
          <w:b/>
          <w:sz w:val="24"/>
          <w:szCs w:val="24"/>
        </w:rPr>
        <w:t xml:space="preserve"> муниципально</w:t>
      </w:r>
      <w:r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округ</w:t>
      </w:r>
      <w:r>
        <w:rPr>
          <w:rFonts w:ascii="Liberation Sans" w:hAnsi="Liberation Sans"/>
          <w:b/>
          <w:sz w:val="24"/>
          <w:szCs w:val="24"/>
        </w:rPr>
        <w:t>а</w:t>
      </w:r>
      <w:r w:rsidRPr="00771387">
        <w:rPr>
          <w:rFonts w:ascii="Liberation Sans" w:hAnsi="Liberation Sans"/>
          <w:b/>
          <w:sz w:val="24"/>
          <w:szCs w:val="24"/>
        </w:rPr>
        <w:t xml:space="preserve"> </w:t>
      </w:r>
    </w:p>
    <w:p w:rsidR="009F2065" w:rsidRPr="00771387" w:rsidRDefault="009F2065" w:rsidP="009F2065">
      <w:pPr>
        <w:pStyle w:val="af7"/>
        <w:ind w:firstLine="567"/>
        <w:jc w:val="center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pStyle w:val="af7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b/>
          <w:sz w:val="24"/>
          <w:szCs w:val="24"/>
        </w:rPr>
      </w:pP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пунктом 5 статьи 179.4 Бюджетного кодекса Российской Федерации, пунктом 5 части 1 статьи 16 Федерального закона от 06.10.2003 N 131-ФЗ «Об общих принципах организации местного самоуправления в Российской Федерации»</w:t>
      </w:r>
      <w:r w:rsidRPr="00A845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71387">
        <w:rPr>
          <w:rFonts w:ascii="Liberation Sans" w:hAnsi="Liberation Sans"/>
          <w:sz w:val="24"/>
          <w:szCs w:val="24"/>
        </w:rPr>
        <w:t xml:space="preserve">Дума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муниципального округа РЕШИЛА:</w:t>
      </w:r>
    </w:p>
    <w:p w:rsidR="009F2065" w:rsidRPr="009F2065" w:rsidRDefault="009F2065" w:rsidP="009F2065">
      <w:pPr>
        <w:widowControl w:val="0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F2065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>.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Создать муниципальный дорожный фонд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ск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ого</w:t>
      </w:r>
      <w:proofErr w:type="spellEnd"/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ого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9F2065" w:rsidRPr="009F2065" w:rsidRDefault="009F2065" w:rsidP="009F2065">
      <w:pPr>
        <w:widowControl w:val="0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Утвердить Положение о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муниципальном дорожном фонде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кого</w:t>
      </w:r>
      <w:proofErr w:type="spellEnd"/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согласно приложению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к настоящему решению.</w:t>
      </w:r>
    </w:p>
    <w:p w:rsidR="009F2065" w:rsidRPr="00771387" w:rsidRDefault="009F2065" w:rsidP="009F2065">
      <w:pPr>
        <w:autoSpaceDE w:val="0"/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3</w:t>
      </w:r>
      <w:r w:rsidRPr="00771387">
        <w:rPr>
          <w:rFonts w:ascii="Liberation Sans" w:hAnsi="Liberation Sans"/>
          <w:sz w:val="24"/>
          <w:szCs w:val="24"/>
        </w:rPr>
        <w:t>. Признать утратившим силу:</w:t>
      </w:r>
    </w:p>
    <w:p w:rsidR="009F2065" w:rsidRPr="00771387" w:rsidRDefault="009F2065" w:rsidP="009F2065">
      <w:pPr>
        <w:pStyle w:val="af7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решение Мишкинской районной Думы от </w:t>
      </w:r>
      <w:r>
        <w:rPr>
          <w:rFonts w:ascii="Liberation Sans" w:hAnsi="Liberation Sans"/>
          <w:sz w:val="24"/>
          <w:szCs w:val="24"/>
        </w:rPr>
        <w:t xml:space="preserve">25.10.2013 года </w:t>
      </w:r>
      <w:r w:rsidRPr="00771387">
        <w:rPr>
          <w:rFonts w:ascii="Liberation Sans" w:hAnsi="Liberation Sans"/>
          <w:sz w:val="24"/>
          <w:szCs w:val="24"/>
        </w:rPr>
        <w:t>№ 37</w:t>
      </w:r>
      <w:r>
        <w:rPr>
          <w:rFonts w:ascii="Liberation Sans" w:hAnsi="Liberation Sans"/>
          <w:sz w:val="24"/>
          <w:szCs w:val="24"/>
        </w:rPr>
        <w:t>1</w:t>
      </w:r>
      <w:r w:rsidRPr="00771387">
        <w:rPr>
          <w:rFonts w:ascii="Liberation Sans" w:hAnsi="Liberation Sans"/>
          <w:sz w:val="24"/>
          <w:szCs w:val="24"/>
        </w:rPr>
        <w:t xml:space="preserve"> «О </w:t>
      </w:r>
      <w:r>
        <w:rPr>
          <w:rFonts w:ascii="Liberation Sans" w:hAnsi="Liberation Sans"/>
          <w:sz w:val="24"/>
          <w:szCs w:val="24"/>
        </w:rPr>
        <w:t xml:space="preserve">муниципальном дорожном фонде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</w:t>
      </w:r>
      <w:r>
        <w:rPr>
          <w:rFonts w:ascii="Liberation Sans" w:hAnsi="Liberation Sans"/>
          <w:sz w:val="24"/>
          <w:szCs w:val="24"/>
        </w:rPr>
        <w:t>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район</w:t>
      </w:r>
      <w:r>
        <w:rPr>
          <w:rFonts w:ascii="Liberation Sans" w:hAnsi="Liberation Sans"/>
          <w:sz w:val="24"/>
          <w:szCs w:val="24"/>
        </w:rPr>
        <w:t>а</w:t>
      </w:r>
      <w:r w:rsidRPr="00771387">
        <w:rPr>
          <w:rFonts w:ascii="Liberation Sans" w:hAnsi="Liberation Sans"/>
          <w:sz w:val="24"/>
          <w:szCs w:val="24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Варлаковской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133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Варлаковско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решение Введенской сельской Думы от 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веден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Восходской</w:t>
      </w:r>
      <w:proofErr w:type="spellEnd"/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EB791E"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28.10.2013</w:t>
      </w:r>
      <w:r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1</w:t>
      </w:r>
      <w:r w:rsidR="00EB791E"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57</w:t>
      </w: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proofErr w:type="spellStart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осход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Pr="00771387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Гладышевской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09.08.2019 года № 3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proofErr w:type="spellStart"/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Гладышев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pStyle w:val="ConsTitle"/>
        <w:widowControl/>
        <w:ind w:right="0" w:firstLine="567"/>
        <w:jc w:val="both"/>
        <w:rPr>
          <w:rFonts w:ascii="Liberation Sans" w:hAnsi="Liberation Sans" w:cs="Liberation Serif"/>
          <w:b w:val="0"/>
          <w:sz w:val="24"/>
          <w:szCs w:val="24"/>
        </w:rPr>
      </w:pP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решение Мишкинской поселковой Думы от </w:t>
      </w:r>
      <w:r w:rsidR="0018571B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31.03.2013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 w:rsidR="0018571B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306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hAnsi="Liberation Sans"/>
          <w:b w:val="0"/>
          <w:color w:val="000000"/>
          <w:sz w:val="24"/>
          <w:szCs w:val="24"/>
          <w:lang w:eastAsia="ru-RU"/>
        </w:rPr>
        <w:t xml:space="preserve">О муниципальном дорожном фонде </w:t>
      </w:r>
      <w:proofErr w:type="spellStart"/>
      <w:r w:rsidRPr="00771387">
        <w:rPr>
          <w:rFonts w:ascii="Liberation Sans" w:hAnsi="Liberation Sans" w:cs="Liberation Serif"/>
          <w:b w:val="0"/>
          <w:sz w:val="24"/>
          <w:szCs w:val="24"/>
        </w:rPr>
        <w:t>Мишкинско</w:t>
      </w:r>
      <w:r w:rsidR="0018571B">
        <w:rPr>
          <w:rFonts w:ascii="Liberation Sans" w:hAnsi="Liberation Sans" w:cs="Liberation Serif"/>
          <w:b w:val="0"/>
          <w:sz w:val="24"/>
          <w:szCs w:val="24"/>
        </w:rPr>
        <w:t>го</w:t>
      </w:r>
      <w:proofErr w:type="spellEnd"/>
      <w:r w:rsidRPr="00771387">
        <w:rPr>
          <w:rFonts w:ascii="Liberation Sans" w:hAnsi="Liberation Sans" w:cs="Liberation Serif"/>
          <w:b w:val="0"/>
          <w:sz w:val="24"/>
          <w:szCs w:val="24"/>
        </w:rPr>
        <w:t xml:space="preserve"> поссовет</w:t>
      </w:r>
      <w:r w:rsidR="0018571B">
        <w:rPr>
          <w:rFonts w:ascii="Liberation Sans" w:hAnsi="Liberation Sans" w:cs="Liberation Serif"/>
          <w:b w:val="0"/>
          <w:sz w:val="24"/>
          <w:szCs w:val="24"/>
        </w:rPr>
        <w:t>а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»;</w:t>
      </w:r>
    </w:p>
    <w:p w:rsidR="0018571B" w:rsidRDefault="0018571B" w:rsidP="009F2065">
      <w:pPr>
        <w:pStyle w:val="ConsTitle"/>
        <w:widowControl/>
        <w:ind w:right="0" w:firstLine="567"/>
        <w:jc w:val="both"/>
        <w:rPr>
          <w:rFonts w:ascii="Liberation Sans" w:hAnsi="Liberation Sans" w:cs="Liberation Serif"/>
          <w:b w:val="0"/>
          <w:sz w:val="24"/>
          <w:szCs w:val="24"/>
        </w:rPr>
      </w:pP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решение Мишкинской поселковой Думы от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27.11.2014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12-1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«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Мишкинской поселковой Думы от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31.03.2013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306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«</w:t>
      </w:r>
      <w:r w:rsidRPr="0018571B">
        <w:rPr>
          <w:rFonts w:ascii="Liberation Sans" w:hAnsi="Liberation Sans"/>
          <w:b w:val="0"/>
          <w:color w:val="000000"/>
          <w:sz w:val="24"/>
          <w:szCs w:val="24"/>
          <w:lang w:eastAsia="ru-RU"/>
        </w:rPr>
        <w:t xml:space="preserve">О муниципальном дорожном фонде </w:t>
      </w:r>
      <w:proofErr w:type="spellStart"/>
      <w:r w:rsidRPr="00771387">
        <w:rPr>
          <w:rFonts w:ascii="Liberation Sans" w:hAnsi="Liberation Sans" w:cs="Liberation Serif"/>
          <w:b w:val="0"/>
          <w:sz w:val="24"/>
          <w:szCs w:val="24"/>
        </w:rPr>
        <w:t>Мишкинско</w:t>
      </w:r>
      <w:r>
        <w:rPr>
          <w:rFonts w:ascii="Liberation Sans" w:hAnsi="Liberation Sans" w:cs="Liberation Serif"/>
          <w:b w:val="0"/>
          <w:sz w:val="24"/>
          <w:szCs w:val="24"/>
        </w:rPr>
        <w:t>го</w:t>
      </w:r>
      <w:proofErr w:type="spellEnd"/>
      <w:r w:rsidRPr="00771387">
        <w:rPr>
          <w:rFonts w:ascii="Liberation Sans" w:hAnsi="Liberation Sans" w:cs="Liberation Serif"/>
          <w:b w:val="0"/>
          <w:sz w:val="24"/>
          <w:szCs w:val="24"/>
        </w:rPr>
        <w:t xml:space="preserve"> поссовет</w:t>
      </w:r>
      <w:r>
        <w:rPr>
          <w:rFonts w:ascii="Liberation Sans" w:hAnsi="Liberation Sans" w:cs="Liberation Serif"/>
          <w:b w:val="0"/>
          <w:sz w:val="24"/>
          <w:szCs w:val="24"/>
        </w:rPr>
        <w:t>а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Дубровинской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44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Дубровинско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Кировской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27.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11.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20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66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Кировско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Коровинской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Коровинско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Краснознаменской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8.10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муниципальном дорожном фонде 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Краснознаменско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Купайской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47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Купайско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lastRenderedPageBreak/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Маслинской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10.01.2014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№13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Маслинско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Мыркайской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Мыркайско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Новопесковской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Новопесковско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Островнинской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31.10.2013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32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Островнинско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Первомайской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27.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38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Первомайско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Рождественской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31.10.2013</w:t>
      </w:r>
      <w:r w:rsidRPr="001A287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14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Рождественско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Шаламовской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11.12.2013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№14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Шаламовско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</w:p>
    <w:p w:rsidR="009F2065" w:rsidRPr="00771387" w:rsidRDefault="00A622A5" w:rsidP="009F2065">
      <w:pPr>
        <w:pStyle w:val="af2"/>
        <w:ind w:firstLine="567"/>
        <w:rPr>
          <w:rFonts w:ascii="Liberation Sans" w:hAnsi="Liberation Sans"/>
        </w:rPr>
      </w:pPr>
      <w:r>
        <w:rPr>
          <w:rStyle w:val="Arial12"/>
          <w:rFonts w:ascii="Liberation Sans" w:hAnsi="Liberation Sans"/>
          <w:lang w:val="ru-RU"/>
        </w:rPr>
        <w:t>4</w:t>
      </w:r>
      <w:r w:rsidR="009F2065" w:rsidRPr="00771387">
        <w:rPr>
          <w:rStyle w:val="Arial12"/>
          <w:rFonts w:ascii="Liberation Sans" w:hAnsi="Liberation Sans"/>
        </w:rPr>
        <w:t xml:space="preserve">. </w:t>
      </w:r>
      <w:r w:rsidR="009F2065" w:rsidRPr="00771387">
        <w:rPr>
          <w:rFonts w:ascii="Liberation Sans" w:hAnsi="Liberation Sans"/>
        </w:rPr>
        <w:t xml:space="preserve"> Настоящее решение вступает в силу после официального </w:t>
      </w:r>
      <w:r w:rsidR="00EC7960">
        <w:rPr>
          <w:rFonts w:ascii="Liberation Sans" w:hAnsi="Liberation Sans"/>
          <w:lang w:val="ru-RU"/>
        </w:rPr>
        <w:t>обнародования</w:t>
      </w:r>
      <w:r w:rsidR="009F2065" w:rsidRPr="00771387">
        <w:rPr>
          <w:rFonts w:ascii="Liberation Sans" w:hAnsi="Liberation Sans"/>
        </w:rPr>
        <w:t>.</w:t>
      </w:r>
    </w:p>
    <w:p w:rsidR="009F2065" w:rsidRPr="00771387" w:rsidRDefault="00A622A5" w:rsidP="009F2065">
      <w:pPr>
        <w:pStyle w:val="32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</w:t>
      </w:r>
      <w:r w:rsidR="009F2065" w:rsidRPr="00771387">
        <w:rPr>
          <w:rFonts w:ascii="Liberation Sans" w:hAnsi="Liberation Sans"/>
          <w:sz w:val="24"/>
          <w:szCs w:val="24"/>
        </w:rPr>
        <w:t>. Настоящее решение о</w:t>
      </w:r>
      <w:r w:rsidR="00EC7960">
        <w:rPr>
          <w:rFonts w:ascii="Liberation Sans" w:hAnsi="Liberation Sans"/>
          <w:sz w:val="24"/>
          <w:szCs w:val="24"/>
        </w:rPr>
        <w:t>бнародо</w:t>
      </w:r>
      <w:r w:rsidR="009F2065" w:rsidRPr="00771387">
        <w:rPr>
          <w:rFonts w:ascii="Liberation Sans" w:hAnsi="Liberation Sans"/>
          <w:sz w:val="24"/>
          <w:szCs w:val="24"/>
        </w:rPr>
        <w:t xml:space="preserve">вать на информационном стенде Администрации </w:t>
      </w:r>
      <w:proofErr w:type="spellStart"/>
      <w:r w:rsidR="009F2065"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 xml:space="preserve"> </w:t>
      </w:r>
      <w:r w:rsidR="00B17B29">
        <w:rPr>
          <w:rFonts w:ascii="Liberation Sans" w:hAnsi="Liberation Sans"/>
          <w:sz w:val="24"/>
          <w:szCs w:val="24"/>
        </w:rPr>
        <w:t>района</w:t>
      </w:r>
      <w:r w:rsidR="009F2065">
        <w:rPr>
          <w:rFonts w:ascii="Liberation Sans" w:hAnsi="Liberation Sans"/>
          <w:sz w:val="24"/>
          <w:szCs w:val="24"/>
        </w:rPr>
        <w:t xml:space="preserve"> </w:t>
      </w:r>
      <w:r w:rsidR="009F2065" w:rsidRPr="00771387">
        <w:rPr>
          <w:rFonts w:ascii="Liberation Sans" w:hAnsi="Liberation Sans"/>
          <w:sz w:val="24"/>
          <w:szCs w:val="24"/>
        </w:rPr>
        <w:t>и разместить в сети Интернет (</w:t>
      </w:r>
      <w:r w:rsidR="009F2065" w:rsidRPr="00771387">
        <w:rPr>
          <w:rFonts w:ascii="Liberation Sans" w:hAnsi="Liberation Sans"/>
          <w:sz w:val="24"/>
          <w:szCs w:val="24"/>
          <w:lang w:val="en-US"/>
        </w:rPr>
        <w:t>http</w:t>
      </w:r>
      <w:r w:rsidR="009F2065" w:rsidRPr="00771387">
        <w:rPr>
          <w:rFonts w:ascii="Liberation Sans" w:hAnsi="Liberation Sans"/>
          <w:sz w:val="24"/>
          <w:szCs w:val="24"/>
        </w:rPr>
        <w:t>://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 xml:space="preserve">/). </w:t>
      </w:r>
    </w:p>
    <w:p w:rsidR="009F2065" w:rsidRPr="00771387" w:rsidRDefault="00A622A5" w:rsidP="009F2065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 w:cs="Cambria Math"/>
          <w:sz w:val="24"/>
          <w:szCs w:val="24"/>
        </w:rPr>
        <w:t>6</w:t>
      </w:r>
      <w:r w:rsidR="009F2065" w:rsidRPr="00771387">
        <w:rPr>
          <w:rFonts w:ascii="Liberation Sans" w:hAnsi="Liberation Sans" w:cs="Cambria Math"/>
          <w:sz w:val="24"/>
          <w:szCs w:val="24"/>
        </w:rPr>
        <w:t>. 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 w:rsidR="009F2065">
        <w:rPr>
          <w:rFonts w:ascii="Liberation Sans" w:hAnsi="Liberation Sans" w:cs="Cambria Math"/>
          <w:sz w:val="24"/>
          <w:szCs w:val="24"/>
        </w:rPr>
        <w:t xml:space="preserve"> </w:t>
      </w:r>
      <w:proofErr w:type="spellStart"/>
      <w:r w:rsidR="009F2065">
        <w:rPr>
          <w:rFonts w:ascii="Liberation Sans" w:hAnsi="Liberation Sans" w:cs="Cambria Math"/>
          <w:sz w:val="24"/>
          <w:szCs w:val="24"/>
        </w:rPr>
        <w:t>Мишкинского</w:t>
      </w:r>
      <w:proofErr w:type="spellEnd"/>
      <w:r w:rsidR="009F2065">
        <w:rPr>
          <w:rFonts w:ascii="Liberation Sans" w:hAnsi="Liberation Sans" w:cs="Cambria Math"/>
          <w:sz w:val="24"/>
          <w:szCs w:val="24"/>
        </w:rPr>
        <w:t xml:space="preserve"> муниципального округа</w:t>
      </w:r>
      <w:r w:rsidR="009F2065" w:rsidRPr="00771387">
        <w:rPr>
          <w:rFonts w:ascii="Liberation Sans" w:hAnsi="Liberation Sans" w:cs="Cambria Math"/>
          <w:sz w:val="24"/>
          <w:szCs w:val="24"/>
        </w:rPr>
        <w:t>.</w:t>
      </w:r>
    </w:p>
    <w:p w:rsidR="009F2065" w:rsidRPr="00771387" w:rsidRDefault="009F2065" w:rsidP="009F2065">
      <w:pPr>
        <w:tabs>
          <w:tab w:val="right" w:pos="9638"/>
        </w:tabs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B17B29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</w:t>
      </w:r>
      <w:proofErr w:type="spellStart"/>
      <w:r w:rsidR="00B17B29">
        <w:rPr>
          <w:rFonts w:ascii="Liberation Sans" w:hAnsi="Liberation Sans"/>
          <w:sz w:val="24"/>
          <w:szCs w:val="24"/>
        </w:rPr>
        <w:t>Мишкинского</w:t>
      </w:r>
      <w:proofErr w:type="spellEnd"/>
    </w:p>
    <w:p w:rsidR="009F2065" w:rsidRPr="00771387" w:rsidRDefault="00B17B29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Муниципального округа</w:t>
      </w:r>
      <w:r w:rsidR="009F2065" w:rsidRPr="00771387">
        <w:rPr>
          <w:rFonts w:ascii="Liberation Sans" w:hAnsi="Liberation Sans"/>
          <w:sz w:val="24"/>
          <w:szCs w:val="24"/>
        </w:rPr>
        <w:t xml:space="preserve">                                                                         </w:t>
      </w:r>
      <w:proofErr w:type="spellStart"/>
      <w:r w:rsidR="009F2065">
        <w:rPr>
          <w:rFonts w:ascii="Liberation Sans" w:hAnsi="Liberation Sans"/>
          <w:sz w:val="24"/>
          <w:szCs w:val="24"/>
        </w:rPr>
        <w:t>В.В.Сажин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 xml:space="preserve">           </w:t>
      </w:r>
    </w:p>
    <w:p w:rsidR="009F2065" w:rsidRPr="00771387" w:rsidRDefault="009F2065" w:rsidP="009F2065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9F2065" w:rsidRPr="00771387" w:rsidRDefault="009F2065" w:rsidP="009F2065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С.А.Кудрявцев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поссовета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Е.Ю.Турова</w:t>
      </w:r>
      <w:proofErr w:type="spellEnd"/>
    </w:p>
    <w:p w:rsidR="009F2065" w:rsidRPr="00771387" w:rsidRDefault="009F2065" w:rsidP="009F2065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Варлаковского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А.С.Репин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Введенского сельсовета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Л.А.Манакова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Восходского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Л.В.Козелло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Гладышевского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В.Н.Ишунин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proofErr w:type="spellStart"/>
      <w:r w:rsidRPr="00771387">
        <w:rPr>
          <w:rFonts w:ascii="Liberation Sans" w:hAnsi="Liberation Sans"/>
          <w:sz w:val="24"/>
          <w:szCs w:val="24"/>
        </w:rPr>
        <w:t>И.О.Главы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Дубровинского сельсовета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Е.А.Алексеева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В.И.Кононов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Коровинского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В.Н.Белов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А.А.Петрова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Купайского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Н.М.Мешков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Маслинского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Д.С.Кубарев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Мыркайского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Н.Н.Струнина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Главы </w:t>
      </w:r>
      <w:proofErr w:type="spellStart"/>
      <w:r w:rsidRPr="00771387"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Н.А.Осипов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Островнинского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В.Д.Думин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Первомайского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С.Ю.Лунтов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И.О. Главы Рождественского сельсовета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В.И.Карецкая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Шаламовского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С.А.Антропов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A622A5" w:rsidRDefault="00A622A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1A1DD8" w:rsidRDefault="001A1DD8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67D38" w:rsidRDefault="00967D38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67D38" w:rsidRDefault="00967D38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67D38" w:rsidRDefault="00967D38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F2065" w:rsidRDefault="009F206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lastRenderedPageBreak/>
        <w:t xml:space="preserve">Приложение к решению Думы </w:t>
      </w:r>
    </w:p>
    <w:p w:rsidR="009F2065" w:rsidRDefault="009F206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  <w:proofErr w:type="spellStart"/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Liberation Serif" w:hAnsi="Liberation Sans"/>
          <w:sz w:val="24"/>
          <w:szCs w:val="24"/>
          <w:lang w:eastAsia="ru-RU"/>
        </w:rPr>
        <w:t xml:space="preserve"> м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униципального</w:t>
      </w:r>
      <w:r>
        <w:rPr>
          <w:rFonts w:ascii="Liberation Sans" w:eastAsia="Liberation Serif" w:hAnsi="Liberation Sans"/>
          <w:sz w:val="24"/>
          <w:szCs w:val="24"/>
          <w:lang w:eastAsia="ru-RU"/>
        </w:rPr>
        <w:t xml:space="preserve"> о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круга </w:t>
      </w:r>
    </w:p>
    <w:p w:rsidR="009F2065" w:rsidRPr="00771387" w:rsidRDefault="009F2065" w:rsidP="009F2065">
      <w:pPr>
        <w:spacing w:after="0" w:line="240" w:lineRule="auto"/>
        <w:ind w:firstLine="567"/>
        <w:jc w:val="right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от «</w:t>
      </w:r>
      <w:r w:rsidR="00E35C61">
        <w:rPr>
          <w:rFonts w:ascii="Liberation Sans" w:eastAsia="Liberation Serif" w:hAnsi="Liberation Sans"/>
          <w:sz w:val="24"/>
          <w:szCs w:val="24"/>
          <w:lang w:eastAsia="ru-RU"/>
        </w:rPr>
        <w:t>11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» </w:t>
      </w:r>
      <w:r w:rsidR="00E35C61">
        <w:rPr>
          <w:rFonts w:ascii="Liberation Sans" w:eastAsia="Liberation Serif" w:hAnsi="Liberation Sans"/>
          <w:sz w:val="24"/>
          <w:szCs w:val="24"/>
          <w:lang w:eastAsia="ru-RU"/>
        </w:rPr>
        <w:t>мая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 2022 года № </w:t>
      </w:r>
      <w:r w:rsidR="00E35C61">
        <w:rPr>
          <w:rFonts w:ascii="Liberation Sans" w:eastAsia="Liberation Serif" w:hAnsi="Liberation Sans"/>
          <w:sz w:val="24"/>
          <w:szCs w:val="24"/>
          <w:lang w:eastAsia="ru-RU"/>
        </w:rPr>
        <w:t>40</w:t>
      </w:r>
      <w:bookmarkStart w:id="0" w:name="_GoBack"/>
      <w:bookmarkEnd w:id="0"/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 </w:t>
      </w:r>
    </w:p>
    <w:p w:rsidR="00A622A5" w:rsidRDefault="009F2065" w:rsidP="009F2065">
      <w:pPr>
        <w:pStyle w:val="af5"/>
        <w:spacing w:before="0" w:after="0"/>
        <w:ind w:firstLine="567"/>
        <w:jc w:val="right"/>
        <w:rPr>
          <w:rFonts w:ascii="Liberation Sans" w:hAnsi="Liberation Sans"/>
        </w:rPr>
      </w:pPr>
      <w:r w:rsidRPr="00771387">
        <w:rPr>
          <w:rFonts w:ascii="Liberation Sans" w:hAnsi="Liberation Sans"/>
        </w:rPr>
        <w:t xml:space="preserve">«О </w:t>
      </w:r>
      <w:r w:rsidR="00A622A5">
        <w:rPr>
          <w:rFonts w:ascii="Liberation Sans" w:hAnsi="Liberation Sans"/>
        </w:rPr>
        <w:t xml:space="preserve">муниципальном дорожном фонде </w:t>
      </w:r>
    </w:p>
    <w:p w:rsidR="009F2065" w:rsidRPr="00771387" w:rsidRDefault="001A1DD8" w:rsidP="001A1DD8">
      <w:pPr>
        <w:pStyle w:val="af5"/>
        <w:tabs>
          <w:tab w:val="center" w:pos="5102"/>
          <w:tab w:val="right" w:pos="9637"/>
        </w:tabs>
        <w:spacing w:before="0" w:after="0"/>
        <w:ind w:firstLine="567"/>
        <w:rPr>
          <w:rFonts w:ascii="Liberation Sans" w:hAnsi="Liberation Sans"/>
        </w:rPr>
      </w:pPr>
      <w:r>
        <w:rPr>
          <w:rFonts w:ascii="Liberation Sans" w:hAnsi="Liberation Sans"/>
          <w:lang w:eastAsia="ru-RU"/>
        </w:rPr>
        <w:tab/>
        <w:t xml:space="preserve">                                                                      </w:t>
      </w:r>
      <w:r w:rsidR="009F2065" w:rsidRPr="00771387">
        <w:rPr>
          <w:rFonts w:ascii="Liberation Sans" w:hAnsi="Liberation Sans"/>
          <w:lang w:eastAsia="ru-RU"/>
        </w:rPr>
        <w:t xml:space="preserve"> </w:t>
      </w:r>
      <w:proofErr w:type="spellStart"/>
      <w:r w:rsidR="009F2065" w:rsidRPr="00771387">
        <w:rPr>
          <w:rFonts w:ascii="Liberation Sans" w:hAnsi="Liberation Sans"/>
          <w:lang w:eastAsia="ru-RU"/>
        </w:rPr>
        <w:t>Мишкинско</w:t>
      </w:r>
      <w:r w:rsidR="00A622A5">
        <w:rPr>
          <w:rFonts w:ascii="Liberation Sans" w:hAnsi="Liberation Sans"/>
          <w:lang w:eastAsia="ru-RU"/>
        </w:rPr>
        <w:t>го</w:t>
      </w:r>
      <w:proofErr w:type="spellEnd"/>
      <w:r w:rsidR="009F2065" w:rsidRPr="00771387">
        <w:rPr>
          <w:rFonts w:ascii="Liberation Sans" w:hAnsi="Liberation Sans"/>
          <w:lang w:eastAsia="ru-RU"/>
        </w:rPr>
        <w:t xml:space="preserve"> муниципально</w:t>
      </w:r>
      <w:r w:rsidR="00A622A5">
        <w:rPr>
          <w:rFonts w:ascii="Liberation Sans" w:hAnsi="Liberation Sans"/>
          <w:lang w:eastAsia="ru-RU"/>
        </w:rPr>
        <w:t>го</w:t>
      </w:r>
      <w:r>
        <w:rPr>
          <w:rFonts w:ascii="Liberation Sans" w:hAnsi="Liberation Sans"/>
          <w:lang w:eastAsia="ru-RU"/>
        </w:rPr>
        <w:t xml:space="preserve"> </w:t>
      </w:r>
      <w:r w:rsidR="009F2065" w:rsidRPr="00771387">
        <w:rPr>
          <w:rFonts w:ascii="Liberation Sans" w:hAnsi="Liberation Sans"/>
          <w:lang w:eastAsia="ru-RU"/>
        </w:rPr>
        <w:t>округ</w:t>
      </w:r>
      <w:r w:rsidR="00A622A5">
        <w:rPr>
          <w:rFonts w:ascii="Liberation Sans" w:hAnsi="Liberation Sans"/>
          <w:lang w:eastAsia="ru-RU"/>
        </w:rPr>
        <w:t>а</w:t>
      </w:r>
      <w:r w:rsidR="009F2065">
        <w:rPr>
          <w:rFonts w:ascii="Liberation Sans" w:hAnsi="Liberation Sans"/>
          <w:lang w:eastAsia="ru-RU"/>
        </w:rPr>
        <w:t>»</w:t>
      </w:r>
      <w:r w:rsidR="009F2065" w:rsidRPr="00771387">
        <w:rPr>
          <w:rFonts w:ascii="Liberation Sans" w:hAnsi="Liberation Sans"/>
          <w:highlight w:val="yellow"/>
        </w:rPr>
        <w:t xml:space="preserve"> </w:t>
      </w: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>ПОЛОЖЕНИЕ</w:t>
      </w:r>
    </w:p>
    <w:p w:rsidR="00A622A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о </w:t>
      </w:r>
      <w:r w:rsidR="00A622A5">
        <w:rPr>
          <w:rFonts w:ascii="Liberation Sans" w:hAnsi="Liberation Sans"/>
          <w:b/>
          <w:sz w:val="24"/>
          <w:szCs w:val="24"/>
        </w:rPr>
        <w:t>муниципальном дорожном фонде</w:t>
      </w: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 </w:t>
      </w:r>
      <w:proofErr w:type="spellStart"/>
      <w:r>
        <w:rPr>
          <w:rFonts w:ascii="Liberation Sans" w:hAnsi="Liberation Sans"/>
          <w:b/>
          <w:sz w:val="24"/>
          <w:szCs w:val="24"/>
        </w:rPr>
        <w:t>Мишкин</w:t>
      </w:r>
      <w:r w:rsidRPr="00771387">
        <w:rPr>
          <w:rFonts w:ascii="Liberation Sans" w:hAnsi="Liberation Sans"/>
          <w:b/>
          <w:sz w:val="24"/>
          <w:szCs w:val="24"/>
        </w:rPr>
        <w:t>ско</w:t>
      </w:r>
      <w:r w:rsidR="00A622A5">
        <w:rPr>
          <w:rFonts w:ascii="Liberation Sans" w:hAnsi="Liberation Sans"/>
          <w:b/>
          <w:sz w:val="24"/>
          <w:szCs w:val="24"/>
        </w:rPr>
        <w:t>го</w:t>
      </w:r>
      <w:proofErr w:type="spellEnd"/>
      <w:r w:rsidRPr="00771387">
        <w:rPr>
          <w:rFonts w:ascii="Liberation Sans" w:hAnsi="Liberation Sans"/>
          <w:b/>
          <w:sz w:val="24"/>
          <w:szCs w:val="24"/>
        </w:rPr>
        <w:t xml:space="preserve"> муниципально</w:t>
      </w:r>
      <w:r w:rsidR="00A622A5"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округ</w:t>
      </w:r>
      <w:r w:rsidR="00A622A5">
        <w:rPr>
          <w:rFonts w:ascii="Liberation Sans" w:hAnsi="Liberation Sans"/>
          <w:b/>
          <w:sz w:val="24"/>
          <w:szCs w:val="24"/>
        </w:rPr>
        <w:t>а</w:t>
      </w:r>
      <w:r w:rsidRPr="00771387">
        <w:rPr>
          <w:rFonts w:ascii="Liberation Sans" w:hAnsi="Liberation Sans"/>
          <w:b/>
          <w:sz w:val="24"/>
          <w:szCs w:val="24"/>
        </w:rPr>
        <w:t xml:space="preserve"> </w:t>
      </w:r>
    </w:p>
    <w:p w:rsidR="00A622A5" w:rsidRDefault="00A622A5"/>
    <w:p w:rsidR="001A1DD8" w:rsidRPr="001A1DD8" w:rsidRDefault="001A1DD8" w:rsidP="001A1DD8">
      <w:pPr>
        <w:tabs>
          <w:tab w:val="left" w:pos="7797"/>
          <w:tab w:val="left" w:pos="8080"/>
        </w:tabs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Раздел I. Общие положения</w:t>
      </w:r>
    </w:p>
    <w:p w:rsidR="001A1DD8" w:rsidRPr="001A1DD8" w:rsidRDefault="001A1DD8" w:rsidP="001A1DD8">
      <w:pPr>
        <w:tabs>
          <w:tab w:val="left" w:pos="7797"/>
          <w:tab w:val="left" w:pos="8080"/>
        </w:tabs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Настоящее Положение в соответствии с Конституцией Российской Федерации,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определяет порядок формирования и использования бюджетных ассигнований муниципального дорожного фонда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bookmarkStart w:id="1" w:name="sub_2"/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val="en-US" w:eastAsia="ru-RU"/>
        </w:rPr>
        <w:t>II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 Понятие муниципального дорожного фонда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br/>
        <w:t xml:space="preserve"> </w:t>
      </w:r>
      <w:proofErr w:type="spellStart"/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Дорожный фонд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(далее - дорожный фонд)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III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Образование и использование средств дорожного фонда</w:t>
      </w:r>
    </w:p>
    <w:p w:rsidR="001A1DD8" w:rsidRPr="001A1DD8" w:rsidRDefault="001A1DD8" w:rsidP="001A1DD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2" w:name="sub_31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 Объем бюджетных ассигнований дорожного фонда утверждается решением Думы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«О бюджете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на очередной финансовый год (очередной финансовый год и плановый период)».</w:t>
      </w:r>
      <w:bookmarkStart w:id="3" w:name="sub_32"/>
      <w:bookmarkEnd w:id="2"/>
    </w:p>
    <w:p w:rsidR="001A1DD8" w:rsidRPr="001A1DD8" w:rsidRDefault="001A1DD8" w:rsidP="001A1DD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 Бюджетные ассигнования дорожного фонда, не использованные в текущем финансовом году, направляются на увеличение размера дорожного фонда в очередном финансовом году.</w:t>
      </w:r>
      <w:bookmarkEnd w:id="3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IV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Источники образования дорожного фонда</w:t>
      </w:r>
      <w:bookmarkEnd w:id="1"/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3. Дорожный фонд образуется за счет следующих средств, посту</w:t>
      </w:r>
      <w:bookmarkStart w:id="4" w:name="sub_21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пающих в доход бюджета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1) 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инжекторных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) двигателей, производимые на территории Российской Федерации, подлежащих зачислению в бюджет </w:t>
      </w:r>
      <w:bookmarkStart w:id="5" w:name="sub_22"/>
      <w:bookmarkEnd w:id="4"/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6" w:name="sub_211"/>
      <w:bookmarkEnd w:id="5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7" w:name="sub_213"/>
      <w:bookmarkEnd w:id="6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3)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4. </w:t>
      </w:r>
      <w:bookmarkStart w:id="8" w:name="sub_1005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Безвозмездные поступления от физических и юридических лиц на финансовое обеспечение дорожной деятельности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округа, в том числе добровольные пожертвования, подлежат перечислению в доходы бюджета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после заключения договора пожертвования между физическими или юридическими лицами с одной стороны и главным распорядителем бюджетных средств дорожного фонда с другой стороны в соответствии с действующим гражданским законодательством.</w:t>
      </w:r>
    </w:p>
    <w:bookmarkEnd w:id="8"/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5. Объем бюджетных ассигнований дорожного фонда подлежит корректировке с учетом разницы между фактически поступившим в очередном финансовом году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прогнозировавшимся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при его формировании объемом доходов бюджета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округа, указанных в пункте 3 настоящего Положения.</w:t>
      </w:r>
    </w:p>
    <w:bookmarkEnd w:id="7"/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Использование дорожного фонда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9" w:name="sub_1006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6. Главным распорядителем бюджетных средств дорожного фонда является  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ский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муниципальный округ.</w:t>
      </w:r>
    </w:p>
    <w:bookmarkEnd w:id="9"/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 Использование средств дорожного фонда осуществляется по следующим направлениям расходов: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1) выполнение работ по содержанию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  <w:t>1.1. по полосе отвода, земляному полотну и системе водоотвода;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планировка откосов насыпей и выемок, исправление повреждений с добавлением грунта и укрепление засевом трав;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отводящих, русел у труб и мостов);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дренажных прорезей;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противопаводковые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срезка, подсыпка, планировка и уплотнение неукрепленных обочин дренирующим грунтом толщиной до 10 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восстановление земляного полотна на участках с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слабыми грунтами на площади до 100м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3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ликвидация съездов с автомобильных дорог (въездов на автомобильные дороги) в неустановленных местах;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поддержание в чистоте и порядке элементов обозначения границ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ликвидация последствий обвалов, осыпей, оползней и селевых потоков, другие противооползневые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очистка проезжей части от мусора, грязи и посторонних предметов, мойка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восстановление сцепных свойств покрытия в местах выпотевания битума;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в) устранение деформаций и повреждений (заделка выбоин, просадок, шелушения,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выкрашивания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ликвидация колей глубиной до 50 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 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восстановление изношенных верхних слоев асфальтобетонных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3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 на 1 километр;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обеспыливание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проезжей части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к) восстановление дорожной одежды на участках с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слабыми грунтами на площади до 100 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2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устройство защитных слоев, слоев износа и поверхностной обработки дорожного покрытия;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восстановление сцепных свойств покрытия путём устройства защитных слоев, слоев износа или поверхностной обработки;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очистка от пыли и грязи элементов мостового полотна и тротуаров,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очистка (в том числе и от растительности) конусов, откосов,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подмостовых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русел;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деревянных мостах;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противопаводковые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техническое обслуживание паромных переправ; регулирование высоты причалов;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е) обслуживание судовой сигнализации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аэросигнализации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мостах;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 см в зоне сопряжения моста с насыпью,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окраска перил, ограждений и столбов освещения, нанесение на конструкции мостового сооружения соответствующей разметки;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устранение повреждений обделки тоннелей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исправление сопряжения мостового сооружения с насыпью, исправление положения переходных плит;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о) устранение мелких дефектов железобетонных конструкций, включая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гидрофобизацию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 восстановление элементов лестничных сходов;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деревянных конструкций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т) замена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подферменников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у) замена или выправка опорных частей с подъемом пролетного строения;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х) замена настила на паромных переправах и наплавных мостах, а также перил, ограждений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колесоотбойных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плавсредств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;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деревянных конструкций, окраска поверхности других элементов;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световозвращающие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элементы ограждений, сигнальные столбики и удерживающие буфера; 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противодеформационных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содержание в чистоте и порядке тротуаров, устранение повреждений покрытия </w:t>
      </w:r>
      <w:proofErr w:type="spellStart"/>
      <w:proofErr w:type="gram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тротуаров;з</w:t>
      </w:r>
      <w:proofErr w:type="spellEnd"/>
      <w:proofErr w:type="gram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) окраска элементов обстановки и обустройства автомобильных дорог, содержание их в чистоте и порядке;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оборудование и поддержание в чистоте и порядке объездов разрушенных, подтопляемых,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наледных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заносимых участков автомобильных дорог, закрываемых для движения мостов;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м) поддержание в чистоте и порядке, замена и устранение повреждений элементов 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весоизмерительного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оборудования и оргтехники;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2) выполнение работ по зимнему содержанию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2.1. уход за постоянными снегозащитными сооружениями;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2.2.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2.3.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2.4.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2.5. профилирование и уплотнение снежного покрова на проезжей части автомобильных дорог с переходным или грунтовым покрытием;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2.6. погрузка и вывоз снега, в том числе его утилизация;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2.7. распределение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2.8.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2.9. очистка от снега и льда элементов мостового полотна, а также зоны сопряжения с насыпью,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2.10.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2.11. устройство, поддержание в чистоте и порядке зимних автомобильных дорог (автозимников);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2.12. обслуживание и восстановление баз хранения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скважин для добычи природных рассолов, приготовление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материалов, поддержание в чистоте и порядке подъездов к базам хранения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скважинам для добычи природных рассолов;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2.13.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2.14.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2.15. борьба с наледями на автомобильных дорогах, в том числе у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2.16. проведение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мероприятий, уборка лавинных отложений;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2.17. устройство, поддержание в чистоте и порядке ледовых переправ.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3) выполнение работ по озеленению: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3.1.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3.2. скашивание травы на обочинах, откосах, разделительной полосе, полосе отвода и 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подмостовой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4) выполнение работ по капитальному ремонту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4.1. по земляному полотну и системе водоотвода: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б) замена изношенных звеньев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 и другим объектам);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ликвидация колей глубиной более 50 мм с заменых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перемощение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отдельных участков мостовых с полной заменой песчаного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замена балок (более 25%) в пролетных строениях;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восстановление или замена подпорных стен,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берегозащитных и противоэрозионных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восстановление тоннелей, включая замену части (до 50%) обделки;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пролетных строений, в том числе с изменением продольной схемы (с возможным изменением длины моста до 15%) с временным отводом земельных участков (без дополнительного землеотвода),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элементов, а также замена пролетных строений малых мостов на водопропускные трубы с возможным временным отводом земельных участков,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замена опор, в том числе с изменением существующей продольной схемы моста (с возможным изменением длины моста до 15%)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замена ограждений, перил и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замена знаков, сигнальных столбиков, барьерных ограждений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нанесение и удаление временной разметки на период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нанесение постоянной разметки после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элементов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4.5. прочие работы по капитальному ремонту: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проведение инженерных изысканий, обследований и разработка проектной документации на капитальный ремонт, экспертиза проектной документации;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строительный контроль и авторский надзор;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5) выполнение комплекса работ капитального ремонта по доведению параметров ремонтируемых участков автомобильной дороги и (или) искусственных дорожных сооружений на них до значений, соответствующих ее фактической категории, включая увеличение количества полос движения, без изменения границ полосы отвода относятся следующие работы: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5.1. по земляному полотну и водоотводу: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доведение геометрических параметров земляного полотна до норм, соответствующих категории ремонтируемого участка автомобильной дороги, включая уширение земляного полотна для устройства дополнительных полос движения и переходно-скоростных полос без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поднятие земляного полотна на подтопляемых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снегозаносимых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участках, переустройство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, оползневых и обвальных участков автомобильной дороги и/или искусственных дорожных сооружений на них;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повышение прочности земляного полотна с использованием различных материалов;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уменьшение крутизны откосов насыпей, выемок и другие работы, обеспечивающие устойчивость земляного полотна;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раскрытие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снегонезаносимых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переустройство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устройство недостающих элементов системы водоотвода (в том числе новых водопропускных труб, дренажей,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водоотводных канав, быстротоков, водобойных колодцев, перепадов, ливневой канализации и других элементов);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усиление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 (в том числе с армирующими,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трещенопрерывающими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цементобетона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асфальтобетона;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полная замена дорожной одежды на новую, более прочную и долговечную;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уширение дорожной одежды до норм, соответствующих категории ремонтируемого участка автомобильной дороги, в том числе при увеличении полос движения без изменения категории дороги и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укрепление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недостающих бордюров и укрепительных полос по краям усовершенствованных покрытий и недостающих бордюров по краям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замена элементов мостового полотна с усилением плит и заменой продольных и поперечных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сталежелезобетонных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удлинение, замена водопропускных труб;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изменение ширины тротуаров на искусственных сооружениях;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уширение пролетных строений, с доведением их габаритов и грузоподъемности до параметров, установленных для рассматриваемого участка и категории автомобильной дороги, без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усиление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устройство грунтовых банкетов и берм для защиты откосов от размывов;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л) 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противокамнепадных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сеток;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оборудованием знаками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г)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архитектурно-художественное оформление элементов обустройства и благоустройства участков автомобильных дорог, развязок, площадок отдыха, автобусных остановок, смотровых площадок и других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устройство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устройство недостающего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устройство автоматизированных систем по борьбе с зимней скользкостью;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6) прочие работы: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восстановление баз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подъездов к ним, бурение, оборудование и обустройство недостающих скважин для добычи природных рассолов;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перенос и переустройство инженерных коммуникаций (линий электропередачи, связи, трубопроводов и др.);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постоянных снегозащитных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недостающих пешеходных и велосипедных дорожек без дополнительного землеотвода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7) выполнение работ по ремонту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7.1. по земляному полотну и системе водоотвода: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ремонт размытых и разрушенных участков автомобильных дорог, в том числе вследствие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пучинообразования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оползневых явлений;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восстановление дренажных, защитных и укрепительных устройств, отдельных звеньев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быстротоков и водобойных колодцев, перепадов, подводящих и </w:t>
      </w:r>
      <w:proofErr w:type="gram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отводящих</w:t>
      </w:r>
      <w:proofErr w:type="gram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русел у мостов и труб, ливневой канализации;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укрепление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восстановление дорожных одежд в местах ремонта земляного полотна;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полная замена слоев дорожного покрытия, восстановление изношенных покрытий, в том числе методами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термопрофилирования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трещинопрерывающих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при восстановлении изношенных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ликвидация колей глубиной до 50 мм и других неровностей методами фрезерования,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термопрофилирования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перемощение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отдельных участков мостовых с частичной заменой песчаного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begin"/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instrText xml:space="preserve"> INCLUDEPICTURE "data:image;base64,R0lGODdhCwAXAIABAAAAAP///ywAAAAACwAXAAACGYyPqcttABc4s1VpL9OKJw9FzkiW5ommSgEAOw==" \* MERGEFORMATINET </w:instrTex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separate"/>
      </w:r>
      <w:r w:rsidR="00E35C61">
        <w:rPr>
          <w:rFonts w:ascii="Liberation Sans" w:eastAsia="Times New Roman" w:hAnsi="Liberation Sans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end"/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 на один километр дороги;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замена </w:t>
      </w:r>
      <w:proofErr w:type="gram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новые отдельных балок</w:t>
      </w:r>
      <w:proofErr w:type="gram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пролетных строений до 40%, ремонт оставшихся балок, ремонт или замена плит и других элементов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замена отдельных элементов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удлинение до 25% и (или) замена отдельных звеньев и оголовков водопропускных труб, без дополнительного землеотвода,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параметров, в границах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козырьков вдоль пролетов и сливов с горизонтальных поверхностей опор 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карнизов с фасадов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замена, установка недостающих переходных плит, открылков и шкафных стенок устоев;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замена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установка лестничных сходов и устройство смотровых 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замена деформационных швов;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тоннелей,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восстановление берегозащитных и противоэрозионных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п) замена ограждений, перил и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р) восстановление несущей способности тротуаров, перил и ограждений с восстановлением гидроизоляции, и системы водоотвода;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с) восстановление пешеходных переходов в разных уровнях;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т) замена или ремонт смотровых приспособлений;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х) восстановление подпорных стен,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ц) восстановление постоянных снегозащитных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ч) восстановление лесных насаждений, живых изгородей;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ш) восстановление связей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щ) устройство, замена и восстановление локальных очистных сооружений для очистки сточных 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ы) замена и восстановление систем и элементов, обеспечивающих подъемку и разводку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пешеходных переходов и ремонт тротуаров, пешеходных и велосипедных дорожек;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восстановление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восстановление элементов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7.5. прочие работы по ремонту: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предпроектное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строительный контроль, авторский надзор;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инженерно-технических систем обеспечения безопасности дорожного движения и дорожных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аварийно-восстановительные работы в местах ликвидации последствий чрезвычайных ситуаций.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8) прочие работы по содержанию: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8.1. разработка проектов содержания автомобильных дорог, экспертиза проектов сметных расчётов стоимости работ по содержанию;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8.2. охрана дорожных сооружений, обслуживание противопожарных систем в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борьбе с зимней скользкостью, инженерно-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8.3.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8.4. паспортизация автомобильных дорог и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8.5.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освещённости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8.6.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контроля за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8.7.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8.8.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 систем мониторинга погодных условий и условий движения,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дорогами;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 том числе при осуществлении весового и габаритного контроля транспортного средства; регистрация фактов пользования платной автомобильной дорогой, включающая сбор, хранение и использование данных (государственный регистрационный знак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8.9.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- и водомерных постов, постов и специальных устройств для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8.10. поддержание в чистоте и порядке очистных сооружений,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снегоплавильных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минерализированных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полос;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8.11.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противокамнепадные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мероприятия, включая оборку склонов, противоселевые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8.12. установка, замена и окраска элементов обозначения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8.13. проведение оценки уровня содержания и оценки технического состояния автомобильных дорог и дорожных сооружений, а также их элементов;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8.14. разработка мобилизационных планов, планов и схем технического прикрытия, инженерных проектов сокращенного состава для технического прикрытия и восстановления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8.15. содержание стационарных очистных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8.16. аварийно-восстановительные работы в местах ликвидации последствий дорожно-транспортных происшествий (ДТП);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9) выполнение работы по установке следующих элементов обустройства: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9.1. 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 движением, в том числе элементов систем передачи данных;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9.2. установка недостающих светоотражающих щитков на осевом дорожном ограждении, буферов перед осевым дорожным ограждением;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9.3. установка дорожных ограждений, сигнальных столбиков, противоослепляющих экранов,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световозвращающих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устройств;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9.4.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9.5. изготовление, установка (перестановка) и разборка временных снегозадерживающих устройств (щитов, изгородей, сеток и др.);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9.6. устройство снегозащитных лесных насаждений и живых изгородей, противоэрозионные и декоративные посадки;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9.7. обозначение границ полос отвода и придорожных полос;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9.8.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9.9. установка недостающих контейнеров для сбора мусора;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9.10.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дорог; замена вышедших из строя счетчиков интенсивности движения, обновление программного обеспечения;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9.11. устройство недостающих искусственных дорожных неровностей;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9.12. установка элементов освещения на пешеходных переходах, автобусных остановках, кольцевых пересечениях и локальных пересечениях, и примыканиях, в том числе автономных осветительных систем;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10) выполнение обязательств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по соглашениям о предоставлении субсидий из бюджетов бюджетной системы Российской Федерации на финансовое обеспечение дорожной деятельности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в отношении автомобильных дорог».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8. Бюджетные ассигнования дорожного фонда   не могут быть использованы на цели, не соответствующие их назначению.</w:t>
      </w:r>
    </w:p>
    <w:p w:rsidR="00967D38" w:rsidRDefault="00967D3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bookmarkStart w:id="10" w:name="sub_5"/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Отчет об исполнении бюджета дорожного фонда.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9. Отчет об исполнении бюджета дорожного фонда составляется по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скому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муниципальному округу ежегодно, не позднее 1 марта текущего года.   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10.  Отчет об исполнении бюджета дорожного фонда за отчетный финансовый год представляется не позднее 1 мая текущего года в Думу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одновременно с проектом решения об исполнении бюджета </w:t>
      </w:r>
      <w:proofErr w:type="spellStart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 за отчетный финансовый год.</w:t>
      </w:r>
    </w:p>
    <w:p w:rsidR="00967D38" w:rsidRDefault="00967D3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1A1DD8" w:rsidRPr="001A1DD8" w:rsidRDefault="001A1DD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VII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Контроль за исполнением бюджета дорожного фонда.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Контроль за исполнением бюджета дорожного фонда осуществляется в порядке, установленном действующим законодательством.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val="en-US" w:eastAsia="ru-RU"/>
        </w:rPr>
        <w:t>VIII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Вступление в силу настоящего решения.</w:t>
      </w:r>
    </w:p>
    <w:bookmarkEnd w:id="10"/>
    <w:p w:rsidR="003D3185" w:rsidRPr="00A622A5" w:rsidRDefault="001A1DD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момента его официального обнародования.</w:t>
      </w:r>
    </w:p>
    <w:sectPr w:rsidR="003D3185" w:rsidRPr="00A622A5" w:rsidSect="00967D38">
      <w:pgSz w:w="11906" w:h="16838"/>
      <w:pgMar w:top="709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F53A2"/>
    <w:multiLevelType w:val="multilevel"/>
    <w:tmpl w:val="8B3041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7D5"/>
    <w:multiLevelType w:val="hybridMultilevel"/>
    <w:tmpl w:val="016262BC"/>
    <w:lvl w:ilvl="0" w:tplc="F7E48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36DAB"/>
    <w:multiLevelType w:val="multilevel"/>
    <w:tmpl w:val="309AC8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1492A"/>
    <w:multiLevelType w:val="hybridMultilevel"/>
    <w:tmpl w:val="CA781306"/>
    <w:lvl w:ilvl="0" w:tplc="7E90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5"/>
    <w:rsid w:val="0018571B"/>
    <w:rsid w:val="001A1DD8"/>
    <w:rsid w:val="003D3185"/>
    <w:rsid w:val="0045163C"/>
    <w:rsid w:val="00967D38"/>
    <w:rsid w:val="009962E5"/>
    <w:rsid w:val="009F2065"/>
    <w:rsid w:val="00A622A5"/>
    <w:rsid w:val="00B17B29"/>
    <w:rsid w:val="00E35C61"/>
    <w:rsid w:val="00EB791E"/>
    <w:rsid w:val="00EC7960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CE3C-F22D-4677-8DAB-7A064EA6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65"/>
    <w:pPr>
      <w:suppressAutoHyphens/>
      <w:spacing w:after="200" w:line="276" w:lineRule="auto"/>
    </w:pPr>
    <w:rPr>
      <w:rFonts w:ascii="Calibri" w:eastAsia="Calibri" w:hAnsi="Calibri" w:cs="Liberation Serif"/>
      <w:lang w:eastAsia="zh-CN"/>
    </w:rPr>
  </w:style>
  <w:style w:type="paragraph" w:styleId="1">
    <w:name w:val="heading 1"/>
    <w:basedOn w:val="a"/>
    <w:next w:val="a"/>
    <w:link w:val="10"/>
    <w:qFormat/>
    <w:rsid w:val="009F2065"/>
    <w:pPr>
      <w:keepNext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Liberation Serif" w:eastAsia="Liberation Serif" w:hAnsi="Liberation Serif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9F2065"/>
    <w:pPr>
      <w:keepNext/>
      <w:spacing w:before="240" w:after="60"/>
      <w:outlineLvl w:val="1"/>
    </w:pPr>
    <w:rPr>
      <w:rFonts w:ascii="Cambria Math" w:hAnsi="Cambria Math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2065"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065"/>
    <w:pPr>
      <w:keepNext/>
      <w:spacing w:before="240" w:after="60"/>
      <w:outlineLvl w:val="3"/>
    </w:pPr>
    <w:rPr>
      <w:rFonts w:ascii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65"/>
    <w:rPr>
      <w:rFonts w:ascii="Liberation Serif" w:eastAsia="Liberation Serif" w:hAnsi="Liberation Serif" w:cs="Liberation Serif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9F2065"/>
    <w:rPr>
      <w:rFonts w:ascii="Cambria Math" w:eastAsia="Calibri" w:hAnsi="Cambria Math" w:cs="Cambria Math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F2065"/>
    <w:rPr>
      <w:rFonts w:ascii="Cambria Math" w:eastAsia="Calibri" w:hAnsi="Cambria Math" w:cs="Cambria Math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F2065"/>
    <w:rPr>
      <w:rFonts w:ascii="Liberation Serif" w:eastAsia="Calibri" w:hAnsi="Liberation Serif" w:cs="Liberation Serif"/>
      <w:b/>
      <w:bCs/>
      <w:sz w:val="28"/>
      <w:szCs w:val="28"/>
      <w:lang w:eastAsia="zh-CN"/>
    </w:rPr>
  </w:style>
  <w:style w:type="character" w:customStyle="1" w:styleId="WW8Num1z0">
    <w:name w:val="WW8Num1z0"/>
    <w:rsid w:val="009F2065"/>
  </w:style>
  <w:style w:type="character" w:customStyle="1" w:styleId="WW8Num1z1">
    <w:name w:val="WW8Num1z1"/>
    <w:rsid w:val="009F2065"/>
  </w:style>
  <w:style w:type="character" w:customStyle="1" w:styleId="WW8Num1z2">
    <w:name w:val="WW8Num1z2"/>
    <w:rsid w:val="009F2065"/>
  </w:style>
  <w:style w:type="character" w:customStyle="1" w:styleId="WW8Num1z3">
    <w:name w:val="WW8Num1z3"/>
    <w:rsid w:val="009F2065"/>
  </w:style>
  <w:style w:type="character" w:customStyle="1" w:styleId="WW8Num1z4">
    <w:name w:val="WW8Num1z4"/>
    <w:rsid w:val="009F2065"/>
  </w:style>
  <w:style w:type="character" w:customStyle="1" w:styleId="WW8Num1z5">
    <w:name w:val="WW8Num1z5"/>
    <w:rsid w:val="009F2065"/>
  </w:style>
  <w:style w:type="character" w:customStyle="1" w:styleId="WW8Num1z6">
    <w:name w:val="WW8Num1z6"/>
    <w:rsid w:val="009F2065"/>
  </w:style>
  <w:style w:type="character" w:customStyle="1" w:styleId="WW8Num1z7">
    <w:name w:val="WW8Num1z7"/>
    <w:rsid w:val="009F2065"/>
  </w:style>
  <w:style w:type="character" w:customStyle="1" w:styleId="WW8Num1z8">
    <w:name w:val="WW8Num1z8"/>
    <w:rsid w:val="009F2065"/>
  </w:style>
  <w:style w:type="character" w:customStyle="1" w:styleId="WW8Num2z0">
    <w:name w:val="WW8Num2z0"/>
    <w:rsid w:val="009F2065"/>
    <w:rPr>
      <w:rFonts w:hint="default"/>
    </w:rPr>
  </w:style>
  <w:style w:type="character" w:customStyle="1" w:styleId="WW8Num3z0">
    <w:name w:val="WW8Num3z0"/>
    <w:rsid w:val="009F2065"/>
    <w:rPr>
      <w:rFonts w:hint="default"/>
    </w:rPr>
  </w:style>
  <w:style w:type="character" w:customStyle="1" w:styleId="WW8Num3z1">
    <w:name w:val="WW8Num3z1"/>
    <w:rsid w:val="009F2065"/>
  </w:style>
  <w:style w:type="character" w:customStyle="1" w:styleId="WW8Num3z2">
    <w:name w:val="WW8Num3z2"/>
    <w:rsid w:val="009F2065"/>
  </w:style>
  <w:style w:type="character" w:customStyle="1" w:styleId="WW8Num3z3">
    <w:name w:val="WW8Num3z3"/>
    <w:rsid w:val="009F2065"/>
  </w:style>
  <w:style w:type="character" w:customStyle="1" w:styleId="WW8Num3z4">
    <w:name w:val="WW8Num3z4"/>
    <w:rsid w:val="009F2065"/>
  </w:style>
  <w:style w:type="character" w:customStyle="1" w:styleId="WW8Num3z5">
    <w:name w:val="WW8Num3z5"/>
    <w:rsid w:val="009F2065"/>
  </w:style>
  <w:style w:type="character" w:customStyle="1" w:styleId="WW8Num3z6">
    <w:name w:val="WW8Num3z6"/>
    <w:rsid w:val="009F2065"/>
  </w:style>
  <w:style w:type="character" w:customStyle="1" w:styleId="WW8Num3z7">
    <w:name w:val="WW8Num3z7"/>
    <w:rsid w:val="009F2065"/>
  </w:style>
  <w:style w:type="character" w:customStyle="1" w:styleId="WW8Num3z8">
    <w:name w:val="WW8Num3z8"/>
    <w:rsid w:val="009F2065"/>
  </w:style>
  <w:style w:type="character" w:customStyle="1" w:styleId="WW8Num4z0">
    <w:name w:val="WW8Num4z0"/>
    <w:rsid w:val="009F2065"/>
  </w:style>
  <w:style w:type="character" w:customStyle="1" w:styleId="WW8Num4z1">
    <w:name w:val="WW8Num4z1"/>
    <w:rsid w:val="009F2065"/>
  </w:style>
  <w:style w:type="character" w:customStyle="1" w:styleId="WW8Num4z2">
    <w:name w:val="WW8Num4z2"/>
    <w:rsid w:val="009F2065"/>
  </w:style>
  <w:style w:type="character" w:customStyle="1" w:styleId="WW8Num4z3">
    <w:name w:val="WW8Num4z3"/>
    <w:rsid w:val="009F2065"/>
  </w:style>
  <w:style w:type="character" w:customStyle="1" w:styleId="WW8Num4z4">
    <w:name w:val="WW8Num4z4"/>
    <w:rsid w:val="009F2065"/>
  </w:style>
  <w:style w:type="character" w:customStyle="1" w:styleId="WW8Num4z5">
    <w:name w:val="WW8Num4z5"/>
    <w:rsid w:val="009F2065"/>
  </w:style>
  <w:style w:type="character" w:customStyle="1" w:styleId="WW8Num4z6">
    <w:name w:val="WW8Num4z6"/>
    <w:rsid w:val="009F2065"/>
  </w:style>
  <w:style w:type="character" w:customStyle="1" w:styleId="WW8Num4z7">
    <w:name w:val="WW8Num4z7"/>
    <w:rsid w:val="009F2065"/>
  </w:style>
  <w:style w:type="character" w:customStyle="1" w:styleId="WW8Num4z8">
    <w:name w:val="WW8Num4z8"/>
    <w:rsid w:val="009F2065"/>
  </w:style>
  <w:style w:type="character" w:customStyle="1" w:styleId="WW8Num5z0">
    <w:name w:val="WW8Num5z0"/>
    <w:rsid w:val="009F2065"/>
  </w:style>
  <w:style w:type="character" w:customStyle="1" w:styleId="WW8Num5z1">
    <w:name w:val="WW8Num5z1"/>
    <w:rsid w:val="009F2065"/>
  </w:style>
  <w:style w:type="character" w:customStyle="1" w:styleId="WW8Num5z2">
    <w:name w:val="WW8Num5z2"/>
    <w:rsid w:val="009F2065"/>
  </w:style>
  <w:style w:type="character" w:customStyle="1" w:styleId="WW8Num5z3">
    <w:name w:val="WW8Num5z3"/>
    <w:rsid w:val="009F2065"/>
  </w:style>
  <w:style w:type="character" w:customStyle="1" w:styleId="WW8Num5z4">
    <w:name w:val="WW8Num5z4"/>
    <w:rsid w:val="009F2065"/>
  </w:style>
  <w:style w:type="character" w:customStyle="1" w:styleId="WW8Num5z5">
    <w:name w:val="WW8Num5z5"/>
    <w:rsid w:val="009F2065"/>
  </w:style>
  <w:style w:type="character" w:customStyle="1" w:styleId="WW8Num5z6">
    <w:name w:val="WW8Num5z6"/>
    <w:rsid w:val="009F2065"/>
  </w:style>
  <w:style w:type="character" w:customStyle="1" w:styleId="WW8Num5z7">
    <w:name w:val="WW8Num5z7"/>
    <w:rsid w:val="009F2065"/>
  </w:style>
  <w:style w:type="character" w:customStyle="1" w:styleId="WW8Num5z8">
    <w:name w:val="WW8Num5z8"/>
    <w:rsid w:val="009F2065"/>
  </w:style>
  <w:style w:type="character" w:customStyle="1" w:styleId="WW8Num6z0">
    <w:name w:val="WW8Num6z0"/>
    <w:rsid w:val="009F2065"/>
  </w:style>
  <w:style w:type="character" w:customStyle="1" w:styleId="WW8Num6z1">
    <w:name w:val="WW8Num6z1"/>
    <w:rsid w:val="009F2065"/>
  </w:style>
  <w:style w:type="character" w:customStyle="1" w:styleId="WW8Num6z2">
    <w:name w:val="WW8Num6z2"/>
    <w:rsid w:val="009F2065"/>
  </w:style>
  <w:style w:type="character" w:customStyle="1" w:styleId="WW8Num6z3">
    <w:name w:val="WW8Num6z3"/>
    <w:rsid w:val="009F2065"/>
  </w:style>
  <w:style w:type="character" w:customStyle="1" w:styleId="WW8Num6z4">
    <w:name w:val="WW8Num6z4"/>
    <w:rsid w:val="009F2065"/>
  </w:style>
  <w:style w:type="character" w:customStyle="1" w:styleId="WW8Num6z5">
    <w:name w:val="WW8Num6z5"/>
    <w:rsid w:val="009F2065"/>
  </w:style>
  <w:style w:type="character" w:customStyle="1" w:styleId="WW8Num6z6">
    <w:name w:val="WW8Num6z6"/>
    <w:rsid w:val="009F2065"/>
  </w:style>
  <w:style w:type="character" w:customStyle="1" w:styleId="WW8Num6z7">
    <w:name w:val="WW8Num6z7"/>
    <w:rsid w:val="009F2065"/>
  </w:style>
  <w:style w:type="character" w:customStyle="1" w:styleId="WW8Num6z8">
    <w:name w:val="WW8Num6z8"/>
    <w:rsid w:val="009F2065"/>
  </w:style>
  <w:style w:type="character" w:customStyle="1" w:styleId="11">
    <w:name w:val="Основной шрифт абзаца1"/>
    <w:rsid w:val="009F2065"/>
  </w:style>
  <w:style w:type="character" w:customStyle="1" w:styleId="a3">
    <w:name w:val="Название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styleId="a4">
    <w:name w:val="Hyperlink"/>
    <w:rsid w:val="009F2065"/>
    <w:rPr>
      <w:color w:val="0000FF"/>
      <w:u w:val="single"/>
    </w:rPr>
  </w:style>
  <w:style w:type="character" w:customStyle="1" w:styleId="highlight">
    <w:name w:val="highlight"/>
    <w:basedOn w:val="11"/>
    <w:rsid w:val="009F2065"/>
  </w:style>
  <w:style w:type="character" w:customStyle="1" w:styleId="genmed">
    <w:name w:val="genmed"/>
    <w:basedOn w:val="11"/>
    <w:rsid w:val="009F2065"/>
  </w:style>
  <w:style w:type="character" w:customStyle="1" w:styleId="a5">
    <w:name w:val="Основной текст Знак"/>
    <w:rsid w:val="009F2065"/>
    <w:rPr>
      <w:rFonts w:ascii="Liberation Serif" w:eastAsia="Liberation Serif" w:hAnsi="Liberation Serif" w:cs="Liberation Serif"/>
      <w:sz w:val="24"/>
      <w:szCs w:val="24"/>
      <w:lang w:val="x-none"/>
    </w:rPr>
  </w:style>
  <w:style w:type="character" w:customStyle="1" w:styleId="a6">
    <w:name w:val="Основной текст с отступом Знак"/>
    <w:rsid w:val="009F2065"/>
    <w:rPr>
      <w:sz w:val="22"/>
      <w:szCs w:val="22"/>
    </w:rPr>
  </w:style>
  <w:style w:type="character" w:customStyle="1" w:styleId="a7">
    <w:name w:val="Текст сноски Знак"/>
    <w:rsid w:val="009F2065"/>
    <w:rPr>
      <w:rFonts w:ascii="Liberation Serif" w:eastAsia="Liberation Serif" w:hAnsi="Liberation Serif" w:cs="Liberation Serif"/>
    </w:rPr>
  </w:style>
  <w:style w:type="character" w:customStyle="1" w:styleId="a8">
    <w:name w:val="Символ сноски"/>
    <w:rsid w:val="009F2065"/>
    <w:rPr>
      <w:vertAlign w:val="superscript"/>
    </w:rPr>
  </w:style>
  <w:style w:type="character" w:customStyle="1" w:styleId="a9">
    <w:name w:val="Нижний колонтитул Знак"/>
    <w:rsid w:val="009F2065"/>
    <w:rPr>
      <w:rFonts w:ascii="Liberation Serif" w:eastAsia="Liberation Serif" w:hAnsi="Liberation Serif" w:cs="Liberation Serif"/>
      <w:sz w:val="24"/>
      <w:szCs w:val="24"/>
      <w:lang w:val="en-US"/>
    </w:rPr>
  </w:style>
  <w:style w:type="character" w:styleId="aa">
    <w:name w:val="page number"/>
    <w:rsid w:val="009F2065"/>
  </w:style>
  <w:style w:type="character" w:customStyle="1" w:styleId="ab">
    <w:name w:val="Верхний колонтитул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customStyle="1" w:styleId="ac">
    <w:name w:val="Текст выноски Знак"/>
    <w:rsid w:val="009F2065"/>
    <w:rPr>
      <w:rFonts w:ascii="Tahoma" w:eastAsia="Liberation Serif" w:hAnsi="Tahoma" w:cs="Tahoma"/>
      <w:sz w:val="16"/>
      <w:szCs w:val="16"/>
    </w:rPr>
  </w:style>
  <w:style w:type="character" w:customStyle="1" w:styleId="ad">
    <w:name w:val="Текст концевой сноски Знак"/>
    <w:rsid w:val="009F2065"/>
    <w:rPr>
      <w:rFonts w:ascii="Liberation Serif" w:hAnsi="Liberation Serif" w:cs="Liberation Serif"/>
    </w:rPr>
  </w:style>
  <w:style w:type="character" w:customStyle="1" w:styleId="ae">
    <w:name w:val="Символы концевой сноски"/>
    <w:rsid w:val="009F2065"/>
    <w:rPr>
      <w:vertAlign w:val="superscript"/>
    </w:rPr>
  </w:style>
  <w:style w:type="character" w:styleId="af">
    <w:name w:val="footnote reference"/>
    <w:rsid w:val="009F2065"/>
    <w:rPr>
      <w:vertAlign w:val="superscript"/>
    </w:rPr>
  </w:style>
  <w:style w:type="character" w:styleId="af0">
    <w:name w:val="endnote reference"/>
    <w:rsid w:val="009F2065"/>
    <w:rPr>
      <w:vertAlign w:val="superscript"/>
    </w:rPr>
  </w:style>
  <w:style w:type="paragraph" w:customStyle="1" w:styleId="af1">
    <w:name w:val="Заголовок"/>
    <w:basedOn w:val="a"/>
    <w:next w:val="af2"/>
    <w:rsid w:val="009F2065"/>
    <w:pPr>
      <w:spacing w:after="0" w:line="240" w:lineRule="auto"/>
      <w:ind w:firstLine="709"/>
      <w:jc w:val="center"/>
    </w:pPr>
    <w:rPr>
      <w:rFonts w:ascii="Liberation Serif" w:eastAsia="Liberation Serif" w:hAnsi="Liberation Serif"/>
      <w:sz w:val="28"/>
      <w:szCs w:val="28"/>
      <w:lang w:val="x-none"/>
    </w:rPr>
  </w:style>
  <w:style w:type="paragraph" w:styleId="af2">
    <w:name w:val="Body Text"/>
    <w:basedOn w:val="a"/>
    <w:link w:val="12"/>
    <w:rsid w:val="009F2065"/>
    <w:pPr>
      <w:spacing w:after="120" w:line="240" w:lineRule="auto"/>
    </w:pPr>
    <w:rPr>
      <w:rFonts w:ascii="Liberation Serif" w:eastAsia="Liberation Serif" w:hAnsi="Liberation Serif"/>
      <w:sz w:val="24"/>
      <w:szCs w:val="24"/>
      <w:lang w:val="x-none"/>
    </w:rPr>
  </w:style>
  <w:style w:type="character" w:customStyle="1" w:styleId="12">
    <w:name w:val="Основной текст Знак1"/>
    <w:basedOn w:val="a0"/>
    <w:link w:val="af2"/>
    <w:rsid w:val="009F2065"/>
    <w:rPr>
      <w:rFonts w:ascii="Liberation Serif" w:eastAsia="Liberation Serif" w:hAnsi="Liberation Serif" w:cs="Liberation Serif"/>
      <w:sz w:val="24"/>
      <w:szCs w:val="24"/>
      <w:lang w:val="x-none" w:eastAsia="zh-CN"/>
    </w:rPr>
  </w:style>
  <w:style w:type="paragraph" w:styleId="af3">
    <w:name w:val="List"/>
    <w:basedOn w:val="af2"/>
    <w:rsid w:val="009F2065"/>
    <w:rPr>
      <w:rFonts w:cs="Mangal"/>
    </w:rPr>
  </w:style>
  <w:style w:type="paragraph" w:styleId="af4">
    <w:name w:val="caption"/>
    <w:basedOn w:val="a"/>
    <w:qFormat/>
    <w:rsid w:val="009F2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F2065"/>
    <w:pPr>
      <w:suppressLineNumbers/>
    </w:pPr>
    <w:rPr>
      <w:rFonts w:cs="Mangal"/>
    </w:rPr>
  </w:style>
  <w:style w:type="paragraph" w:customStyle="1" w:styleId="ConsTitle">
    <w:name w:val="ConsTitle"/>
    <w:rsid w:val="009F2065"/>
    <w:pPr>
      <w:widowControl w:val="0"/>
      <w:suppressAutoHyphens/>
      <w:autoSpaceDE w:val="0"/>
      <w:spacing w:after="0" w:line="240" w:lineRule="auto"/>
      <w:ind w:right="19772"/>
    </w:pPr>
    <w:rPr>
      <w:rFonts w:ascii="Cambria Math" w:eastAsia="Liberation Serif" w:hAnsi="Cambria Math" w:cs="Cambria Math"/>
      <w:b/>
      <w:bCs/>
      <w:sz w:val="16"/>
      <w:szCs w:val="16"/>
      <w:lang w:eastAsia="zh-CN"/>
    </w:rPr>
  </w:style>
  <w:style w:type="paragraph" w:customStyle="1" w:styleId="ConsNormal">
    <w:name w:val="ConsNormal"/>
    <w:rsid w:val="009F2065"/>
    <w:pPr>
      <w:widowControl w:val="0"/>
      <w:suppressAutoHyphens/>
      <w:autoSpaceDE w:val="0"/>
      <w:spacing w:after="0" w:line="240" w:lineRule="auto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paragraph" w:customStyle="1" w:styleId="ConsPlusTitle">
    <w:name w:val="ConsPlusTitle"/>
    <w:rsid w:val="009F2065"/>
    <w:pPr>
      <w:widowControl w:val="0"/>
      <w:suppressAutoHyphens/>
      <w:autoSpaceDE w:val="0"/>
      <w:spacing w:after="0" w:line="240" w:lineRule="auto"/>
    </w:pPr>
    <w:rPr>
      <w:rFonts w:ascii="Liberation Serif" w:eastAsia="Liberation Serif" w:hAnsi="Liberation Serif" w:cs="Liberation Serif"/>
      <w:b/>
      <w:bCs/>
      <w:sz w:val="28"/>
      <w:szCs w:val="28"/>
      <w:lang w:eastAsia="zh-CN"/>
    </w:rPr>
  </w:style>
  <w:style w:type="paragraph" w:styleId="af5">
    <w:name w:val="Normal (Web)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ConsPlusNormal">
    <w:name w:val="ConsPlusNormal"/>
    <w:rsid w:val="009F2065"/>
    <w:pPr>
      <w:widowControl w:val="0"/>
      <w:suppressAutoHyphens/>
      <w:autoSpaceDE w:val="0"/>
      <w:spacing w:after="0" w:line="240" w:lineRule="auto"/>
      <w:ind w:firstLine="720"/>
    </w:pPr>
    <w:rPr>
      <w:rFonts w:ascii="Liberation Serif" w:eastAsia="Liberation Serif" w:hAnsi="Liberation Serif" w:cs="Liberation Serif"/>
      <w:sz w:val="20"/>
      <w:szCs w:val="20"/>
      <w:lang w:eastAsia="zh-CN"/>
    </w:rPr>
  </w:style>
  <w:style w:type="paragraph" w:styleId="af6">
    <w:name w:val="List Paragraph"/>
    <w:basedOn w:val="a"/>
    <w:qFormat/>
    <w:rsid w:val="009F2065"/>
    <w:pPr>
      <w:ind w:left="720"/>
      <w:contextualSpacing/>
    </w:pPr>
  </w:style>
  <w:style w:type="paragraph" w:styleId="af7">
    <w:name w:val="No Spacing"/>
    <w:qFormat/>
    <w:rsid w:val="009F2065"/>
    <w:pPr>
      <w:suppressAutoHyphens/>
      <w:spacing w:after="0" w:line="240" w:lineRule="auto"/>
    </w:pPr>
    <w:rPr>
      <w:rFonts w:ascii="Calibri" w:eastAsia="Calibri" w:hAnsi="Calibri" w:cs="Liberation Serif"/>
      <w:lang w:eastAsia="zh-CN"/>
    </w:rPr>
  </w:style>
  <w:style w:type="paragraph" w:customStyle="1" w:styleId="western">
    <w:name w:val="western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9F2065"/>
    <w:pPr>
      <w:spacing w:after="0" w:line="240" w:lineRule="auto"/>
    </w:pPr>
    <w:rPr>
      <w:rFonts w:ascii="Verdana" w:eastAsia="Liberation Serif" w:hAnsi="Verdana" w:cs="Verdana"/>
      <w:sz w:val="20"/>
      <w:szCs w:val="20"/>
      <w:lang w:val="en-US"/>
    </w:rPr>
  </w:style>
  <w:style w:type="paragraph" w:styleId="af9">
    <w:name w:val="Body Text Indent"/>
    <w:basedOn w:val="a"/>
    <w:link w:val="14"/>
    <w:rsid w:val="009F2065"/>
    <w:pPr>
      <w:spacing w:after="120"/>
      <w:ind w:left="283"/>
    </w:pPr>
    <w:rPr>
      <w:lang w:val="x-none"/>
    </w:rPr>
  </w:style>
  <w:style w:type="character" w:customStyle="1" w:styleId="14">
    <w:name w:val="Основной текст с отступом Знак1"/>
    <w:basedOn w:val="a0"/>
    <w:link w:val="af9"/>
    <w:rsid w:val="009F2065"/>
    <w:rPr>
      <w:rFonts w:ascii="Calibri" w:eastAsia="Calibri" w:hAnsi="Calibri" w:cs="Liberation Serif"/>
      <w:lang w:val="x-none" w:eastAsia="zh-CN"/>
    </w:rPr>
  </w:style>
  <w:style w:type="paragraph" w:styleId="afa">
    <w:name w:val="footnote text"/>
    <w:basedOn w:val="a"/>
    <w:link w:val="15"/>
    <w:rsid w:val="009F2065"/>
    <w:pPr>
      <w:spacing w:after="0" w:line="240" w:lineRule="auto"/>
    </w:pPr>
    <w:rPr>
      <w:rFonts w:ascii="Liberation Serif" w:eastAsia="Liberation Serif" w:hAnsi="Liberation Serif"/>
      <w:sz w:val="20"/>
      <w:szCs w:val="20"/>
      <w:lang w:val="x-none"/>
    </w:rPr>
  </w:style>
  <w:style w:type="character" w:customStyle="1" w:styleId="15">
    <w:name w:val="Текст сноски Знак1"/>
    <w:basedOn w:val="a0"/>
    <w:link w:val="afa"/>
    <w:rsid w:val="009F2065"/>
    <w:rPr>
      <w:rFonts w:ascii="Liberation Serif" w:eastAsia="Liberation Serif" w:hAnsi="Liberation Serif" w:cs="Liberation Serif"/>
      <w:sz w:val="20"/>
      <w:szCs w:val="20"/>
      <w:lang w:val="x-none" w:eastAsia="zh-CN"/>
    </w:rPr>
  </w:style>
  <w:style w:type="paragraph" w:styleId="afb">
    <w:name w:val="footer"/>
    <w:basedOn w:val="a"/>
    <w:link w:val="16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4"/>
      <w:szCs w:val="24"/>
      <w:lang w:val="en-US"/>
    </w:rPr>
  </w:style>
  <w:style w:type="character" w:customStyle="1" w:styleId="16">
    <w:name w:val="Нижний колонтитул Знак1"/>
    <w:basedOn w:val="a0"/>
    <w:link w:val="afb"/>
    <w:rsid w:val="009F2065"/>
    <w:rPr>
      <w:rFonts w:ascii="Liberation Serif" w:eastAsia="Liberation Serif" w:hAnsi="Liberation Serif" w:cs="Liberation Serif"/>
      <w:sz w:val="24"/>
      <w:szCs w:val="24"/>
      <w:lang w:val="en-US" w:eastAsia="zh-CN"/>
    </w:rPr>
  </w:style>
  <w:style w:type="paragraph" w:styleId="afc">
    <w:name w:val="header"/>
    <w:basedOn w:val="a"/>
    <w:link w:val="17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8"/>
      <w:szCs w:val="28"/>
      <w:lang w:val="x-none"/>
    </w:rPr>
  </w:style>
  <w:style w:type="character" w:customStyle="1" w:styleId="17">
    <w:name w:val="Верхний колонтитул Знак1"/>
    <w:basedOn w:val="a0"/>
    <w:link w:val="afc"/>
    <w:rsid w:val="009F2065"/>
    <w:rPr>
      <w:rFonts w:ascii="Liberation Serif" w:eastAsia="Liberation Serif" w:hAnsi="Liberation Serif" w:cs="Liberation Serif"/>
      <w:sz w:val="28"/>
      <w:szCs w:val="28"/>
      <w:lang w:val="x-none" w:eastAsia="zh-CN"/>
    </w:rPr>
  </w:style>
  <w:style w:type="paragraph" w:styleId="afd">
    <w:name w:val="Balloon Text"/>
    <w:basedOn w:val="a"/>
    <w:link w:val="18"/>
    <w:rsid w:val="009F2065"/>
    <w:pPr>
      <w:spacing w:after="0" w:line="240" w:lineRule="auto"/>
    </w:pPr>
    <w:rPr>
      <w:rFonts w:ascii="Tahoma" w:eastAsia="Liberation Serif" w:hAnsi="Tahoma" w:cs="Tahoma"/>
      <w:sz w:val="16"/>
      <w:szCs w:val="16"/>
      <w:lang w:val="x-none"/>
    </w:rPr>
  </w:style>
  <w:style w:type="character" w:customStyle="1" w:styleId="18">
    <w:name w:val="Текст выноски Знак1"/>
    <w:basedOn w:val="a0"/>
    <w:link w:val="afd"/>
    <w:rsid w:val="009F2065"/>
    <w:rPr>
      <w:rFonts w:ascii="Tahoma" w:eastAsia="Liberation Serif" w:hAnsi="Tahoma" w:cs="Tahoma"/>
      <w:sz w:val="16"/>
      <w:szCs w:val="16"/>
      <w:lang w:val="x-none" w:eastAsia="zh-CN"/>
    </w:rPr>
  </w:style>
  <w:style w:type="paragraph" w:styleId="afe">
    <w:name w:val="endnote text"/>
    <w:basedOn w:val="a"/>
    <w:link w:val="19"/>
    <w:rsid w:val="009F2065"/>
    <w:pPr>
      <w:spacing w:after="0" w:line="240" w:lineRule="auto"/>
      <w:ind w:firstLine="709"/>
      <w:jc w:val="both"/>
    </w:pPr>
    <w:rPr>
      <w:rFonts w:ascii="Liberation Serif" w:hAnsi="Liberation Serif"/>
      <w:sz w:val="20"/>
      <w:szCs w:val="20"/>
      <w:lang w:val="x-none"/>
    </w:rPr>
  </w:style>
  <w:style w:type="character" w:customStyle="1" w:styleId="19">
    <w:name w:val="Текст концевой сноски Знак1"/>
    <w:basedOn w:val="a0"/>
    <w:link w:val="afe"/>
    <w:rsid w:val="009F2065"/>
    <w:rPr>
      <w:rFonts w:ascii="Liberation Serif" w:eastAsia="Calibri" w:hAnsi="Liberation Serif" w:cs="Liberation Serif"/>
      <w:sz w:val="20"/>
      <w:szCs w:val="20"/>
      <w:lang w:val="x-none" w:eastAsia="zh-CN"/>
    </w:rPr>
  </w:style>
  <w:style w:type="character" w:customStyle="1" w:styleId="5">
    <w:name w:val="Основной текст (5)_"/>
    <w:link w:val="50"/>
    <w:rsid w:val="009F2065"/>
    <w:rPr>
      <w:rFonts w:ascii="Cambria Math" w:hAnsi="Cambria Math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2065"/>
    <w:pPr>
      <w:widowControl w:val="0"/>
      <w:shd w:val="clear" w:color="auto" w:fill="FFFFFF"/>
      <w:suppressAutoHyphens w:val="0"/>
      <w:spacing w:after="0" w:line="266" w:lineRule="exact"/>
      <w:ind w:firstLine="200"/>
    </w:pPr>
    <w:rPr>
      <w:rFonts w:ascii="Cambria Math" w:eastAsiaTheme="minorHAnsi" w:hAnsi="Cambria Math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9F2065"/>
    <w:pPr>
      <w:suppressAutoHyphens w:val="0"/>
      <w:spacing w:before="100" w:beforeAutospacing="1" w:after="100" w:afterAutospacing="1" w:line="240" w:lineRule="auto"/>
    </w:pPr>
    <w:rPr>
      <w:rFonts w:ascii="Liberation Serif" w:eastAsia="Liberation Serif" w:hAnsi="Liberation Serif"/>
      <w:sz w:val="24"/>
      <w:szCs w:val="24"/>
      <w:lang w:eastAsia="ru-RU"/>
    </w:rPr>
  </w:style>
  <w:style w:type="paragraph" w:customStyle="1" w:styleId="aff">
    <w:name w:val="Стиль"/>
    <w:basedOn w:val="a"/>
    <w:autoRedefine/>
    <w:rsid w:val="009F2065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Liberation Serif" w:eastAsia="Liberation Serif" w:hAnsi="Liberation Serif"/>
      <w:noProof/>
      <w:sz w:val="24"/>
      <w:szCs w:val="24"/>
      <w:lang w:val="en-US" w:eastAsia="ru-RU"/>
    </w:rPr>
  </w:style>
  <w:style w:type="paragraph" w:customStyle="1" w:styleId="1a">
    <w:name w:val="Знак Знак1 Знак"/>
    <w:basedOn w:val="a"/>
    <w:rsid w:val="009F2065"/>
    <w:pPr>
      <w:suppressAutoHyphens w:val="0"/>
      <w:spacing w:after="0" w:line="240" w:lineRule="auto"/>
    </w:pPr>
    <w:rPr>
      <w:rFonts w:ascii="Verdana" w:eastAsia="Liberation Serif" w:hAnsi="Verdana" w:cs="Verdana"/>
      <w:sz w:val="20"/>
      <w:szCs w:val="20"/>
      <w:lang w:val="en-US" w:eastAsia="en-US"/>
    </w:rPr>
  </w:style>
  <w:style w:type="paragraph" w:customStyle="1" w:styleId="Arial120">
    <w:name w:val="Стиль (латиница) Arial 12 пт По центру После:  0 пт Междустр.ин..."/>
    <w:basedOn w:val="a"/>
    <w:rsid w:val="009F2065"/>
    <w:pPr>
      <w:spacing w:after="0" w:line="240" w:lineRule="auto"/>
      <w:jc w:val="center"/>
    </w:pPr>
    <w:rPr>
      <w:rFonts w:ascii="Liberation Serif" w:eastAsia="Liberation Serif" w:hAnsi="Liberation Serif"/>
      <w:sz w:val="24"/>
      <w:szCs w:val="20"/>
    </w:rPr>
  </w:style>
  <w:style w:type="paragraph" w:customStyle="1" w:styleId="1b">
    <w:name w:val="Стиль1"/>
    <w:basedOn w:val="aff"/>
    <w:rsid w:val="009F2065"/>
  </w:style>
  <w:style w:type="paragraph" w:customStyle="1" w:styleId="21">
    <w:name w:val="Стиль2"/>
    <w:basedOn w:val="3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31">
    <w:name w:val="Стиль3"/>
    <w:basedOn w:val="Arial120"/>
    <w:next w:val="3"/>
    <w:rsid w:val="009F2065"/>
  </w:style>
  <w:style w:type="paragraph" w:customStyle="1" w:styleId="41">
    <w:name w:val="Стиль4"/>
    <w:basedOn w:val="2"/>
    <w:next w:val="31"/>
    <w:rsid w:val="009F2065"/>
    <w:pPr>
      <w:spacing w:before="0" w:after="0" w:line="240" w:lineRule="auto"/>
      <w:jc w:val="center"/>
    </w:pPr>
    <w:rPr>
      <w:b w:val="0"/>
      <w:i w:val="0"/>
      <w:sz w:val="24"/>
      <w:szCs w:val="24"/>
    </w:rPr>
  </w:style>
  <w:style w:type="paragraph" w:customStyle="1" w:styleId="51">
    <w:name w:val="Стиль5"/>
    <w:basedOn w:val="31"/>
    <w:next w:val="31"/>
    <w:rsid w:val="009F2065"/>
    <w:rPr>
      <w:b/>
      <w:i/>
      <w:szCs w:val="24"/>
    </w:rPr>
  </w:style>
  <w:style w:type="paragraph" w:customStyle="1" w:styleId="6">
    <w:name w:val="Стиль6"/>
    <w:basedOn w:val="3"/>
    <w:next w:val="31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7">
    <w:name w:val="Стиль7"/>
    <w:basedOn w:val="Arial120"/>
    <w:next w:val="31"/>
    <w:rsid w:val="009F2065"/>
  </w:style>
  <w:style w:type="paragraph" w:customStyle="1" w:styleId="120">
    <w:name w:val="Стиль 12 пт По центру"/>
    <w:basedOn w:val="a"/>
    <w:rsid w:val="009F2065"/>
    <w:pPr>
      <w:jc w:val="center"/>
    </w:pPr>
    <w:rPr>
      <w:rFonts w:ascii="Liberation Serif" w:eastAsia="Liberation Serif" w:hAnsi="Liberation Serif"/>
      <w:sz w:val="24"/>
      <w:szCs w:val="20"/>
    </w:rPr>
  </w:style>
  <w:style w:type="character" w:customStyle="1" w:styleId="Arial12">
    <w:name w:val="Стиль (латиница) Arial 12 пт"/>
    <w:rsid w:val="009F2065"/>
    <w:rPr>
      <w:rFonts w:ascii="Liberation Serif" w:hAnsi="Liberation Serif"/>
      <w:sz w:val="24"/>
    </w:rPr>
  </w:style>
  <w:style w:type="paragraph" w:customStyle="1" w:styleId="8">
    <w:name w:val="Стиль8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9">
    <w:name w:val="Стиль9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100">
    <w:name w:val="Стиль10"/>
    <w:basedOn w:val="a"/>
    <w:rsid w:val="009F2065"/>
    <w:pPr>
      <w:spacing w:after="0" w:line="240" w:lineRule="auto"/>
      <w:ind w:firstLine="708"/>
      <w:jc w:val="both"/>
    </w:pPr>
    <w:rPr>
      <w:rFonts w:ascii="Liberation Serif" w:hAnsi="Liberation Serif"/>
    </w:rPr>
  </w:style>
  <w:style w:type="paragraph" w:customStyle="1" w:styleId="110">
    <w:name w:val="Стиль11"/>
    <w:basedOn w:val="120"/>
    <w:rsid w:val="009F2065"/>
    <w:pPr>
      <w:spacing w:after="0" w:line="240" w:lineRule="auto"/>
    </w:pPr>
    <w:rPr>
      <w:rFonts w:ascii="Cambria Math" w:hAnsi="Cambria Math"/>
    </w:rPr>
  </w:style>
  <w:style w:type="paragraph" w:styleId="32">
    <w:name w:val="Body Text 3"/>
    <w:basedOn w:val="a"/>
    <w:link w:val="33"/>
    <w:rsid w:val="009F2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F2065"/>
    <w:rPr>
      <w:rFonts w:ascii="Calibri" w:eastAsia="Calibri" w:hAnsi="Calibri" w:cs="Liberation Serif"/>
      <w:sz w:val="16"/>
      <w:szCs w:val="16"/>
      <w:lang w:eastAsia="zh-CN"/>
    </w:rPr>
  </w:style>
  <w:style w:type="paragraph" w:styleId="34">
    <w:name w:val="Body Text Indent 3"/>
    <w:basedOn w:val="a"/>
    <w:link w:val="35"/>
    <w:uiPriority w:val="99"/>
    <w:unhideWhenUsed/>
    <w:rsid w:val="009F2065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F2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9F20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2065"/>
    <w:rPr>
      <w:rFonts w:ascii="Calibri" w:eastAsia="Calibri" w:hAnsi="Calibri" w:cs="Liberation Serif"/>
      <w:lang w:eastAsia="zh-CN"/>
    </w:rPr>
  </w:style>
  <w:style w:type="character" w:styleId="aff0">
    <w:name w:val="FollowedHyperlink"/>
    <w:basedOn w:val="a0"/>
    <w:uiPriority w:val="99"/>
    <w:semiHidden/>
    <w:unhideWhenUsed/>
    <w:rsid w:val="009F2065"/>
    <w:rPr>
      <w:color w:val="954F72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A622A5"/>
    <w:rPr>
      <w:rFonts w:ascii="Arial" w:eastAsia="Arial" w:hAnsi="Arial" w:cs="Arial"/>
      <w:shd w:val="clear" w:color="auto" w:fill="FFFFFF"/>
    </w:rPr>
  </w:style>
  <w:style w:type="character" w:customStyle="1" w:styleId="52">
    <w:name w:val="Заголовок №5_"/>
    <w:basedOn w:val="a0"/>
    <w:link w:val="53"/>
    <w:rsid w:val="00A622A5"/>
    <w:rPr>
      <w:rFonts w:ascii="Arial" w:eastAsia="Arial" w:hAnsi="Arial" w:cs="Arial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A622A5"/>
    <w:rPr>
      <w:rFonts w:ascii="Arial" w:eastAsia="Arial" w:hAnsi="Arial" w:cs="Arial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622A5"/>
    <w:pPr>
      <w:widowControl w:val="0"/>
      <w:shd w:val="clear" w:color="auto" w:fill="FFFFFF"/>
      <w:suppressAutoHyphens w:val="0"/>
      <w:spacing w:after="0" w:line="269" w:lineRule="exact"/>
      <w:jc w:val="right"/>
    </w:pPr>
    <w:rPr>
      <w:rFonts w:ascii="Arial" w:eastAsia="Arial" w:hAnsi="Arial" w:cs="Arial"/>
      <w:lang w:eastAsia="en-US"/>
    </w:rPr>
  </w:style>
  <w:style w:type="paragraph" w:customStyle="1" w:styleId="53">
    <w:name w:val="Заголовок №5"/>
    <w:basedOn w:val="a"/>
    <w:link w:val="52"/>
    <w:rsid w:val="00A622A5"/>
    <w:pPr>
      <w:widowControl w:val="0"/>
      <w:shd w:val="clear" w:color="auto" w:fill="FFFFFF"/>
      <w:suppressAutoHyphens w:val="0"/>
      <w:spacing w:before="480" w:after="60" w:line="0" w:lineRule="atLeast"/>
      <w:ind w:hanging="160"/>
      <w:jc w:val="center"/>
      <w:outlineLvl w:val="4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8254</Words>
  <Characters>47050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dcterms:created xsi:type="dcterms:W3CDTF">2022-05-07T06:09:00Z</dcterms:created>
  <dcterms:modified xsi:type="dcterms:W3CDTF">2022-05-12T08:29:00Z</dcterms:modified>
</cp:coreProperties>
</file>