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9F" w:rsidRPr="002D5F16" w:rsidRDefault="00F62154" w:rsidP="002D5F16">
      <w:pPr>
        <w:widowControl w:val="0"/>
        <w:tabs>
          <w:tab w:val="left" w:pos="3810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:rsidR="00BB4A64" w:rsidRDefault="00BB4A64" w:rsidP="00BB4A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400" cy="533400"/>
            <wp:effectExtent l="1905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64" w:rsidRDefault="00BB4A64" w:rsidP="00BB4A64">
      <w:pPr>
        <w:spacing w:line="240" w:lineRule="auto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КУРГАНСКАЯ ОБЛАСТЬ</w:t>
      </w:r>
    </w:p>
    <w:p w:rsidR="00BB4A64" w:rsidRDefault="00BB4A64" w:rsidP="00BB4A64">
      <w:pPr>
        <w:spacing w:line="240" w:lineRule="auto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МИШКИНСКИЙ РАЙОН</w:t>
      </w:r>
    </w:p>
    <w:p w:rsidR="00BB4A64" w:rsidRDefault="00BB4A64" w:rsidP="00BB4A64">
      <w:pPr>
        <w:spacing w:line="240" w:lineRule="auto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Администрация Мишкинского  района</w:t>
      </w:r>
    </w:p>
    <w:p w:rsidR="00BB4A64" w:rsidRDefault="00BB4A64" w:rsidP="00BB4A64">
      <w:pPr>
        <w:pStyle w:val="2"/>
      </w:pPr>
      <w:r>
        <w:t>ПОСТАНОВЛЕНИЕ</w:t>
      </w:r>
    </w:p>
    <w:p w:rsidR="00BB4A64" w:rsidRDefault="00BB4A64" w:rsidP="00BB4A64">
      <w:pPr>
        <w:ind w:firstLine="360"/>
        <w:rPr>
          <w:rFonts w:ascii="Arial" w:hAnsi="Arial"/>
          <w:sz w:val="20"/>
        </w:rPr>
      </w:pPr>
    </w:p>
    <w:p w:rsidR="00BB4A64" w:rsidRDefault="00BB4A64" w:rsidP="00BB4A64">
      <w:pPr>
        <w:rPr>
          <w:rFonts w:ascii="Arial" w:hAnsi="Arial"/>
          <w:sz w:val="26"/>
        </w:rPr>
      </w:pPr>
    </w:p>
    <w:p w:rsidR="00BB4A64" w:rsidRDefault="00365D9C" w:rsidP="00BB4A64">
      <w:pPr>
        <w:rPr>
          <w:rFonts w:ascii="Arial" w:hAnsi="Arial"/>
          <w:sz w:val="26"/>
        </w:rPr>
      </w:pPr>
      <w:r>
        <w:rPr>
          <w:rFonts w:ascii="Arial" w:hAnsi="Arial"/>
          <w:sz w:val="26"/>
          <w:u w:val="single"/>
        </w:rPr>
        <w:t xml:space="preserve">от 17 сентября </w:t>
      </w:r>
      <w:r w:rsidR="00BB4A64">
        <w:rPr>
          <w:rFonts w:ascii="Arial" w:hAnsi="Arial"/>
          <w:sz w:val="26"/>
          <w:u w:val="single"/>
        </w:rPr>
        <w:t>2014  года</w:t>
      </w:r>
      <w:r w:rsidR="00BB4A64">
        <w:rPr>
          <w:rFonts w:ascii="Arial" w:hAnsi="Arial"/>
          <w:sz w:val="26"/>
        </w:rPr>
        <w:t xml:space="preserve"> №   </w:t>
      </w:r>
      <w:r>
        <w:rPr>
          <w:rFonts w:ascii="Arial" w:hAnsi="Arial"/>
          <w:sz w:val="26"/>
          <w:u w:val="single"/>
        </w:rPr>
        <w:t>65</w:t>
      </w:r>
    </w:p>
    <w:p w:rsidR="00BB4A64" w:rsidRDefault="00BB4A64" w:rsidP="00BB4A64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р.п. Мишкино</w:t>
      </w:r>
    </w:p>
    <w:p w:rsidR="0008137A" w:rsidRDefault="0008137A" w:rsidP="00081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2CE" w:rsidRDefault="002422CE" w:rsidP="00081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137A" w:rsidRPr="00BB4A64" w:rsidRDefault="0008137A" w:rsidP="0008137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О</w:t>
      </w:r>
      <w:r w:rsidR="002D5F16" w:rsidRPr="00BB4A64">
        <w:rPr>
          <w:rFonts w:ascii="Arial" w:hAnsi="Arial" w:cs="Arial"/>
          <w:sz w:val="24"/>
          <w:szCs w:val="24"/>
        </w:rPr>
        <w:t xml:space="preserve">б утверждении порядка формирования и контроля за исполнением муниципальных заданий на оказание муниципальных услуг (выполнение работ) юридическим и физическим лицам </w:t>
      </w:r>
      <w:r w:rsidR="00BB4A64">
        <w:rPr>
          <w:rFonts w:ascii="Arial" w:hAnsi="Arial" w:cs="Arial"/>
          <w:sz w:val="24"/>
          <w:szCs w:val="24"/>
        </w:rPr>
        <w:t>Мишкинского</w:t>
      </w:r>
      <w:r w:rsidR="002D5F16" w:rsidRPr="00BB4A64">
        <w:rPr>
          <w:rFonts w:ascii="Arial" w:hAnsi="Arial" w:cs="Arial"/>
          <w:sz w:val="24"/>
          <w:szCs w:val="24"/>
        </w:rPr>
        <w:t xml:space="preserve"> района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В соответствии со </w:t>
      </w:r>
      <w:hyperlink r:id="rId9" w:history="1">
        <w:r w:rsidRPr="00BB4A64">
          <w:rPr>
            <w:rFonts w:ascii="Arial" w:hAnsi="Arial" w:cs="Arial"/>
            <w:sz w:val="24"/>
            <w:szCs w:val="24"/>
          </w:rPr>
          <w:t>статьей 69.2</w:t>
        </w:r>
      </w:hyperlink>
      <w:r w:rsidRPr="00BB4A64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BB4A64">
          <w:rPr>
            <w:rFonts w:ascii="Arial" w:hAnsi="Arial" w:cs="Arial"/>
            <w:sz w:val="24"/>
            <w:szCs w:val="24"/>
          </w:rPr>
          <w:t>законом</w:t>
        </w:r>
      </w:hyperlink>
      <w:r w:rsidRPr="00BB4A64">
        <w:rPr>
          <w:rFonts w:ascii="Arial" w:hAnsi="Arial" w:cs="Arial"/>
          <w:sz w:val="24"/>
          <w:szCs w:val="24"/>
        </w:rPr>
        <w:t xml:space="preserve"> от 08.05.2010</w:t>
      </w:r>
      <w:r w:rsidR="008C2021">
        <w:rPr>
          <w:rFonts w:ascii="Arial" w:hAnsi="Arial" w:cs="Arial"/>
          <w:sz w:val="24"/>
          <w:szCs w:val="24"/>
        </w:rPr>
        <w:t>г.</w:t>
      </w:r>
      <w:r w:rsidRPr="00BB4A64">
        <w:rPr>
          <w:rFonts w:ascii="Arial" w:hAnsi="Arial" w:cs="Arial"/>
          <w:sz w:val="24"/>
          <w:szCs w:val="24"/>
        </w:rPr>
        <w:t xml:space="preserve">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r w:rsidR="00BB4A64" w:rsidRPr="00BB4A64">
        <w:rPr>
          <w:rFonts w:ascii="Arial" w:hAnsi="Arial" w:cs="Arial"/>
          <w:sz w:val="24"/>
          <w:szCs w:val="24"/>
        </w:rPr>
        <w:t>в соответствии со статьей 36 Устава Мишкинского района, Администрация Мишкинского района</w:t>
      </w:r>
    </w:p>
    <w:p w:rsidR="002D5F16" w:rsidRPr="00BB4A64" w:rsidRDefault="002D5F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ПОСТАНОВЛЯЕТ: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1. Утвердить </w:t>
      </w:r>
      <w:hyperlink w:anchor="Par37" w:history="1">
        <w:r w:rsidRPr="00BB4A64">
          <w:rPr>
            <w:rFonts w:ascii="Arial" w:hAnsi="Arial" w:cs="Arial"/>
            <w:sz w:val="24"/>
            <w:szCs w:val="24"/>
          </w:rPr>
          <w:t>Порядок</w:t>
        </w:r>
      </w:hyperlink>
      <w:r w:rsidRPr="00BB4A64">
        <w:rPr>
          <w:rFonts w:ascii="Arial" w:hAnsi="Arial" w:cs="Arial"/>
          <w:sz w:val="24"/>
          <w:szCs w:val="24"/>
        </w:rPr>
        <w:t xml:space="preserve"> формирования и </w:t>
      </w:r>
      <w:r w:rsidR="0008137A" w:rsidRPr="00BB4A64">
        <w:rPr>
          <w:rFonts w:ascii="Arial" w:hAnsi="Arial" w:cs="Arial"/>
          <w:sz w:val="24"/>
          <w:szCs w:val="24"/>
        </w:rPr>
        <w:t xml:space="preserve">контроля за исполнением муниципальных заданий на оказание муниципальных услуг (выполнение работ) юридическим и физическим лицам </w:t>
      </w:r>
      <w:r w:rsidR="00BB4A64">
        <w:rPr>
          <w:rFonts w:ascii="Arial" w:hAnsi="Arial" w:cs="Arial"/>
          <w:sz w:val="24"/>
          <w:szCs w:val="24"/>
        </w:rPr>
        <w:t>Мишкинского</w:t>
      </w:r>
      <w:r w:rsidR="0008137A" w:rsidRPr="00BB4A64">
        <w:rPr>
          <w:rFonts w:ascii="Arial" w:hAnsi="Arial" w:cs="Arial"/>
          <w:sz w:val="24"/>
          <w:szCs w:val="24"/>
        </w:rPr>
        <w:t xml:space="preserve"> района  </w:t>
      </w:r>
      <w:r w:rsidRPr="00BB4A64">
        <w:rPr>
          <w:rFonts w:ascii="Arial" w:hAnsi="Arial" w:cs="Arial"/>
          <w:sz w:val="24"/>
          <w:szCs w:val="24"/>
        </w:rPr>
        <w:t xml:space="preserve">согласно приложению 1 к настоящему </w:t>
      </w:r>
      <w:r w:rsidR="002D5F16" w:rsidRPr="00BB4A64">
        <w:rPr>
          <w:rFonts w:ascii="Arial" w:hAnsi="Arial" w:cs="Arial"/>
          <w:sz w:val="24"/>
          <w:szCs w:val="24"/>
        </w:rPr>
        <w:t>постановлению</w:t>
      </w:r>
      <w:r w:rsidRPr="00BB4A64">
        <w:rPr>
          <w:rFonts w:ascii="Arial" w:hAnsi="Arial" w:cs="Arial"/>
          <w:sz w:val="24"/>
          <w:szCs w:val="24"/>
        </w:rPr>
        <w:t>.</w:t>
      </w:r>
    </w:p>
    <w:p w:rsidR="00A0559F" w:rsidRPr="00BB4A64" w:rsidRDefault="00127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2</w:t>
      </w:r>
      <w:r w:rsidR="00A0559F" w:rsidRPr="00BB4A64">
        <w:rPr>
          <w:rFonts w:ascii="Arial" w:hAnsi="Arial" w:cs="Arial"/>
          <w:sz w:val="24"/>
          <w:szCs w:val="24"/>
        </w:rPr>
        <w:t xml:space="preserve">. Главным распорядителям средств </w:t>
      </w:r>
      <w:r w:rsidRPr="00BB4A64">
        <w:rPr>
          <w:rFonts w:ascii="Arial" w:hAnsi="Arial" w:cs="Arial"/>
          <w:sz w:val="24"/>
          <w:szCs w:val="24"/>
        </w:rPr>
        <w:t xml:space="preserve"> районного </w:t>
      </w:r>
      <w:r w:rsidR="00A0559F" w:rsidRPr="00BB4A64">
        <w:rPr>
          <w:rFonts w:ascii="Arial" w:hAnsi="Arial" w:cs="Arial"/>
          <w:sz w:val="24"/>
          <w:szCs w:val="24"/>
        </w:rPr>
        <w:t>бюджета, в ведении которых находятся муниципальные казенные учреждения, установить контроль за ходом выполнения муниципального задания муниципальны</w:t>
      </w:r>
      <w:r w:rsidR="00F00BBE" w:rsidRPr="00BB4A64">
        <w:rPr>
          <w:rFonts w:ascii="Arial" w:hAnsi="Arial" w:cs="Arial"/>
          <w:sz w:val="24"/>
          <w:szCs w:val="24"/>
        </w:rPr>
        <w:t>ми учреждениями</w:t>
      </w:r>
      <w:r w:rsidR="00A0559F" w:rsidRPr="00BB4A64">
        <w:rPr>
          <w:rFonts w:ascii="Arial" w:hAnsi="Arial" w:cs="Arial"/>
          <w:sz w:val="24"/>
          <w:szCs w:val="24"/>
        </w:rPr>
        <w:t>.</w:t>
      </w:r>
    </w:p>
    <w:p w:rsidR="00A0559F" w:rsidRPr="00BB4A64" w:rsidRDefault="00F00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3</w:t>
      </w:r>
      <w:r w:rsidR="00A0559F" w:rsidRPr="00BB4A64">
        <w:rPr>
          <w:rFonts w:ascii="Arial" w:hAnsi="Arial" w:cs="Arial"/>
          <w:sz w:val="24"/>
          <w:szCs w:val="24"/>
        </w:rPr>
        <w:t xml:space="preserve">. Координацию работы по организации финансового обеспечения выполнения муниципальных заданий в соответствии с настоящим </w:t>
      </w:r>
      <w:r w:rsidR="002D5F16" w:rsidRPr="00BB4A64">
        <w:rPr>
          <w:rFonts w:ascii="Arial" w:hAnsi="Arial" w:cs="Arial"/>
          <w:sz w:val="24"/>
          <w:szCs w:val="24"/>
        </w:rPr>
        <w:t>постановлением</w:t>
      </w:r>
      <w:r w:rsidR="00A0559F" w:rsidRPr="00BB4A64">
        <w:rPr>
          <w:rFonts w:ascii="Arial" w:hAnsi="Arial" w:cs="Arial"/>
          <w:sz w:val="24"/>
          <w:szCs w:val="24"/>
        </w:rPr>
        <w:t xml:space="preserve"> осуществлять Финансовому отделу Администрации </w:t>
      </w:r>
      <w:r w:rsidR="00BB4A64">
        <w:rPr>
          <w:rFonts w:ascii="Arial" w:hAnsi="Arial" w:cs="Arial"/>
          <w:sz w:val="24"/>
          <w:szCs w:val="24"/>
        </w:rPr>
        <w:t>Мишкинского</w:t>
      </w:r>
      <w:r w:rsidRPr="00BB4A64">
        <w:rPr>
          <w:rFonts w:ascii="Arial" w:hAnsi="Arial" w:cs="Arial"/>
          <w:sz w:val="24"/>
          <w:szCs w:val="24"/>
        </w:rPr>
        <w:t xml:space="preserve"> района</w:t>
      </w:r>
      <w:r w:rsidR="00A0559F" w:rsidRPr="00BB4A64">
        <w:rPr>
          <w:rFonts w:ascii="Arial" w:hAnsi="Arial" w:cs="Arial"/>
          <w:sz w:val="24"/>
          <w:szCs w:val="24"/>
        </w:rPr>
        <w:t>.</w:t>
      </w:r>
    </w:p>
    <w:p w:rsidR="00A0559F" w:rsidRPr="00BB4A64" w:rsidRDefault="00F00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4</w:t>
      </w:r>
      <w:r w:rsidR="00A0559F" w:rsidRPr="00BB4A64">
        <w:rPr>
          <w:rFonts w:ascii="Arial" w:hAnsi="Arial" w:cs="Arial"/>
          <w:sz w:val="24"/>
          <w:szCs w:val="24"/>
        </w:rPr>
        <w:t xml:space="preserve">. </w:t>
      </w:r>
      <w:r w:rsidRPr="00BB4A64">
        <w:rPr>
          <w:rFonts w:ascii="Arial" w:hAnsi="Arial" w:cs="Arial"/>
          <w:sz w:val="24"/>
          <w:szCs w:val="24"/>
        </w:rPr>
        <w:t>Главным распорядителям средств районного бюджета</w:t>
      </w:r>
      <w:r w:rsidR="00A0559F" w:rsidRPr="00BB4A64">
        <w:rPr>
          <w:rFonts w:ascii="Arial" w:hAnsi="Arial" w:cs="Arial"/>
          <w:sz w:val="24"/>
          <w:szCs w:val="24"/>
        </w:rPr>
        <w:t xml:space="preserve"> утвердить ведомственные </w:t>
      </w:r>
      <w:hyperlink w:anchor="Par338" w:history="1">
        <w:r w:rsidR="00A0559F" w:rsidRPr="00BB4A64">
          <w:rPr>
            <w:rFonts w:ascii="Arial" w:hAnsi="Arial" w:cs="Arial"/>
            <w:sz w:val="24"/>
            <w:szCs w:val="24"/>
          </w:rPr>
          <w:t>перечни</w:t>
        </w:r>
      </w:hyperlink>
      <w:r w:rsidR="00A0559F" w:rsidRPr="00BB4A64">
        <w:rPr>
          <w:rFonts w:ascii="Arial" w:hAnsi="Arial" w:cs="Arial"/>
          <w:sz w:val="24"/>
          <w:szCs w:val="24"/>
        </w:rPr>
        <w:t xml:space="preserve"> муниципальных услуг (работ), оказываемых (выполняемых) в качестве видов деятельности муниципальными учреждениями </w:t>
      </w:r>
      <w:r w:rsidR="00BB4A64">
        <w:rPr>
          <w:rFonts w:ascii="Arial" w:hAnsi="Arial" w:cs="Arial"/>
          <w:sz w:val="24"/>
          <w:szCs w:val="24"/>
        </w:rPr>
        <w:t>Мишкинского</w:t>
      </w:r>
      <w:r w:rsidRPr="00BB4A64">
        <w:rPr>
          <w:rFonts w:ascii="Arial" w:hAnsi="Arial" w:cs="Arial"/>
          <w:sz w:val="24"/>
          <w:szCs w:val="24"/>
        </w:rPr>
        <w:t xml:space="preserve"> района</w:t>
      </w:r>
      <w:r w:rsidR="00A0559F" w:rsidRPr="00BB4A64">
        <w:rPr>
          <w:rFonts w:ascii="Arial" w:hAnsi="Arial" w:cs="Arial"/>
          <w:sz w:val="24"/>
          <w:szCs w:val="24"/>
        </w:rPr>
        <w:t xml:space="preserve"> по форме</w:t>
      </w:r>
      <w:r w:rsidR="003B4182" w:rsidRPr="00BB4A64">
        <w:rPr>
          <w:rFonts w:ascii="Arial" w:hAnsi="Arial" w:cs="Arial"/>
          <w:sz w:val="24"/>
          <w:szCs w:val="24"/>
        </w:rPr>
        <w:t xml:space="preserve"> согласно приложению 2</w:t>
      </w:r>
      <w:r w:rsidR="00A0559F" w:rsidRPr="00BB4A64">
        <w:rPr>
          <w:rFonts w:ascii="Arial" w:hAnsi="Arial" w:cs="Arial"/>
          <w:sz w:val="24"/>
          <w:szCs w:val="24"/>
        </w:rPr>
        <w:t xml:space="preserve">, утвержденной настоящим </w:t>
      </w:r>
      <w:r w:rsidR="002D5F16" w:rsidRPr="00BB4A64">
        <w:rPr>
          <w:rFonts w:ascii="Arial" w:hAnsi="Arial" w:cs="Arial"/>
          <w:sz w:val="24"/>
          <w:szCs w:val="24"/>
        </w:rPr>
        <w:t>постановлением</w:t>
      </w:r>
      <w:r w:rsidRPr="00BB4A64">
        <w:rPr>
          <w:rFonts w:ascii="Arial" w:hAnsi="Arial" w:cs="Arial"/>
          <w:sz w:val="24"/>
          <w:szCs w:val="24"/>
        </w:rPr>
        <w:t>.</w:t>
      </w:r>
    </w:p>
    <w:p w:rsidR="00F00BBE" w:rsidRPr="00BB4A64" w:rsidRDefault="00F00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5</w:t>
      </w:r>
      <w:r w:rsidR="00A0559F" w:rsidRPr="00BB4A64">
        <w:rPr>
          <w:rFonts w:ascii="Arial" w:hAnsi="Arial" w:cs="Arial"/>
          <w:sz w:val="24"/>
          <w:szCs w:val="24"/>
        </w:rPr>
        <w:t xml:space="preserve">. </w:t>
      </w:r>
      <w:r w:rsidR="00F62154" w:rsidRPr="00BB4A64">
        <w:rPr>
          <w:rFonts w:ascii="Arial" w:hAnsi="Arial" w:cs="Arial"/>
          <w:sz w:val="24"/>
          <w:szCs w:val="24"/>
        </w:rPr>
        <w:t>Главным распорядителям</w:t>
      </w:r>
      <w:r w:rsidR="00D61EFD" w:rsidRPr="00BB4A64">
        <w:rPr>
          <w:rFonts w:ascii="Arial" w:hAnsi="Arial" w:cs="Arial"/>
          <w:sz w:val="24"/>
          <w:szCs w:val="24"/>
        </w:rPr>
        <w:t xml:space="preserve"> средств районного бюджета</w:t>
      </w:r>
      <w:r w:rsidR="00F62154" w:rsidRPr="00BB4A64">
        <w:rPr>
          <w:rFonts w:ascii="Arial" w:hAnsi="Arial" w:cs="Arial"/>
          <w:sz w:val="24"/>
          <w:szCs w:val="24"/>
        </w:rPr>
        <w:t xml:space="preserve"> </w:t>
      </w:r>
      <w:r w:rsidR="00A0559F" w:rsidRPr="00BB4A64">
        <w:rPr>
          <w:rFonts w:ascii="Arial" w:hAnsi="Arial" w:cs="Arial"/>
          <w:sz w:val="24"/>
          <w:szCs w:val="24"/>
        </w:rPr>
        <w:t xml:space="preserve">утвердить порядок определения нормативных затрат на оказание муниципальных услуг (работ) и нормативных затрат на содержание имущества муниципальных учреждений </w:t>
      </w:r>
      <w:r w:rsidR="00BB4A64">
        <w:rPr>
          <w:rFonts w:ascii="Arial" w:hAnsi="Arial" w:cs="Arial"/>
          <w:sz w:val="24"/>
          <w:szCs w:val="24"/>
        </w:rPr>
        <w:t>Мишкинского</w:t>
      </w:r>
      <w:r w:rsidRPr="00BB4A64">
        <w:rPr>
          <w:rFonts w:ascii="Arial" w:hAnsi="Arial" w:cs="Arial"/>
          <w:sz w:val="24"/>
          <w:szCs w:val="24"/>
        </w:rPr>
        <w:t xml:space="preserve"> района.</w:t>
      </w:r>
    </w:p>
    <w:p w:rsidR="00BB4A64" w:rsidRPr="00BB4A64" w:rsidRDefault="00BB4A64" w:rsidP="00BB4A64">
      <w:pPr>
        <w:pStyle w:val="ConsPlusTitle"/>
        <w:widowControl/>
        <w:tabs>
          <w:tab w:val="left" w:pos="-142"/>
        </w:tabs>
        <w:ind w:left="-142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B4A64">
        <w:rPr>
          <w:rFonts w:ascii="Arial" w:hAnsi="Arial" w:cs="Arial"/>
          <w:b w:val="0"/>
          <w:bCs w:val="0"/>
          <w:sz w:val="24"/>
          <w:szCs w:val="24"/>
        </w:rPr>
        <w:lastRenderedPageBreak/>
        <w:t>6. Настоящее постановление  обнародовать в соответствии со ст.47 Устава Мишкинского района и опубликовать на официальном сайте Администрации Мишкинского района в сети Интернет (</w:t>
      </w:r>
      <w:r w:rsidRPr="00BB4A64">
        <w:rPr>
          <w:rFonts w:ascii="Arial" w:hAnsi="Arial" w:cs="Arial"/>
          <w:b w:val="0"/>
          <w:bCs w:val="0"/>
          <w:sz w:val="24"/>
          <w:szCs w:val="24"/>
          <w:lang w:val="en-US"/>
        </w:rPr>
        <w:t>http</w:t>
      </w:r>
      <w:r w:rsidRPr="00BB4A64">
        <w:rPr>
          <w:rFonts w:ascii="Arial" w:hAnsi="Arial" w:cs="Arial"/>
          <w:b w:val="0"/>
          <w:bCs w:val="0"/>
          <w:sz w:val="24"/>
          <w:szCs w:val="24"/>
        </w:rPr>
        <w:t>://</w:t>
      </w:r>
      <w:r w:rsidRPr="00BB4A64">
        <w:rPr>
          <w:rFonts w:ascii="Arial" w:hAnsi="Arial" w:cs="Arial"/>
          <w:b w:val="0"/>
          <w:bCs w:val="0"/>
          <w:sz w:val="24"/>
          <w:szCs w:val="24"/>
          <w:lang w:val="en-US"/>
        </w:rPr>
        <w:t>mishkino</w:t>
      </w:r>
      <w:r w:rsidRPr="00BB4A64">
        <w:rPr>
          <w:rFonts w:ascii="Arial" w:hAnsi="Arial" w:cs="Arial"/>
          <w:b w:val="0"/>
          <w:bCs w:val="0"/>
          <w:sz w:val="24"/>
          <w:szCs w:val="24"/>
        </w:rPr>
        <w:t>.</w:t>
      </w:r>
      <w:r w:rsidRPr="00BB4A64">
        <w:rPr>
          <w:rFonts w:ascii="Arial" w:hAnsi="Arial" w:cs="Arial"/>
          <w:b w:val="0"/>
          <w:bCs w:val="0"/>
          <w:sz w:val="24"/>
          <w:szCs w:val="24"/>
          <w:lang w:val="en-US"/>
        </w:rPr>
        <w:t>org</w:t>
      </w:r>
      <w:r w:rsidRPr="00BB4A64">
        <w:rPr>
          <w:rFonts w:ascii="Arial" w:hAnsi="Arial" w:cs="Arial"/>
          <w:b w:val="0"/>
          <w:bCs w:val="0"/>
          <w:sz w:val="24"/>
          <w:szCs w:val="24"/>
        </w:rPr>
        <w:t>/).</w:t>
      </w:r>
    </w:p>
    <w:p w:rsidR="00BB4A64" w:rsidRPr="00BB4A64" w:rsidRDefault="00BB4A64" w:rsidP="00BB4A64">
      <w:pPr>
        <w:pStyle w:val="ConsPlusTitle"/>
        <w:widowControl/>
        <w:tabs>
          <w:tab w:val="left" w:pos="-142"/>
        </w:tabs>
        <w:ind w:left="-142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B4A64">
        <w:rPr>
          <w:rFonts w:ascii="Arial" w:hAnsi="Arial" w:cs="Arial"/>
          <w:b w:val="0"/>
          <w:bCs w:val="0"/>
          <w:sz w:val="24"/>
          <w:szCs w:val="24"/>
        </w:rPr>
        <w:t>7. Контроль за исполнением настоящего постановления оставляю за собой.</w:t>
      </w:r>
    </w:p>
    <w:p w:rsidR="008666DD" w:rsidRPr="00BB4A64" w:rsidRDefault="00866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666DD" w:rsidRPr="00BB4A64" w:rsidRDefault="00866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D5F16" w:rsidRPr="00BB4A64" w:rsidRDefault="002D5F16" w:rsidP="002D5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A64" w:rsidRPr="00BB4A64" w:rsidRDefault="00BB4A64" w:rsidP="00BB4A6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</w:rPr>
        <w:t xml:space="preserve">          </w:t>
      </w:r>
      <w:r w:rsidRPr="00BB4A64">
        <w:rPr>
          <w:rFonts w:ascii="Arial" w:hAnsi="Arial"/>
          <w:sz w:val="24"/>
          <w:szCs w:val="24"/>
        </w:rPr>
        <w:t xml:space="preserve"> Глава </w:t>
      </w:r>
    </w:p>
    <w:p w:rsidR="00BB4A64" w:rsidRDefault="00BB4A64" w:rsidP="00BB4A64">
      <w:pPr>
        <w:ind w:hanging="180"/>
        <w:jc w:val="both"/>
        <w:rPr>
          <w:rFonts w:ascii="Arial" w:hAnsi="Arial"/>
        </w:rPr>
      </w:pPr>
      <w:r w:rsidRPr="00BB4A64">
        <w:rPr>
          <w:rFonts w:ascii="Arial" w:hAnsi="Arial"/>
          <w:sz w:val="24"/>
          <w:szCs w:val="24"/>
        </w:rPr>
        <w:t xml:space="preserve">Мишкинского района                                                                               П.А.Коротовских   </w:t>
      </w:r>
      <w:r>
        <w:rPr>
          <w:rFonts w:ascii="Arial" w:hAnsi="Arial"/>
        </w:rPr>
        <w:t xml:space="preserve">                                       </w:t>
      </w:r>
    </w:p>
    <w:p w:rsidR="00BB4A64" w:rsidRDefault="00BB4A64" w:rsidP="00BB4A64">
      <w:pPr>
        <w:rPr>
          <w:rFonts w:ascii="Arial" w:hAnsi="Arial" w:cs="Arial"/>
        </w:rPr>
      </w:pPr>
    </w:p>
    <w:p w:rsidR="00BB4A64" w:rsidRDefault="00BB4A64" w:rsidP="00BB4A64">
      <w:pPr>
        <w:ind w:firstLine="708"/>
        <w:rPr>
          <w:rFonts w:ascii="Arial" w:hAnsi="Arial" w:cs="Arial"/>
        </w:rPr>
      </w:pPr>
    </w:p>
    <w:p w:rsidR="00BB4A64" w:rsidRDefault="00BB4A64" w:rsidP="00BB4A64">
      <w:pPr>
        <w:rPr>
          <w:rFonts w:ascii="Arial" w:hAnsi="Arial" w:cs="Arial"/>
        </w:rPr>
      </w:pPr>
    </w:p>
    <w:p w:rsidR="00BB4A64" w:rsidRDefault="00BB4A64" w:rsidP="00BB4A64">
      <w:pPr>
        <w:rPr>
          <w:rFonts w:ascii="Arial" w:hAnsi="Arial" w:cs="Arial"/>
        </w:rPr>
      </w:pPr>
    </w:p>
    <w:p w:rsidR="00BB4A64" w:rsidRDefault="00BB4A64" w:rsidP="00BB4A64">
      <w:pPr>
        <w:rPr>
          <w:rFonts w:ascii="Arial" w:hAnsi="Arial" w:cs="Arial"/>
        </w:rPr>
      </w:pPr>
    </w:p>
    <w:p w:rsidR="00BB4A64" w:rsidRDefault="00BB4A64" w:rsidP="00BB4A64">
      <w:pPr>
        <w:rPr>
          <w:rFonts w:ascii="Arial" w:hAnsi="Arial" w:cs="Arial"/>
        </w:rPr>
      </w:pPr>
    </w:p>
    <w:p w:rsidR="00BB4A64" w:rsidRDefault="00BB4A64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Default="009A23A9" w:rsidP="00BB4A64">
      <w:pPr>
        <w:rPr>
          <w:rFonts w:ascii="Arial" w:hAnsi="Arial" w:cs="Arial"/>
        </w:rPr>
      </w:pPr>
    </w:p>
    <w:p w:rsidR="009A23A9" w:rsidRPr="005C3ED4" w:rsidRDefault="009A23A9" w:rsidP="00BB4A64">
      <w:pPr>
        <w:rPr>
          <w:rFonts w:ascii="Arial" w:hAnsi="Arial" w:cs="Arial"/>
        </w:rPr>
      </w:pPr>
    </w:p>
    <w:p w:rsidR="00BB4A64" w:rsidRPr="005C3ED4" w:rsidRDefault="00BB4A64" w:rsidP="00BB4A64">
      <w:pPr>
        <w:rPr>
          <w:rFonts w:ascii="Arial" w:hAnsi="Arial" w:cs="Arial"/>
          <w:sz w:val="20"/>
          <w:szCs w:val="20"/>
        </w:rPr>
      </w:pPr>
      <w:r w:rsidRPr="005C3ED4">
        <w:rPr>
          <w:rFonts w:ascii="Arial" w:hAnsi="Arial" w:cs="Arial"/>
          <w:sz w:val="20"/>
          <w:szCs w:val="20"/>
        </w:rPr>
        <w:t>Потапова Е.А.</w:t>
      </w:r>
    </w:p>
    <w:p w:rsidR="00BB4A64" w:rsidRPr="005C3ED4" w:rsidRDefault="00BB4A64" w:rsidP="00BB4A64">
      <w:pPr>
        <w:rPr>
          <w:rFonts w:ascii="Arial" w:hAnsi="Arial" w:cs="Arial"/>
        </w:rPr>
      </w:pPr>
      <w:r w:rsidRPr="005C3ED4">
        <w:rPr>
          <w:rFonts w:ascii="Arial" w:hAnsi="Arial" w:cs="Arial"/>
          <w:sz w:val="20"/>
          <w:szCs w:val="20"/>
        </w:rPr>
        <w:t>22703</w:t>
      </w:r>
    </w:p>
    <w:p w:rsidR="00A0559F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A64" w:rsidRDefault="00BB4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A64" w:rsidRDefault="00BB4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A64" w:rsidRDefault="00BB4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A64" w:rsidRDefault="00BB4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A64" w:rsidRDefault="00BB4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4F16" w:rsidRDefault="00A14F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A64" w:rsidRDefault="00BB4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lastRenderedPageBreak/>
        <w:t>Приложение  1</w:t>
      </w:r>
    </w:p>
    <w:p w:rsidR="001172BD" w:rsidRPr="00BB4A64" w:rsidRDefault="00866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к </w:t>
      </w:r>
      <w:r w:rsidR="003A5176" w:rsidRPr="00BB4A64">
        <w:rPr>
          <w:rFonts w:ascii="Arial" w:hAnsi="Arial" w:cs="Arial"/>
          <w:sz w:val="24"/>
          <w:szCs w:val="24"/>
        </w:rPr>
        <w:t>постановлению</w:t>
      </w:r>
      <w:r w:rsidR="001172BD" w:rsidRPr="00BB4A64">
        <w:rPr>
          <w:rFonts w:ascii="Arial" w:hAnsi="Arial" w:cs="Arial"/>
          <w:sz w:val="24"/>
          <w:szCs w:val="24"/>
        </w:rPr>
        <w:t xml:space="preserve"> </w:t>
      </w:r>
      <w:r w:rsidR="00A0559F" w:rsidRPr="00BB4A64">
        <w:rPr>
          <w:rFonts w:ascii="Arial" w:hAnsi="Arial" w:cs="Arial"/>
          <w:sz w:val="24"/>
          <w:szCs w:val="24"/>
        </w:rPr>
        <w:t>Администрации</w:t>
      </w:r>
    </w:p>
    <w:p w:rsidR="001172BD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 </w:t>
      </w:r>
      <w:r w:rsidR="006E79FD">
        <w:rPr>
          <w:rFonts w:ascii="Arial" w:hAnsi="Arial" w:cs="Arial"/>
          <w:sz w:val="24"/>
          <w:szCs w:val="24"/>
        </w:rPr>
        <w:t xml:space="preserve">                      </w:t>
      </w:r>
      <w:r w:rsidR="00BB4A64">
        <w:rPr>
          <w:rFonts w:ascii="Arial" w:hAnsi="Arial" w:cs="Arial"/>
          <w:sz w:val="24"/>
          <w:szCs w:val="24"/>
        </w:rPr>
        <w:t>Мишкинского</w:t>
      </w:r>
      <w:r w:rsidR="008666DD" w:rsidRPr="00BB4A64">
        <w:rPr>
          <w:rFonts w:ascii="Arial" w:hAnsi="Arial" w:cs="Arial"/>
          <w:sz w:val="24"/>
          <w:szCs w:val="24"/>
        </w:rPr>
        <w:t xml:space="preserve"> района</w:t>
      </w:r>
      <w:r w:rsidR="001172BD" w:rsidRPr="00BB4A64">
        <w:rPr>
          <w:rFonts w:ascii="Arial" w:hAnsi="Arial" w:cs="Arial"/>
          <w:sz w:val="24"/>
          <w:szCs w:val="24"/>
        </w:rPr>
        <w:t xml:space="preserve"> </w:t>
      </w:r>
      <w:r w:rsidRPr="00BB4A64">
        <w:rPr>
          <w:rFonts w:ascii="Arial" w:hAnsi="Arial" w:cs="Arial"/>
          <w:sz w:val="24"/>
          <w:szCs w:val="24"/>
        </w:rPr>
        <w:t xml:space="preserve">от </w:t>
      </w:r>
      <w:r w:rsidR="00DD1B04">
        <w:rPr>
          <w:rFonts w:ascii="Arial" w:hAnsi="Arial" w:cs="Arial"/>
          <w:sz w:val="24"/>
          <w:szCs w:val="24"/>
        </w:rPr>
        <w:t xml:space="preserve">17 сентября </w:t>
      </w:r>
      <w:r w:rsidRPr="00BB4A64">
        <w:rPr>
          <w:rFonts w:ascii="Arial" w:hAnsi="Arial" w:cs="Arial"/>
          <w:sz w:val="24"/>
          <w:szCs w:val="24"/>
        </w:rPr>
        <w:t>201</w:t>
      </w:r>
      <w:r w:rsidR="00BB4A64">
        <w:rPr>
          <w:rFonts w:ascii="Arial" w:hAnsi="Arial" w:cs="Arial"/>
          <w:sz w:val="24"/>
          <w:szCs w:val="24"/>
        </w:rPr>
        <w:t>4</w:t>
      </w:r>
      <w:r w:rsidR="00F62154" w:rsidRPr="00BB4A64">
        <w:rPr>
          <w:rFonts w:ascii="Arial" w:hAnsi="Arial" w:cs="Arial"/>
          <w:sz w:val="24"/>
          <w:szCs w:val="24"/>
        </w:rPr>
        <w:t xml:space="preserve"> г. №</w:t>
      </w:r>
      <w:r w:rsidR="00135770" w:rsidRPr="00BB4A64">
        <w:rPr>
          <w:rFonts w:ascii="Arial" w:hAnsi="Arial" w:cs="Arial"/>
          <w:sz w:val="24"/>
          <w:szCs w:val="24"/>
        </w:rPr>
        <w:t xml:space="preserve"> </w:t>
      </w:r>
      <w:r w:rsidR="00DD1B04">
        <w:rPr>
          <w:rFonts w:ascii="Arial" w:hAnsi="Arial" w:cs="Arial"/>
          <w:sz w:val="24"/>
          <w:szCs w:val="24"/>
        </w:rPr>
        <w:t>65</w:t>
      </w:r>
    </w:p>
    <w:p w:rsidR="001172BD" w:rsidRPr="00BB4A64" w:rsidRDefault="00640C70" w:rsidP="001172B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1172BD" w:rsidRPr="00BB4A64">
        <w:rPr>
          <w:rFonts w:ascii="Arial" w:hAnsi="Arial" w:cs="Arial"/>
          <w:b w:val="0"/>
          <w:sz w:val="24"/>
          <w:szCs w:val="24"/>
        </w:rPr>
        <w:t>Об утверждении порядка формирования</w:t>
      </w:r>
    </w:p>
    <w:p w:rsidR="001172BD" w:rsidRPr="00BB4A64" w:rsidRDefault="001172BD" w:rsidP="001172B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B4A64">
        <w:rPr>
          <w:rFonts w:ascii="Arial" w:hAnsi="Arial" w:cs="Arial"/>
          <w:b w:val="0"/>
          <w:sz w:val="24"/>
          <w:szCs w:val="24"/>
        </w:rPr>
        <w:t xml:space="preserve">и контроля за исполнением муниципальных </w:t>
      </w:r>
    </w:p>
    <w:p w:rsidR="001172BD" w:rsidRPr="00BB4A64" w:rsidRDefault="001172BD" w:rsidP="001172B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B4A64">
        <w:rPr>
          <w:rFonts w:ascii="Arial" w:hAnsi="Arial" w:cs="Arial"/>
          <w:b w:val="0"/>
          <w:sz w:val="24"/>
          <w:szCs w:val="24"/>
        </w:rPr>
        <w:t xml:space="preserve">заданий на оказание муниципальных услуг (выполнение работ) </w:t>
      </w:r>
    </w:p>
    <w:p w:rsidR="001172BD" w:rsidRPr="00BB4A64" w:rsidRDefault="001172BD" w:rsidP="001172B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B4A64">
        <w:rPr>
          <w:rFonts w:ascii="Arial" w:hAnsi="Arial" w:cs="Arial"/>
          <w:b w:val="0"/>
          <w:sz w:val="24"/>
          <w:szCs w:val="24"/>
        </w:rPr>
        <w:t xml:space="preserve">юридическим и физическим лицам </w:t>
      </w:r>
      <w:r w:rsidR="006E79FD">
        <w:rPr>
          <w:rFonts w:ascii="Arial" w:hAnsi="Arial" w:cs="Arial"/>
          <w:b w:val="0"/>
          <w:sz w:val="24"/>
          <w:szCs w:val="24"/>
        </w:rPr>
        <w:t>Мишкинского</w:t>
      </w:r>
      <w:r w:rsidRPr="00BB4A64">
        <w:rPr>
          <w:rFonts w:ascii="Arial" w:hAnsi="Arial" w:cs="Arial"/>
          <w:b w:val="0"/>
          <w:sz w:val="24"/>
          <w:szCs w:val="24"/>
        </w:rPr>
        <w:t xml:space="preserve"> района</w:t>
      </w:r>
      <w:r w:rsidR="00640C70">
        <w:rPr>
          <w:rFonts w:ascii="Arial" w:hAnsi="Arial" w:cs="Arial"/>
          <w:b w:val="0"/>
          <w:sz w:val="24"/>
          <w:szCs w:val="24"/>
        </w:rPr>
        <w:t>»</w:t>
      </w:r>
    </w:p>
    <w:p w:rsidR="00A0559F" w:rsidRPr="00BB4A64" w:rsidRDefault="00F62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 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559F" w:rsidRPr="00BB4A64" w:rsidRDefault="003A5176" w:rsidP="00F6215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ar37"/>
      <w:bookmarkEnd w:id="0"/>
      <w:r w:rsidRPr="00BB4A64">
        <w:rPr>
          <w:rFonts w:ascii="Arial" w:hAnsi="Arial" w:cs="Arial"/>
          <w:sz w:val="24"/>
          <w:szCs w:val="24"/>
        </w:rPr>
        <w:t xml:space="preserve">Порядок формирования и контроля за исполнением муниципальных заданий на оказание муниципальных услуг (выполнение работ) юридическим и физическим лицам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Pr="00BB4A64">
        <w:rPr>
          <w:rFonts w:ascii="Arial" w:hAnsi="Arial" w:cs="Arial"/>
          <w:sz w:val="24"/>
          <w:szCs w:val="24"/>
        </w:rPr>
        <w:t xml:space="preserve"> района</w:t>
      </w:r>
    </w:p>
    <w:p w:rsidR="003A5176" w:rsidRPr="00BB4A64" w:rsidRDefault="003A5176" w:rsidP="00F6215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45C2" w:rsidRPr="00BB4A64" w:rsidRDefault="00A0559F" w:rsidP="005A0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1. Настоящий Порядок о формировании и </w:t>
      </w:r>
      <w:r w:rsidR="00F62154" w:rsidRPr="00BB4A64">
        <w:rPr>
          <w:rFonts w:ascii="Arial" w:hAnsi="Arial" w:cs="Arial"/>
          <w:sz w:val="24"/>
          <w:szCs w:val="24"/>
        </w:rPr>
        <w:t xml:space="preserve">контроле за исполнением муниципальных заданий на оказание муниципальных услуг (выполнение работ) юридическим и физическим лицам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F62154" w:rsidRPr="00BB4A64">
        <w:rPr>
          <w:rFonts w:ascii="Arial" w:hAnsi="Arial" w:cs="Arial"/>
          <w:sz w:val="24"/>
          <w:szCs w:val="24"/>
        </w:rPr>
        <w:t xml:space="preserve"> района</w:t>
      </w:r>
      <w:r w:rsidRPr="00BB4A64">
        <w:rPr>
          <w:rFonts w:ascii="Arial" w:hAnsi="Arial" w:cs="Arial"/>
          <w:sz w:val="24"/>
          <w:szCs w:val="24"/>
        </w:rPr>
        <w:t xml:space="preserve"> устанавливает порядок формирования и </w:t>
      </w:r>
      <w:r w:rsidR="00F62154" w:rsidRPr="00BB4A64">
        <w:rPr>
          <w:rFonts w:ascii="Arial" w:hAnsi="Arial" w:cs="Arial"/>
          <w:sz w:val="24"/>
          <w:szCs w:val="24"/>
        </w:rPr>
        <w:t xml:space="preserve">контроля за исполнением муниципальных заданий на оказание муниципальных услуг (выполнение работ) юридическим и физическим лицам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F62154" w:rsidRPr="00BB4A64">
        <w:rPr>
          <w:rFonts w:ascii="Arial" w:hAnsi="Arial" w:cs="Arial"/>
          <w:sz w:val="24"/>
          <w:szCs w:val="24"/>
        </w:rPr>
        <w:t xml:space="preserve"> района (далее – муниципальное задание</w:t>
      </w:r>
      <w:r w:rsidR="005A0A96" w:rsidRPr="00BB4A64">
        <w:rPr>
          <w:rFonts w:ascii="Arial" w:hAnsi="Arial" w:cs="Arial"/>
          <w:sz w:val="24"/>
          <w:szCs w:val="24"/>
        </w:rPr>
        <w:t>)</w:t>
      </w:r>
      <w:r w:rsidR="000E45C2" w:rsidRPr="00BB4A64">
        <w:rPr>
          <w:rFonts w:ascii="Arial" w:hAnsi="Arial" w:cs="Arial"/>
          <w:sz w:val="24"/>
          <w:szCs w:val="24"/>
        </w:rPr>
        <w:t xml:space="preserve">. 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2. Муниципальное задание формируется в соответствии с видами деятельности, предусмотренными учредительными документами муниципального учреждения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6335AD" w:rsidRPr="00BB4A64">
        <w:rPr>
          <w:rFonts w:ascii="Arial" w:hAnsi="Arial" w:cs="Arial"/>
          <w:sz w:val="24"/>
          <w:szCs w:val="24"/>
        </w:rPr>
        <w:t xml:space="preserve"> района</w:t>
      </w:r>
      <w:r w:rsidRPr="00BB4A64">
        <w:rPr>
          <w:rFonts w:ascii="Arial" w:hAnsi="Arial" w:cs="Arial"/>
          <w:sz w:val="24"/>
          <w:szCs w:val="24"/>
        </w:rPr>
        <w:t>, для планирования бюджетных ассигнований на оказание им муниципальных услуг (выполнение работ).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3. Муниципальное </w:t>
      </w:r>
      <w:hyperlink w:anchor="Par95" w:history="1">
        <w:r w:rsidRPr="00BB4A64">
          <w:rPr>
            <w:rFonts w:ascii="Arial" w:hAnsi="Arial" w:cs="Arial"/>
            <w:sz w:val="24"/>
            <w:szCs w:val="24"/>
          </w:rPr>
          <w:t>задание</w:t>
        </w:r>
      </w:hyperlink>
      <w:r w:rsidRPr="00BB4A64">
        <w:rPr>
          <w:rFonts w:ascii="Arial" w:hAnsi="Arial" w:cs="Arial"/>
          <w:sz w:val="24"/>
          <w:szCs w:val="24"/>
        </w:rPr>
        <w:t xml:space="preserve"> формируется по форме согласно приложению</w:t>
      </w:r>
      <w:r w:rsidR="00687957" w:rsidRPr="00BB4A64">
        <w:rPr>
          <w:rFonts w:ascii="Arial" w:hAnsi="Arial" w:cs="Arial"/>
          <w:sz w:val="24"/>
          <w:szCs w:val="24"/>
        </w:rPr>
        <w:t xml:space="preserve"> 1</w:t>
      </w:r>
      <w:r w:rsidRPr="00BB4A64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4. Муниципальное задание формируется при составлении проекта бюджета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6335AD" w:rsidRPr="00BB4A64">
        <w:rPr>
          <w:rFonts w:ascii="Arial" w:hAnsi="Arial" w:cs="Arial"/>
          <w:sz w:val="24"/>
          <w:szCs w:val="24"/>
        </w:rPr>
        <w:t xml:space="preserve"> района </w:t>
      </w:r>
      <w:r w:rsidRPr="00BB4A64">
        <w:rPr>
          <w:rFonts w:ascii="Arial" w:hAnsi="Arial" w:cs="Arial"/>
          <w:sz w:val="24"/>
          <w:szCs w:val="24"/>
        </w:rPr>
        <w:t>на очередной финансовый год и</w:t>
      </w:r>
      <w:r w:rsidR="00455554">
        <w:rPr>
          <w:rFonts w:ascii="Arial" w:hAnsi="Arial" w:cs="Arial"/>
          <w:sz w:val="24"/>
          <w:szCs w:val="24"/>
        </w:rPr>
        <w:t xml:space="preserve"> на плановый период в отношении </w:t>
      </w:r>
      <w:r w:rsidRPr="00BB4A64">
        <w:rPr>
          <w:rFonts w:ascii="Arial" w:hAnsi="Arial" w:cs="Arial"/>
          <w:sz w:val="24"/>
          <w:szCs w:val="24"/>
        </w:rPr>
        <w:t xml:space="preserve">казенных учреждений - главными распорядителями средств бюджета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6335AD" w:rsidRPr="00BB4A64">
        <w:rPr>
          <w:rFonts w:ascii="Arial" w:hAnsi="Arial" w:cs="Arial"/>
          <w:sz w:val="24"/>
          <w:szCs w:val="24"/>
        </w:rPr>
        <w:t xml:space="preserve"> района</w:t>
      </w:r>
      <w:r w:rsidRPr="00BB4A64">
        <w:rPr>
          <w:rFonts w:ascii="Arial" w:hAnsi="Arial" w:cs="Arial"/>
          <w:sz w:val="24"/>
          <w:szCs w:val="24"/>
        </w:rPr>
        <w:t>, в ведении которых находятся казенные учреждения;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5. Муниципальное задание формируется на основе утвержденного главным распорядителем средств </w:t>
      </w:r>
      <w:r w:rsidR="00024D50" w:rsidRPr="00BB4A64">
        <w:rPr>
          <w:rFonts w:ascii="Arial" w:hAnsi="Arial" w:cs="Arial"/>
          <w:sz w:val="24"/>
          <w:szCs w:val="24"/>
        </w:rPr>
        <w:t xml:space="preserve">районного </w:t>
      </w:r>
      <w:r w:rsidRPr="00BB4A64">
        <w:rPr>
          <w:rFonts w:ascii="Arial" w:hAnsi="Arial" w:cs="Arial"/>
          <w:sz w:val="24"/>
          <w:szCs w:val="24"/>
        </w:rPr>
        <w:t xml:space="preserve">бюджета, в ведении которого находятся </w:t>
      </w:r>
      <w:r w:rsidR="006335AD" w:rsidRPr="00BB4A64">
        <w:rPr>
          <w:rFonts w:ascii="Arial" w:hAnsi="Arial" w:cs="Arial"/>
          <w:sz w:val="24"/>
          <w:szCs w:val="24"/>
        </w:rPr>
        <w:t xml:space="preserve">казенные учреждения, </w:t>
      </w:r>
      <w:r w:rsidRPr="00BB4A64">
        <w:rPr>
          <w:rFonts w:ascii="Arial" w:hAnsi="Arial" w:cs="Arial"/>
          <w:sz w:val="24"/>
          <w:szCs w:val="24"/>
        </w:rPr>
        <w:t xml:space="preserve">ведомственного перечня муниципальных услуг (работ), оказываемых (выполняемых) в качестве видов деятельности муниципальными учреждениями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6335AD" w:rsidRPr="00BB4A64">
        <w:rPr>
          <w:rFonts w:ascii="Arial" w:hAnsi="Arial" w:cs="Arial"/>
          <w:sz w:val="24"/>
          <w:szCs w:val="24"/>
        </w:rPr>
        <w:t xml:space="preserve"> района</w:t>
      </w:r>
      <w:r w:rsidRPr="00BB4A64">
        <w:rPr>
          <w:rFonts w:ascii="Arial" w:hAnsi="Arial" w:cs="Arial"/>
          <w:sz w:val="24"/>
          <w:szCs w:val="24"/>
        </w:rPr>
        <w:t>, и показателей качества муниципальных услуг (работ).</w:t>
      </w:r>
    </w:p>
    <w:p w:rsidR="0045555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6. Показатели муниципального задания используются при составлении проекта бюджета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6335AD" w:rsidRPr="00BB4A64">
        <w:rPr>
          <w:rFonts w:ascii="Arial" w:hAnsi="Arial" w:cs="Arial"/>
          <w:sz w:val="24"/>
          <w:szCs w:val="24"/>
        </w:rPr>
        <w:t xml:space="preserve"> района</w:t>
      </w:r>
      <w:r w:rsidRPr="00BB4A64">
        <w:rPr>
          <w:rFonts w:ascii="Arial" w:hAnsi="Arial" w:cs="Arial"/>
          <w:sz w:val="24"/>
          <w:szCs w:val="24"/>
        </w:rPr>
        <w:t xml:space="preserve"> для планирования бюджетных ассигнований на оказание муниципальных услуг (выполнение работ), составлении бюджетной сметы казенного учреждения</w:t>
      </w:r>
      <w:r w:rsidR="00455554">
        <w:rPr>
          <w:rFonts w:ascii="Arial" w:hAnsi="Arial" w:cs="Arial"/>
          <w:sz w:val="24"/>
          <w:szCs w:val="24"/>
        </w:rPr>
        <w:t>.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7. 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7750F4" w:rsidRPr="00BB4A64">
        <w:rPr>
          <w:rFonts w:ascii="Arial" w:hAnsi="Arial" w:cs="Arial"/>
          <w:sz w:val="24"/>
          <w:szCs w:val="24"/>
        </w:rPr>
        <w:t xml:space="preserve"> района</w:t>
      </w:r>
      <w:r w:rsidRPr="00BB4A64">
        <w:rPr>
          <w:rFonts w:ascii="Arial" w:hAnsi="Arial" w:cs="Arial"/>
          <w:sz w:val="24"/>
          <w:szCs w:val="24"/>
        </w:rPr>
        <w:t xml:space="preserve"> для финансового обеспечения выполнения муниципального задания, в муниципальное задание вносятся изменения, которые утверждаются гл</w:t>
      </w:r>
      <w:r w:rsidR="007750F4" w:rsidRPr="00BB4A64">
        <w:rPr>
          <w:rFonts w:ascii="Arial" w:hAnsi="Arial" w:cs="Arial"/>
          <w:sz w:val="24"/>
          <w:szCs w:val="24"/>
        </w:rPr>
        <w:t>авными распорядителями средств районного</w:t>
      </w:r>
      <w:r w:rsidRPr="00BB4A64">
        <w:rPr>
          <w:rFonts w:ascii="Arial" w:hAnsi="Arial" w:cs="Arial"/>
          <w:sz w:val="24"/>
          <w:szCs w:val="24"/>
        </w:rPr>
        <w:t xml:space="preserve"> бюджета, в ведении которых</w:t>
      </w:r>
      <w:r w:rsidR="00455554">
        <w:rPr>
          <w:rFonts w:ascii="Arial" w:hAnsi="Arial" w:cs="Arial"/>
          <w:sz w:val="24"/>
          <w:szCs w:val="24"/>
        </w:rPr>
        <w:t xml:space="preserve"> находятся казенные учреждения.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8.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7750F4" w:rsidRPr="00BB4A64">
        <w:rPr>
          <w:rFonts w:ascii="Arial" w:hAnsi="Arial" w:cs="Arial"/>
          <w:sz w:val="24"/>
          <w:szCs w:val="24"/>
        </w:rPr>
        <w:t xml:space="preserve">районном </w:t>
      </w:r>
      <w:r w:rsidRPr="00BB4A64">
        <w:rPr>
          <w:rFonts w:ascii="Arial" w:hAnsi="Arial" w:cs="Arial"/>
          <w:sz w:val="24"/>
          <w:szCs w:val="24"/>
        </w:rPr>
        <w:t>бюджете на соответствующие цели.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lastRenderedPageBreak/>
        <w:t>9. 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учреждения.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10. Главные распорядители средств </w:t>
      </w:r>
      <w:r w:rsidR="007750F4" w:rsidRPr="00BB4A64">
        <w:rPr>
          <w:rFonts w:ascii="Arial" w:hAnsi="Arial" w:cs="Arial"/>
          <w:sz w:val="24"/>
          <w:szCs w:val="24"/>
        </w:rPr>
        <w:t xml:space="preserve">районного </w:t>
      </w:r>
      <w:r w:rsidRPr="00BB4A64">
        <w:rPr>
          <w:rFonts w:ascii="Arial" w:hAnsi="Arial" w:cs="Arial"/>
          <w:sz w:val="24"/>
          <w:szCs w:val="24"/>
        </w:rPr>
        <w:t>бюджета, в ведении которых находятся казенные учреждения, при определении показателей бюджетной сметы используют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казенному учреждению.</w:t>
      </w:r>
    </w:p>
    <w:p w:rsidR="00A0559F" w:rsidRPr="00BB4A64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Порядок определения указанных затрат устанавливается главными распорядителями средств</w:t>
      </w:r>
      <w:r w:rsidR="007750F4" w:rsidRPr="00BB4A64">
        <w:rPr>
          <w:rFonts w:ascii="Arial" w:hAnsi="Arial" w:cs="Arial"/>
          <w:sz w:val="24"/>
          <w:szCs w:val="24"/>
        </w:rPr>
        <w:t xml:space="preserve"> районного</w:t>
      </w:r>
      <w:r w:rsidRPr="00BB4A64">
        <w:rPr>
          <w:rFonts w:ascii="Arial" w:hAnsi="Arial" w:cs="Arial"/>
          <w:sz w:val="24"/>
          <w:szCs w:val="24"/>
        </w:rPr>
        <w:t xml:space="preserve"> бюджета, в ведении которых находятся казенные учреждения, по согласованию с Финансовым отделом Администрации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7750F4" w:rsidRPr="00BB4A64">
        <w:rPr>
          <w:rFonts w:ascii="Arial" w:hAnsi="Arial" w:cs="Arial"/>
          <w:sz w:val="24"/>
          <w:szCs w:val="24"/>
        </w:rPr>
        <w:t xml:space="preserve"> района</w:t>
      </w:r>
      <w:r w:rsidRPr="00BB4A64">
        <w:rPr>
          <w:rFonts w:ascii="Arial" w:hAnsi="Arial" w:cs="Arial"/>
          <w:sz w:val="24"/>
          <w:szCs w:val="24"/>
        </w:rPr>
        <w:t>.</w:t>
      </w:r>
    </w:p>
    <w:p w:rsidR="00C124BD" w:rsidRPr="00BB4A64" w:rsidRDefault="00A0559F" w:rsidP="00455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11. </w:t>
      </w:r>
      <w:r w:rsidR="00C124BD" w:rsidRPr="00BB4A64">
        <w:rPr>
          <w:rFonts w:ascii="Arial" w:hAnsi="Arial" w:cs="Arial"/>
          <w:sz w:val="24"/>
          <w:szCs w:val="24"/>
        </w:rPr>
        <w:t>Оценка выполнения муниципального задания производится главными администраторами доходов районного бюджета по следующей методике: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а) расчет итоговой оценки выполнения муниципального задания проводится в четыре этапа, раздельно по каждому из критериев оценки выполнения муниципального задания: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1-й этап – расчет К1 – оценка выполнения муниципального задания по критерию «полнота и эффективность использования средств муниципального бюджета на выполнение муниципального задания»;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2-й этап – расчет К2 – оценка выполнения муниципального задания по критерию «количество потребителей муниципальных услуг»;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3-й этап – расчет К3 – оценка выполнения муниципального задания по критерию «качество оказания муниципальных услуг»;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4-й этап – итоговая оценка выполнения муниципального задания для каждой муниципальной услуги;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б) итоговая оценка выполнения муниципального задания не является абсолютным и однозначным показателем степени выполнения муниципального задания. Каждый критерий подлежит самостоятельному анализу причин его выполнения (или невыполнения) при подведении итогов деятельности муниципального учреждения по выполнению муниципального задания;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в) расчет К1 – оценка выполнения муниципального задания по критерию оценки «полнота и эффективность использования средств муниципального бюджета на выполнение муниципального задания» производится по следующей формуле: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К1 = К1кассовое / К1пл x 100%, где: 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К1кассовое – кассовое исполнение муниципального бюджета на выполнение муниципального задания;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К1пл – плановый объем бюджетных средств на выполнение муниципального задания.</w:t>
      </w:r>
    </w:p>
    <w:p w:rsidR="00C124BD" w:rsidRPr="00BB4A64" w:rsidRDefault="00C124BD" w:rsidP="00C12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24BD" w:rsidRPr="00BB4A64" w:rsidRDefault="00C124BD" w:rsidP="00C124BD">
      <w:pPr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Оценка выполнения муниципального задания по критерию «полнота и эффективность использования средств  муниципального бюджета на выполнение муниципального задания» осуществляется в соответствии с таблицей 1:</w:t>
      </w:r>
    </w:p>
    <w:p w:rsidR="00B07482" w:rsidRPr="00BB4A64" w:rsidRDefault="00B07482" w:rsidP="00C124BD">
      <w:pPr>
        <w:jc w:val="both"/>
        <w:rPr>
          <w:rFonts w:ascii="Arial" w:hAnsi="Arial" w:cs="Arial"/>
          <w:sz w:val="24"/>
          <w:szCs w:val="24"/>
        </w:rPr>
      </w:pPr>
    </w:p>
    <w:p w:rsidR="00B07482" w:rsidRPr="00BB4A64" w:rsidRDefault="00B07482" w:rsidP="00C124BD">
      <w:pPr>
        <w:jc w:val="both"/>
        <w:rPr>
          <w:rFonts w:ascii="Arial" w:hAnsi="Arial" w:cs="Arial"/>
          <w:sz w:val="24"/>
          <w:szCs w:val="24"/>
        </w:rPr>
      </w:pPr>
    </w:p>
    <w:p w:rsidR="00213CAD" w:rsidRPr="00BB4A64" w:rsidRDefault="00213CAD" w:rsidP="00C124BD">
      <w:pPr>
        <w:jc w:val="both"/>
        <w:rPr>
          <w:rFonts w:ascii="Arial" w:hAnsi="Arial" w:cs="Arial"/>
          <w:sz w:val="24"/>
          <w:szCs w:val="24"/>
        </w:rPr>
      </w:pPr>
    </w:p>
    <w:p w:rsidR="00213CAD" w:rsidRPr="00BB4A64" w:rsidRDefault="00213CAD" w:rsidP="00213CAD">
      <w:pPr>
        <w:jc w:val="right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Таблица 1</w:t>
      </w:r>
    </w:p>
    <w:tbl>
      <w:tblPr>
        <w:tblStyle w:val="aa"/>
        <w:tblW w:w="0" w:type="auto"/>
        <w:tblLook w:val="01E0"/>
      </w:tblPr>
      <w:tblGrid>
        <w:gridCol w:w="3168"/>
        <w:gridCol w:w="6300"/>
      </w:tblGrid>
      <w:tr w:rsidR="00213CAD" w:rsidRPr="00BB4A64">
        <w:tc>
          <w:tcPr>
            <w:tcW w:w="3168" w:type="dxa"/>
            <w:vAlign w:val="center"/>
          </w:tcPr>
          <w:p w:rsidR="00213CAD" w:rsidRPr="00BB4A64" w:rsidRDefault="00213CAD" w:rsidP="00213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Значение К1</w:t>
            </w:r>
          </w:p>
        </w:tc>
        <w:tc>
          <w:tcPr>
            <w:tcW w:w="6300" w:type="dxa"/>
            <w:vAlign w:val="center"/>
          </w:tcPr>
          <w:p w:rsidR="00213CAD" w:rsidRPr="00BB4A64" w:rsidRDefault="00213CAD" w:rsidP="00213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213CAD" w:rsidRPr="00BB4A64">
        <w:trPr>
          <w:trHeight w:val="738"/>
        </w:trPr>
        <w:tc>
          <w:tcPr>
            <w:tcW w:w="3168" w:type="dxa"/>
          </w:tcPr>
          <w:p w:rsidR="00213CAD" w:rsidRPr="00BB4A64" w:rsidRDefault="000B32C2" w:rsidP="000B32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К1 &gt; 100%             </w:t>
            </w:r>
          </w:p>
        </w:tc>
        <w:tc>
          <w:tcPr>
            <w:tcW w:w="6300" w:type="dxa"/>
          </w:tcPr>
          <w:p w:rsidR="000B32C2" w:rsidRPr="00BB4A64" w:rsidRDefault="000B32C2" w:rsidP="000B32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Муниципальное задание перевыполнено с экономией</w:t>
            </w:r>
          </w:p>
          <w:p w:rsidR="000B32C2" w:rsidRPr="00BB4A64" w:rsidRDefault="000B32C2" w:rsidP="000B32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 средств                                          </w:t>
            </w:r>
          </w:p>
          <w:p w:rsidR="00213CAD" w:rsidRPr="00BB4A64" w:rsidRDefault="00213CAD" w:rsidP="000B32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AD" w:rsidRPr="00BB4A64">
        <w:tc>
          <w:tcPr>
            <w:tcW w:w="3168" w:type="dxa"/>
          </w:tcPr>
          <w:p w:rsidR="00213CAD" w:rsidRPr="00BB4A64" w:rsidRDefault="000B32C2" w:rsidP="000B32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95% &lt;= К1 &lt;= 100%     </w:t>
            </w:r>
          </w:p>
        </w:tc>
        <w:tc>
          <w:tcPr>
            <w:tcW w:w="6300" w:type="dxa"/>
          </w:tcPr>
          <w:p w:rsidR="000B32C2" w:rsidRPr="00BB4A64" w:rsidRDefault="000B32C2" w:rsidP="000B32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Муниципальное задание выполнено в полном объеме</w:t>
            </w:r>
          </w:p>
          <w:p w:rsidR="00213CAD" w:rsidRPr="00BB4A64" w:rsidRDefault="00213CAD" w:rsidP="000B32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AD" w:rsidRPr="00BB4A64">
        <w:tc>
          <w:tcPr>
            <w:tcW w:w="3168" w:type="dxa"/>
          </w:tcPr>
          <w:p w:rsidR="00213CAD" w:rsidRPr="00BB4A64" w:rsidRDefault="000B32C2" w:rsidP="000B32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К1 &lt; 95%              </w:t>
            </w:r>
          </w:p>
        </w:tc>
        <w:tc>
          <w:tcPr>
            <w:tcW w:w="6300" w:type="dxa"/>
          </w:tcPr>
          <w:p w:rsidR="00213CAD" w:rsidRPr="00BB4A64" w:rsidRDefault="000B32C2" w:rsidP="000B32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Муниципальное задание не выполнено            </w:t>
            </w:r>
          </w:p>
        </w:tc>
      </w:tr>
    </w:tbl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г) расчет К2 – оценка выполнения муниципального задания по критерию «количество потребителей муниципальных услуг» производится по формуле: </w:t>
      </w:r>
    </w:p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К2 = К2ф / К2пл x 100%, где: </w:t>
      </w:r>
    </w:p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К2ф – фактическое количество потребителей муниципальных услуг;</w:t>
      </w:r>
    </w:p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К2пл – плановое количество потребителей муниципальных услуг.</w:t>
      </w:r>
    </w:p>
    <w:p w:rsidR="000B32C2" w:rsidRPr="00BB4A64" w:rsidRDefault="000B32C2" w:rsidP="000B32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2C2" w:rsidRPr="00BB4A64" w:rsidRDefault="000B32C2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Оценка выполнения муниципального задания по критерию «количество потребителей  муниципальных  услуг»  осуществляется  в  соответствии с таблицей 2:</w:t>
      </w:r>
    </w:p>
    <w:p w:rsidR="002E3469" w:rsidRPr="00BB4A64" w:rsidRDefault="002E3469" w:rsidP="002E34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Таблица 2</w:t>
      </w:r>
    </w:p>
    <w:tbl>
      <w:tblPr>
        <w:tblStyle w:val="aa"/>
        <w:tblW w:w="0" w:type="auto"/>
        <w:tblLook w:val="01E0"/>
      </w:tblPr>
      <w:tblGrid>
        <w:gridCol w:w="3168"/>
        <w:gridCol w:w="6300"/>
      </w:tblGrid>
      <w:tr w:rsidR="002E3469" w:rsidRPr="00BB4A64">
        <w:tc>
          <w:tcPr>
            <w:tcW w:w="3168" w:type="dxa"/>
            <w:vAlign w:val="center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Значение К2</w:t>
            </w:r>
          </w:p>
        </w:tc>
        <w:tc>
          <w:tcPr>
            <w:tcW w:w="6300" w:type="dxa"/>
            <w:vAlign w:val="center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К2 &gt; 100%                    </w:t>
            </w: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Муниципальное задание перевыполнено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95% &lt;= К2&lt;= 100%             </w:t>
            </w: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Муниципальное задание выполнено в полном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 объеме                               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К2 &lt; 95%                     </w:t>
            </w: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Муниципальное задание не выполнено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д) расчет К3 – оценка выполнения муниципального задания по критерию «качество оказания муниципальных услуг» производится по формуле: 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К3 = SUM К3i / N, где: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К3i – оценка выполнения муниципального задания по каждому из показателей, указанных в муниципальном задании и характеризующих качество оказываемых муниципальных услуг;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N – число показателей, указанных в муниципальном задании на оказание конкретной муниципальной услуги.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Расчет К3i – оценка выполнения муниципального задания по каждому из показателей, характеризующих качество оказываемых муниципальных услуг, производится следующим образом: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К3i = К3фi / К3плi x 100%, где: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К3фi – фактическое значение показателя, характеризующего качество оказываемых муниципальных услуг;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К3плi – плановое значение показателя, характеризующего качество оказываемых муниципальных услуг.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Оценка выполнения муниципального задания по критерию «качество оказания муниципальных услуг» осуществляется в соответствии с таблицей 3:</w:t>
      </w:r>
    </w:p>
    <w:p w:rsidR="002E3469" w:rsidRPr="00BB4A64" w:rsidRDefault="002E3469" w:rsidP="002E34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Таблица 3</w:t>
      </w:r>
    </w:p>
    <w:tbl>
      <w:tblPr>
        <w:tblStyle w:val="aa"/>
        <w:tblW w:w="0" w:type="auto"/>
        <w:tblLook w:val="01E0"/>
      </w:tblPr>
      <w:tblGrid>
        <w:gridCol w:w="3168"/>
        <w:gridCol w:w="6300"/>
      </w:tblGrid>
      <w:tr w:rsidR="002E3469" w:rsidRPr="00BB4A64">
        <w:tc>
          <w:tcPr>
            <w:tcW w:w="3168" w:type="dxa"/>
            <w:vAlign w:val="center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Значение К3</w:t>
            </w:r>
          </w:p>
        </w:tc>
        <w:tc>
          <w:tcPr>
            <w:tcW w:w="6300" w:type="dxa"/>
            <w:vAlign w:val="center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К3 &gt; 100%                    </w:t>
            </w: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Муниципальное задание перевыполнено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95% &lt;= К3&lt;= 100%             </w:t>
            </w: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Муниципальное задание выполнено в полном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 объеме                               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К3 &lt; 95%                     </w:t>
            </w: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Муниципальное задание не выполнено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е) итоговая оценка выполнения муниципального задания для каждой муниципальной услуги определяется по следующим формулам: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в случае, если оценка выполнения муниципального задания производится по трем критериям (К1, К2, К3):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итоговая оценка = (К1 + К2 + К3) / 3, где: 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итоговая оценка – итоговая оценка выполнения муниципального задания на оказание муниципальной услуги;</w:t>
      </w:r>
    </w:p>
    <w:p w:rsidR="008D4DB2" w:rsidRPr="00BB4A64" w:rsidRDefault="008D4DB2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в случае, если оценка выполнения муниципального задания производится по двум критериям (К1, К3):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итоговая оценка = (К1 + К3) / 2.</w:t>
      </w:r>
    </w:p>
    <w:p w:rsidR="002E3469" w:rsidRPr="00BB4A64" w:rsidRDefault="002E3469" w:rsidP="002E34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 xml:space="preserve">Итоговая оценка выполнения муниципального задания по каждой муниципальной услуге осуществляется в соответствии с таблицей 4: </w:t>
      </w:r>
    </w:p>
    <w:p w:rsidR="002E3469" w:rsidRPr="00BB4A64" w:rsidRDefault="002E3469" w:rsidP="008D4D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Таблица 4</w:t>
      </w:r>
    </w:p>
    <w:tbl>
      <w:tblPr>
        <w:tblStyle w:val="aa"/>
        <w:tblW w:w="0" w:type="auto"/>
        <w:tblLook w:val="01E0"/>
      </w:tblPr>
      <w:tblGrid>
        <w:gridCol w:w="3168"/>
        <w:gridCol w:w="6300"/>
      </w:tblGrid>
      <w:tr w:rsidR="002E3469" w:rsidRPr="00BB4A64">
        <w:tc>
          <w:tcPr>
            <w:tcW w:w="3168" w:type="dxa"/>
            <w:vAlign w:val="center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Значение К4</w:t>
            </w:r>
          </w:p>
        </w:tc>
        <w:tc>
          <w:tcPr>
            <w:tcW w:w="6300" w:type="dxa"/>
            <w:vAlign w:val="center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Итоговая оценка &gt; 100%       </w:t>
            </w: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Муниципальное задание перевыполнено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>95% &lt;= итоговая оценка &lt;= 100%</w:t>
            </w:r>
            <w:r w:rsidRPr="00BB4A64">
              <w:rPr>
                <w:rFonts w:ascii="Arial" w:hAnsi="Arial" w:cs="Arial"/>
                <w:sz w:val="24"/>
                <w:szCs w:val="24"/>
              </w:rPr>
              <w:tab/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задание выполнено в полном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 объеме                               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69" w:rsidRPr="00BB4A64">
        <w:tc>
          <w:tcPr>
            <w:tcW w:w="3168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lastRenderedPageBreak/>
              <w:t xml:space="preserve">Итоговая оценка &lt; 95%        </w:t>
            </w:r>
          </w:p>
        </w:tc>
        <w:tc>
          <w:tcPr>
            <w:tcW w:w="6300" w:type="dxa"/>
          </w:tcPr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A64">
              <w:rPr>
                <w:rFonts w:ascii="Arial" w:hAnsi="Arial" w:cs="Arial"/>
                <w:sz w:val="24"/>
                <w:szCs w:val="24"/>
              </w:rPr>
              <w:t xml:space="preserve">Муниципальное задание не выполнено    </w:t>
            </w:r>
          </w:p>
          <w:p w:rsidR="002E3469" w:rsidRPr="00BB4A64" w:rsidRDefault="002E3469" w:rsidP="002E34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7482" w:rsidRPr="00BB4A64" w:rsidRDefault="00B07482" w:rsidP="00C12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1</w:t>
      </w:r>
      <w:r w:rsidR="00455554">
        <w:rPr>
          <w:rFonts w:ascii="Arial" w:hAnsi="Arial" w:cs="Arial"/>
          <w:sz w:val="24"/>
          <w:szCs w:val="24"/>
        </w:rPr>
        <w:t>2</w:t>
      </w:r>
      <w:r w:rsidRPr="00BB4A64">
        <w:rPr>
          <w:rFonts w:ascii="Arial" w:hAnsi="Arial" w:cs="Arial"/>
          <w:sz w:val="24"/>
          <w:szCs w:val="24"/>
        </w:rPr>
        <w:t xml:space="preserve">. Главные распорядители бюджетных средств районного бюджета ежегодно не позднее 1 февраля года следующего за отчетным представляют в Финансовый отдел Администрации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Pr="00BB4A64">
        <w:rPr>
          <w:rFonts w:ascii="Arial" w:hAnsi="Arial" w:cs="Arial"/>
          <w:sz w:val="24"/>
          <w:szCs w:val="24"/>
        </w:rPr>
        <w:t xml:space="preserve"> района отчет об исполнении муниципального задани</w:t>
      </w:r>
      <w:r w:rsidR="00687957" w:rsidRPr="00BB4A64">
        <w:rPr>
          <w:rFonts w:ascii="Arial" w:hAnsi="Arial" w:cs="Arial"/>
          <w:sz w:val="24"/>
          <w:szCs w:val="24"/>
        </w:rPr>
        <w:t>я по форме согласно приложению 2 к П</w:t>
      </w:r>
      <w:r w:rsidRPr="00BB4A64">
        <w:rPr>
          <w:rFonts w:ascii="Arial" w:hAnsi="Arial" w:cs="Arial"/>
          <w:sz w:val="24"/>
          <w:szCs w:val="24"/>
        </w:rPr>
        <w:t>орядку.</w:t>
      </w:r>
    </w:p>
    <w:p w:rsidR="002D7613" w:rsidRPr="00BB4A64" w:rsidRDefault="00455554" w:rsidP="002D7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0559F" w:rsidRPr="00BB4A64">
        <w:rPr>
          <w:rFonts w:ascii="Arial" w:hAnsi="Arial" w:cs="Arial"/>
          <w:sz w:val="24"/>
          <w:szCs w:val="24"/>
        </w:rPr>
        <w:t xml:space="preserve">. </w:t>
      </w:r>
      <w:r w:rsidR="002D7613" w:rsidRPr="00BB4A64">
        <w:rPr>
          <w:rFonts w:ascii="Arial" w:hAnsi="Arial" w:cs="Arial"/>
          <w:sz w:val="24"/>
          <w:szCs w:val="24"/>
        </w:rPr>
        <w:t>Контроль за эффективностью и оценку выполнения казенными учреждениями муниципальных заданий осуществляют главные распорядители средств районного бюджета, в ведении которых находятся казенные учреждения.</w:t>
      </w:r>
    </w:p>
    <w:p w:rsidR="008533EE" w:rsidRPr="00BB4A64" w:rsidRDefault="008533EE" w:rsidP="0085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4A64">
        <w:rPr>
          <w:rFonts w:ascii="Arial" w:eastAsia="Times New Roman" w:hAnsi="Arial" w:cs="Arial"/>
          <w:sz w:val="24"/>
          <w:szCs w:val="24"/>
        </w:rPr>
        <w:t xml:space="preserve">Осуществление </w:t>
      </w:r>
      <w:r w:rsidRPr="00BB4A64">
        <w:rPr>
          <w:rFonts w:ascii="Arial" w:eastAsia="Times New Roman" w:hAnsi="Arial" w:cs="Arial"/>
          <w:sz w:val="24"/>
          <w:szCs w:val="24"/>
          <w:lang w:eastAsia="ru-RU"/>
        </w:rPr>
        <w:t>контроля за исполнением муниципальных заданий на предоставление муниципальных услуг юридическим и физическим лицам предполагает сбор и анализ отчетности по исполнению муниципальных заданий, выявление причин существенных отклонений фактически достигаемых значений показателей качества и (или) объема оказания муниципальных услуг от плановых и подготовку предложений по устранению выявленных отклонений.</w:t>
      </w:r>
    </w:p>
    <w:p w:rsidR="008533EE" w:rsidRPr="00BB4A64" w:rsidRDefault="008533EE" w:rsidP="008533EE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4A64">
        <w:rPr>
          <w:rFonts w:ascii="Arial" w:eastAsia="Times New Roman" w:hAnsi="Arial" w:cs="Arial"/>
          <w:sz w:val="24"/>
          <w:szCs w:val="24"/>
          <w:lang w:eastAsia="ar-SA"/>
        </w:rPr>
        <w:t>Целью разработки настоящего Порядка является установление правовой основы для осуществления контрольных и надзорных мероприятий за качеством и эффективностью предоставления муниципальных услуг юридическим и физическим лицам муниципальными учреждениями.</w:t>
      </w:r>
    </w:p>
    <w:p w:rsidR="003A5176" w:rsidRPr="00BB4A64" w:rsidRDefault="00213CAD" w:rsidP="003A5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A64">
        <w:rPr>
          <w:rFonts w:ascii="Arial" w:hAnsi="Arial" w:cs="Arial"/>
          <w:sz w:val="24"/>
          <w:szCs w:val="24"/>
        </w:rPr>
        <w:t>2</w:t>
      </w:r>
      <w:r w:rsidR="00B07482" w:rsidRPr="00BB4A64">
        <w:rPr>
          <w:rFonts w:ascii="Arial" w:hAnsi="Arial" w:cs="Arial"/>
          <w:sz w:val="24"/>
          <w:szCs w:val="24"/>
        </w:rPr>
        <w:t>1</w:t>
      </w:r>
      <w:r w:rsidR="003A5176" w:rsidRPr="00BB4A64">
        <w:rPr>
          <w:rFonts w:ascii="Arial" w:hAnsi="Arial" w:cs="Arial"/>
          <w:sz w:val="24"/>
          <w:szCs w:val="24"/>
        </w:rPr>
        <w:t xml:space="preserve">. Муниципальные задания и отчеты об их исполнении, за исключением сведений, отнесенных к государственной тайне, размещаются </w:t>
      </w:r>
      <w:r w:rsidR="00E114AB" w:rsidRPr="00BB4A64">
        <w:rPr>
          <w:rFonts w:ascii="Arial" w:hAnsi="Arial" w:cs="Arial"/>
          <w:sz w:val="24"/>
          <w:szCs w:val="24"/>
        </w:rPr>
        <w:t xml:space="preserve">в сети Интернет на </w:t>
      </w:r>
      <w:r w:rsidR="003A5176" w:rsidRPr="00BB4A64">
        <w:rPr>
          <w:rFonts w:ascii="Arial" w:hAnsi="Arial" w:cs="Arial"/>
          <w:sz w:val="24"/>
          <w:szCs w:val="24"/>
        </w:rPr>
        <w:t>сайте</w:t>
      </w:r>
      <w:r w:rsidR="00E114AB" w:rsidRPr="00BB4A64">
        <w:rPr>
          <w:rFonts w:ascii="Arial" w:hAnsi="Arial" w:cs="Arial"/>
          <w:sz w:val="24"/>
          <w:szCs w:val="24"/>
        </w:rPr>
        <w:t xml:space="preserve"> </w:t>
      </w:r>
      <w:r w:rsidR="00A60654">
        <w:rPr>
          <w:rFonts w:ascii="Arial" w:hAnsi="Arial" w:cs="Arial"/>
          <w:sz w:val="24"/>
          <w:szCs w:val="24"/>
        </w:rPr>
        <w:t xml:space="preserve">Администрации </w:t>
      </w:r>
      <w:r w:rsidR="006E79FD">
        <w:rPr>
          <w:rFonts w:ascii="Arial" w:hAnsi="Arial" w:cs="Arial"/>
          <w:sz w:val="24"/>
          <w:szCs w:val="24"/>
        </w:rPr>
        <w:t>Мишкинского</w:t>
      </w:r>
      <w:r w:rsidR="00E114AB" w:rsidRPr="00BB4A64">
        <w:rPr>
          <w:rFonts w:ascii="Arial" w:hAnsi="Arial" w:cs="Arial"/>
          <w:sz w:val="24"/>
          <w:szCs w:val="24"/>
        </w:rPr>
        <w:t xml:space="preserve"> района</w:t>
      </w:r>
      <w:r w:rsidR="003A5176" w:rsidRPr="00BB4A64">
        <w:rPr>
          <w:rFonts w:ascii="Arial" w:hAnsi="Arial" w:cs="Arial"/>
          <w:sz w:val="24"/>
          <w:szCs w:val="24"/>
        </w:rPr>
        <w:t>.</w:t>
      </w:r>
    </w:p>
    <w:p w:rsidR="003A5176" w:rsidRPr="00BB4A64" w:rsidRDefault="003A5176" w:rsidP="00ED7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559F" w:rsidRPr="00186DF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559F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0559F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0559F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F265D" w:rsidRPr="006314AB" w:rsidRDefault="003F265D" w:rsidP="003F265D">
      <w:pPr>
        <w:pStyle w:val="ConsPlusNormal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И.о</w:t>
      </w:r>
      <w:r w:rsidRPr="006314AB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6314AB">
        <w:rPr>
          <w:sz w:val="22"/>
          <w:szCs w:val="22"/>
        </w:rPr>
        <w:t xml:space="preserve">правляющего делами, </w:t>
      </w:r>
    </w:p>
    <w:p w:rsidR="003F265D" w:rsidRPr="006314AB" w:rsidRDefault="003F265D" w:rsidP="003F265D">
      <w:pPr>
        <w:pStyle w:val="ConsPlusNormal"/>
        <w:widowControl/>
        <w:ind w:firstLine="0"/>
        <w:rPr>
          <w:sz w:val="22"/>
          <w:szCs w:val="22"/>
        </w:rPr>
      </w:pPr>
      <w:r w:rsidRPr="006314AB">
        <w:rPr>
          <w:sz w:val="22"/>
          <w:szCs w:val="22"/>
        </w:rPr>
        <w:t>руководител</w:t>
      </w:r>
      <w:r>
        <w:rPr>
          <w:sz w:val="22"/>
          <w:szCs w:val="22"/>
        </w:rPr>
        <w:t>я</w:t>
      </w:r>
      <w:r w:rsidRPr="006314AB">
        <w:rPr>
          <w:sz w:val="22"/>
          <w:szCs w:val="22"/>
        </w:rPr>
        <w:t xml:space="preserve"> аппарата Администрации района                 </w:t>
      </w:r>
      <w:r>
        <w:rPr>
          <w:sz w:val="22"/>
          <w:szCs w:val="22"/>
        </w:rPr>
        <w:t xml:space="preserve">         </w:t>
      </w:r>
      <w:r w:rsidRPr="006314AB">
        <w:rPr>
          <w:sz w:val="22"/>
          <w:szCs w:val="22"/>
        </w:rPr>
        <w:t xml:space="preserve">                      Н.В.Андреева</w:t>
      </w:r>
    </w:p>
    <w:p w:rsidR="00A0559F" w:rsidRDefault="00A0559F" w:rsidP="003F265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559F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533EE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0559F" w:rsidRDefault="00A0559F">
      <w:pPr>
        <w:pStyle w:val="ConsPlusNonformat"/>
        <w:rPr>
          <w:sz w:val="18"/>
          <w:szCs w:val="18"/>
        </w:rPr>
        <w:sectPr w:rsidR="00A0559F" w:rsidSect="00B07482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190955">
        <w:rPr>
          <w:rFonts w:ascii="Times New Roman" w:hAnsi="Times New Roman"/>
          <w:sz w:val="16"/>
          <w:szCs w:val="16"/>
        </w:rPr>
        <w:lastRenderedPageBreak/>
        <w:t>Приложение</w:t>
      </w:r>
      <w:r w:rsidR="00687957">
        <w:rPr>
          <w:rFonts w:ascii="Times New Roman" w:hAnsi="Times New Roman"/>
          <w:sz w:val="16"/>
          <w:szCs w:val="16"/>
        </w:rPr>
        <w:t xml:space="preserve"> 1</w:t>
      </w:r>
    </w:p>
    <w:p w:rsidR="001172BD" w:rsidRDefault="00186DF5" w:rsidP="0011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90955">
        <w:rPr>
          <w:rFonts w:ascii="Times New Roman" w:hAnsi="Times New Roman"/>
          <w:sz w:val="16"/>
          <w:szCs w:val="16"/>
        </w:rPr>
        <w:t>к Порядку</w:t>
      </w:r>
      <w:r w:rsidR="001172BD">
        <w:rPr>
          <w:rFonts w:ascii="Times New Roman" w:hAnsi="Times New Roman"/>
          <w:sz w:val="16"/>
          <w:szCs w:val="16"/>
        </w:rPr>
        <w:t xml:space="preserve"> </w:t>
      </w:r>
      <w:r w:rsidRPr="00190955">
        <w:rPr>
          <w:rFonts w:ascii="Times New Roman" w:hAnsi="Times New Roman"/>
          <w:sz w:val="16"/>
          <w:szCs w:val="16"/>
        </w:rPr>
        <w:t xml:space="preserve"> формировани</w:t>
      </w:r>
      <w:r w:rsidR="001172BD">
        <w:rPr>
          <w:rFonts w:ascii="Times New Roman" w:hAnsi="Times New Roman"/>
          <w:sz w:val="16"/>
          <w:szCs w:val="16"/>
        </w:rPr>
        <w:t>я</w:t>
      </w:r>
      <w:r w:rsidRPr="00190955">
        <w:rPr>
          <w:rFonts w:ascii="Times New Roman" w:hAnsi="Times New Roman"/>
          <w:sz w:val="16"/>
          <w:szCs w:val="16"/>
        </w:rPr>
        <w:t xml:space="preserve"> и </w:t>
      </w:r>
      <w:r w:rsidR="001172BD">
        <w:rPr>
          <w:rFonts w:ascii="Times New Roman" w:hAnsi="Times New Roman"/>
          <w:sz w:val="16"/>
          <w:szCs w:val="16"/>
        </w:rPr>
        <w:t xml:space="preserve">контроля за </w:t>
      </w:r>
      <w:r w:rsidRPr="00190955">
        <w:rPr>
          <w:rFonts w:ascii="Times New Roman" w:hAnsi="Times New Roman"/>
          <w:sz w:val="16"/>
          <w:szCs w:val="16"/>
        </w:rPr>
        <w:t xml:space="preserve"> </w:t>
      </w:r>
      <w:r w:rsidR="001172BD">
        <w:rPr>
          <w:rFonts w:ascii="Times New Roman" w:hAnsi="Times New Roman"/>
          <w:sz w:val="16"/>
          <w:szCs w:val="16"/>
        </w:rPr>
        <w:t>исполнением</w:t>
      </w:r>
    </w:p>
    <w:p w:rsidR="001172BD" w:rsidRDefault="001172BD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муниципальных </w:t>
      </w:r>
      <w:r w:rsidR="00186DF5" w:rsidRPr="00190955">
        <w:rPr>
          <w:rFonts w:ascii="Times New Roman" w:hAnsi="Times New Roman"/>
          <w:sz w:val="16"/>
          <w:szCs w:val="16"/>
        </w:rPr>
        <w:t>задани</w:t>
      </w:r>
      <w:r>
        <w:rPr>
          <w:rFonts w:ascii="Times New Roman" w:hAnsi="Times New Roman"/>
          <w:sz w:val="16"/>
          <w:szCs w:val="16"/>
        </w:rPr>
        <w:t xml:space="preserve">й на оказание  муниципальных услуг (выполнение работ) </w:t>
      </w:r>
    </w:p>
    <w:p w:rsidR="001172BD" w:rsidRDefault="001172BD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юридическим и физическим лицам </w:t>
      </w:r>
      <w:r w:rsidR="006E79FD">
        <w:rPr>
          <w:rFonts w:ascii="Times New Roman" w:hAnsi="Times New Roman"/>
          <w:sz w:val="16"/>
          <w:szCs w:val="16"/>
        </w:rPr>
        <w:t>Мишкинского</w:t>
      </w:r>
      <w:r>
        <w:rPr>
          <w:rFonts w:ascii="Times New Roman" w:hAnsi="Times New Roman"/>
          <w:sz w:val="16"/>
          <w:szCs w:val="16"/>
        </w:rPr>
        <w:t xml:space="preserve"> района </w:t>
      </w:r>
    </w:p>
    <w:p w:rsidR="00186DF5" w:rsidRPr="00190955" w:rsidRDefault="001172BD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              </w:t>
      </w:r>
      <w:r w:rsidR="00186DF5" w:rsidRPr="00190955">
        <w:rPr>
          <w:rFonts w:ascii="Times New Roman" w:hAnsi="Times New Roman"/>
          <w:sz w:val="16"/>
          <w:szCs w:val="16"/>
        </w:rPr>
        <w:t>201</w:t>
      </w:r>
      <w:r w:rsidR="006E79FD">
        <w:rPr>
          <w:rFonts w:ascii="Times New Roman" w:hAnsi="Times New Roman"/>
          <w:sz w:val="16"/>
          <w:szCs w:val="16"/>
        </w:rPr>
        <w:t>4</w:t>
      </w:r>
      <w:r w:rsidR="00186DF5" w:rsidRPr="00190955">
        <w:rPr>
          <w:rFonts w:ascii="Times New Roman" w:hAnsi="Times New Roman"/>
          <w:sz w:val="16"/>
          <w:szCs w:val="16"/>
        </w:rPr>
        <w:t xml:space="preserve"> г</w:t>
      </w:r>
      <w:r w:rsidR="00E114AB">
        <w:rPr>
          <w:rFonts w:ascii="Times New Roman" w:hAnsi="Times New Roman"/>
          <w:sz w:val="16"/>
          <w:szCs w:val="16"/>
        </w:rPr>
        <w:t xml:space="preserve">. </w:t>
      </w:r>
      <w:r w:rsidR="00186DF5" w:rsidRPr="00190955">
        <w:rPr>
          <w:rFonts w:ascii="Times New Roman" w:hAnsi="Times New Roman"/>
          <w:sz w:val="16"/>
          <w:szCs w:val="16"/>
        </w:rPr>
        <w:t xml:space="preserve"> № </w:t>
      </w:r>
    </w:p>
    <w:p w:rsidR="00186DF5" w:rsidRPr="00DB5E45" w:rsidRDefault="00186DF5" w:rsidP="00186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0955">
        <w:rPr>
          <w:rFonts w:ascii="Times New Roman" w:hAnsi="Times New Roman" w:cs="Times New Roman"/>
          <w:sz w:val="18"/>
          <w:szCs w:val="18"/>
        </w:rPr>
        <w:t xml:space="preserve">      </w:t>
      </w:r>
      <w:r w:rsidRPr="00DB5E45">
        <w:rPr>
          <w:rFonts w:ascii="Times New Roman" w:hAnsi="Times New Roman" w:cs="Times New Roman"/>
          <w:sz w:val="24"/>
          <w:szCs w:val="24"/>
        </w:rPr>
        <w:t>УТВЕРЖДАЮ</w:t>
      </w:r>
    </w:p>
    <w:p w:rsidR="00186DF5" w:rsidRPr="00DB5E45" w:rsidRDefault="00186DF5" w:rsidP="00186D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6DF5" w:rsidRPr="00DB5E45" w:rsidRDefault="00186DF5" w:rsidP="00186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5E4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06977" w:rsidRPr="00DB5E45" w:rsidRDefault="00186DF5" w:rsidP="0090697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5E45">
        <w:rPr>
          <w:rFonts w:ascii="Times New Roman" w:hAnsi="Times New Roman" w:cs="Times New Roman"/>
          <w:sz w:val="16"/>
          <w:szCs w:val="16"/>
        </w:rPr>
        <w:t xml:space="preserve">     </w:t>
      </w:r>
      <w:r w:rsidR="00906977" w:rsidRPr="00DB5E45">
        <w:rPr>
          <w:rFonts w:ascii="Times New Roman" w:hAnsi="Times New Roman" w:cs="Times New Roman"/>
          <w:sz w:val="16"/>
          <w:szCs w:val="16"/>
        </w:rPr>
        <w:t>(подпись, Ф.И.О. руководителя главного распорядителя</w:t>
      </w:r>
    </w:p>
    <w:p w:rsidR="00906977" w:rsidRPr="00DB5E45" w:rsidRDefault="00906977" w:rsidP="00906977">
      <w:pPr>
        <w:pStyle w:val="ConsPlusNonformat"/>
        <w:tabs>
          <w:tab w:val="left" w:pos="567"/>
          <w:tab w:val="left" w:pos="1276"/>
        </w:tabs>
        <w:rPr>
          <w:rFonts w:ascii="Times New Roman" w:hAnsi="Times New Roman" w:cs="Times New Roman"/>
          <w:sz w:val="16"/>
          <w:szCs w:val="16"/>
        </w:rPr>
      </w:pPr>
      <w:r w:rsidRPr="00DB5E45">
        <w:rPr>
          <w:rFonts w:ascii="Times New Roman" w:hAnsi="Times New Roman" w:cs="Times New Roman"/>
          <w:sz w:val="16"/>
          <w:szCs w:val="16"/>
        </w:rPr>
        <w:t xml:space="preserve">  средств бюджета, в ведении которого находятся казенное</w:t>
      </w:r>
    </w:p>
    <w:p w:rsidR="00906977" w:rsidRPr="00DB5E45" w:rsidRDefault="00455554" w:rsidP="00906977">
      <w:pPr>
        <w:pStyle w:val="ConsPlusNonformat"/>
        <w:tabs>
          <w:tab w:val="left" w:pos="567"/>
          <w:tab w:val="left" w:pos="127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учреждение</w:t>
      </w:r>
      <w:r w:rsidR="00906977" w:rsidRPr="00DB5E45">
        <w:rPr>
          <w:rFonts w:ascii="Times New Roman" w:hAnsi="Times New Roman" w:cs="Times New Roman"/>
          <w:sz w:val="16"/>
          <w:szCs w:val="16"/>
        </w:rPr>
        <w:t>)</w:t>
      </w:r>
    </w:p>
    <w:p w:rsidR="00186DF5" w:rsidRPr="00DB5E45" w:rsidRDefault="00186DF5" w:rsidP="00186D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5E45">
        <w:rPr>
          <w:rFonts w:ascii="Times New Roman" w:hAnsi="Times New Roman" w:cs="Times New Roman"/>
          <w:sz w:val="16"/>
          <w:szCs w:val="16"/>
        </w:rPr>
        <w:t xml:space="preserve">      "__" _________ г.</w:t>
      </w:r>
    </w:p>
    <w:p w:rsidR="00186DF5" w:rsidRPr="008547FA" w:rsidRDefault="00186DF5" w:rsidP="00186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47FA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186DF5" w:rsidRPr="00190955" w:rsidRDefault="00186DF5" w:rsidP="00186D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86DF5" w:rsidRPr="00190955" w:rsidRDefault="00186DF5" w:rsidP="00186D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095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186DF5" w:rsidRPr="00190955" w:rsidRDefault="00186DF5" w:rsidP="00186D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0955">
        <w:rPr>
          <w:rFonts w:ascii="Times New Roman" w:hAnsi="Times New Roman" w:cs="Times New Roman"/>
          <w:sz w:val="18"/>
          <w:szCs w:val="18"/>
        </w:rPr>
        <w:t>(наименование 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казенного</w:t>
      </w:r>
      <w:r w:rsidRPr="00190955">
        <w:rPr>
          <w:rFonts w:ascii="Times New Roman" w:hAnsi="Times New Roman" w:cs="Times New Roman"/>
          <w:sz w:val="18"/>
          <w:szCs w:val="18"/>
        </w:rPr>
        <w:t xml:space="preserve"> учреждения </w:t>
      </w:r>
      <w:r w:rsidR="006E79FD">
        <w:rPr>
          <w:rFonts w:ascii="Times New Roman" w:hAnsi="Times New Roman" w:cs="Times New Roman"/>
          <w:sz w:val="18"/>
          <w:szCs w:val="18"/>
        </w:rPr>
        <w:t>Мишкинского</w:t>
      </w:r>
      <w:r>
        <w:rPr>
          <w:rFonts w:ascii="Times New Roman" w:hAnsi="Times New Roman" w:cs="Times New Roman"/>
          <w:sz w:val="18"/>
          <w:szCs w:val="18"/>
        </w:rPr>
        <w:t xml:space="preserve"> района</w:t>
      </w:r>
      <w:r w:rsidRPr="00190955">
        <w:rPr>
          <w:rFonts w:ascii="Times New Roman" w:hAnsi="Times New Roman" w:cs="Times New Roman"/>
          <w:sz w:val="18"/>
          <w:szCs w:val="18"/>
        </w:rPr>
        <w:t>)</w:t>
      </w:r>
    </w:p>
    <w:p w:rsidR="00186DF5" w:rsidRPr="00190955" w:rsidRDefault="00186DF5" w:rsidP="00186D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0955">
        <w:rPr>
          <w:rFonts w:ascii="Times New Roman" w:hAnsi="Times New Roman" w:cs="Times New Roman"/>
          <w:sz w:val="18"/>
          <w:szCs w:val="18"/>
        </w:rPr>
        <w:t xml:space="preserve">на ____ год и _____ на плановый период ____ и ____ годов </w:t>
      </w:r>
    </w:p>
    <w:p w:rsidR="00186DF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90955">
        <w:rPr>
          <w:rFonts w:ascii="Times New Roman" w:hAnsi="Times New Roman"/>
        </w:rPr>
        <w:t>1. Наименование муниципальной услуги</w:t>
      </w: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90955">
        <w:rPr>
          <w:rFonts w:ascii="Times New Roman" w:hAnsi="Times New Roman"/>
        </w:rPr>
        <w:t>_____________________________________________________________________________________________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90955">
        <w:rPr>
          <w:rFonts w:ascii="Times New Roman" w:hAnsi="Times New Roman"/>
        </w:rPr>
        <w:t>2. Потребители муниципальной услуги</w:t>
      </w: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562"/>
        <w:gridCol w:w="2127"/>
        <w:gridCol w:w="1701"/>
        <w:gridCol w:w="1701"/>
        <w:gridCol w:w="1559"/>
        <w:gridCol w:w="1417"/>
        <w:gridCol w:w="1701"/>
      </w:tblGrid>
      <w:tr w:rsidR="00186DF5" w:rsidRPr="00190955">
        <w:trPr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DB5E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>категории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потребителей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Основа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>(безвозмездная,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>платная,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платная)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    Количество потребителей    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(человек/единиц)         </w:t>
            </w:r>
          </w:p>
        </w:tc>
      </w:tr>
      <w:tr w:rsidR="00186DF5" w:rsidRPr="00190955"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финансовый  год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Текущий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финансовый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совый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планового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периода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</w:tr>
      <w:tr w:rsidR="00186DF5" w:rsidRPr="0019095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DF5" w:rsidRPr="0019095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90955">
        <w:rPr>
          <w:rFonts w:ascii="Times New Roman" w:hAnsi="Times New Roman"/>
        </w:rPr>
        <w:t xml:space="preserve">3. Показатели, характеризующие объем и (или) качество </w:t>
      </w:r>
      <w:r>
        <w:rPr>
          <w:rFonts w:ascii="Times New Roman" w:hAnsi="Times New Roman"/>
        </w:rPr>
        <w:t>муниципальной</w:t>
      </w:r>
      <w:r w:rsidRPr="00190955">
        <w:rPr>
          <w:rFonts w:ascii="Times New Roman" w:hAnsi="Times New Roman"/>
        </w:rPr>
        <w:t xml:space="preserve"> услуги:</w:t>
      </w: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90955">
        <w:rPr>
          <w:rFonts w:ascii="Times New Roman" w:hAnsi="Times New Roman"/>
        </w:rPr>
        <w:t xml:space="preserve">1) показатели, характеризующие качество </w:t>
      </w:r>
      <w:r>
        <w:rPr>
          <w:rFonts w:ascii="Times New Roman" w:hAnsi="Times New Roman"/>
        </w:rPr>
        <w:t>муниципальной</w:t>
      </w:r>
      <w:r w:rsidRPr="00190955">
        <w:rPr>
          <w:rFonts w:ascii="Times New Roman" w:hAnsi="Times New Roman"/>
        </w:rPr>
        <w:t xml:space="preserve"> услуги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2561"/>
        <w:gridCol w:w="1726"/>
        <w:gridCol w:w="1418"/>
        <w:gridCol w:w="1275"/>
        <w:gridCol w:w="1418"/>
        <w:gridCol w:w="1276"/>
        <w:gridCol w:w="1275"/>
        <w:gridCol w:w="1560"/>
      </w:tblGrid>
      <w:tr w:rsidR="00186DF5" w:rsidRPr="00190955"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DB5E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показа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теля  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ния 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 Значения показателей качества 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услуги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информации о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>значении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(исходные 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для ее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>расчета)</w:t>
            </w:r>
          </w:p>
        </w:tc>
      </w:tr>
      <w:tr w:rsidR="00186DF5" w:rsidRPr="00190955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финансовый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Текущий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финансовый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 Очередной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финансовый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1909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DF5" w:rsidRPr="00190955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DF5" w:rsidRPr="00190955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095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86DF5" w:rsidRDefault="00186DF5">
      <w:pPr>
        <w:pStyle w:val="ConsPlusNonformat"/>
        <w:rPr>
          <w:sz w:val="18"/>
          <w:szCs w:val="18"/>
        </w:rPr>
      </w:pPr>
    </w:p>
    <w:p w:rsidR="00186DF5" w:rsidRDefault="00186DF5">
      <w:pPr>
        <w:pStyle w:val="ConsPlusNonformat"/>
        <w:rPr>
          <w:sz w:val="18"/>
          <w:szCs w:val="18"/>
        </w:rPr>
      </w:pP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90955">
        <w:rPr>
          <w:rFonts w:ascii="Times New Roman" w:hAnsi="Times New Roman"/>
        </w:rPr>
        <w:t>2) объем услуги (в натуральных показателях)</w:t>
      </w:r>
    </w:p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1701"/>
        <w:gridCol w:w="1559"/>
        <w:gridCol w:w="1417"/>
        <w:gridCol w:w="1418"/>
        <w:gridCol w:w="1276"/>
        <w:gridCol w:w="1701"/>
        <w:gridCol w:w="1701"/>
      </w:tblGrid>
      <w:tr w:rsidR="00186DF5" w:rsidRPr="00190955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DB5E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5E4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 услуги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информации о 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значении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показателя   </w:t>
            </w:r>
          </w:p>
        </w:tc>
      </w:tr>
      <w:tr w:rsidR="00186DF5" w:rsidRPr="00190955">
        <w:trPr>
          <w:trHeight w:val="9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финансовый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год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Текущий 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>финан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овый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Очередной  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финансовый год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327" w:history="1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 Первый  год  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планового  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периода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 Второй  год  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планового  </w:t>
            </w:r>
            <w:r w:rsidRPr="0019095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периода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DF5" w:rsidRPr="001909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DF5" w:rsidRPr="001909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095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190955" w:rsidRDefault="00186DF5" w:rsidP="00C850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DF5" w:rsidRPr="00190955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186DF5" w:rsidRPr="00DB5E45" w:rsidRDefault="00186D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4. Порядок оказания </w:t>
      </w:r>
      <w:r w:rsidR="00DB5E45">
        <w:rPr>
          <w:rFonts w:ascii="Times New Roman" w:hAnsi="Times New Roman"/>
          <w:sz w:val="24"/>
          <w:szCs w:val="24"/>
        </w:rPr>
        <w:t>муниципальной</w:t>
      </w:r>
      <w:r w:rsidRPr="00DB5E45">
        <w:rPr>
          <w:rFonts w:ascii="Times New Roman" w:hAnsi="Times New Roman"/>
          <w:sz w:val="24"/>
          <w:szCs w:val="24"/>
        </w:rPr>
        <w:t xml:space="preserve"> услуги: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1) нормативные правовые акты, регулирующие порядок оказания </w:t>
      </w:r>
      <w:r w:rsidR="00186DF5" w:rsidRPr="00DB5E45">
        <w:rPr>
          <w:rFonts w:ascii="Times New Roman" w:hAnsi="Times New Roman"/>
          <w:sz w:val="24"/>
          <w:szCs w:val="24"/>
        </w:rPr>
        <w:t>муниципальной услуги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2) порядок информирования потенциальных потребителей </w:t>
      </w:r>
      <w:r w:rsidR="00DB5E45">
        <w:rPr>
          <w:rFonts w:ascii="Times New Roman" w:hAnsi="Times New Roman"/>
          <w:sz w:val="24"/>
          <w:szCs w:val="24"/>
        </w:rPr>
        <w:t>муниципальной</w:t>
      </w:r>
      <w:r w:rsidRPr="00DB5E45">
        <w:rPr>
          <w:rFonts w:ascii="Times New Roman" w:hAnsi="Times New Roman"/>
          <w:sz w:val="24"/>
          <w:szCs w:val="24"/>
        </w:rPr>
        <w:t xml:space="preserve"> услуги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2880"/>
        <w:gridCol w:w="2760"/>
      </w:tblGrid>
      <w:tr w:rsidR="00605982" w:rsidRPr="00DB5E4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DB5E45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5982"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 Состав размещаемой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Частота обновления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информации      </w:t>
            </w:r>
          </w:p>
        </w:tc>
      </w:tr>
      <w:tr w:rsidR="00605982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82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5. Основания для досрочного прекращения исполнения </w:t>
      </w:r>
      <w:r w:rsidR="00DB5E45">
        <w:rPr>
          <w:rFonts w:ascii="Times New Roman" w:hAnsi="Times New Roman"/>
          <w:sz w:val="24"/>
          <w:szCs w:val="24"/>
        </w:rPr>
        <w:t>муниципального</w:t>
      </w:r>
      <w:r w:rsidRPr="00DB5E45">
        <w:rPr>
          <w:rFonts w:ascii="Times New Roman" w:hAnsi="Times New Roman"/>
          <w:sz w:val="24"/>
          <w:szCs w:val="24"/>
        </w:rPr>
        <w:t xml:space="preserve"> задания</w:t>
      </w:r>
    </w:p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1) нормативный правовой акт, устанавливающий цены (тарифы) либо порядок их установления _____________________________________________________________________</w:t>
      </w:r>
    </w:p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2) орган, устанавливающий цены (тарифы) _____________________________________</w:t>
      </w:r>
    </w:p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3) значения предельных цен (тарифов)</w:t>
      </w:r>
    </w:p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4320"/>
      </w:tblGrid>
      <w:tr w:rsidR="00605982" w:rsidRPr="00DB5E4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E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муниципальной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услуги 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Цена (тариф), единица измерения  </w:t>
            </w:r>
          </w:p>
        </w:tc>
      </w:tr>
      <w:tr w:rsidR="00605982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82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DB5E45" w:rsidRDefault="00605982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982" w:rsidRPr="00DB5E45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605982" w:rsidRPr="00DB5E45" w:rsidSect="00480E0D">
          <w:pgSz w:w="16838" w:h="11905" w:orient="landscape"/>
          <w:pgMar w:top="850" w:right="1134" w:bottom="426" w:left="1134" w:header="720" w:footer="720" w:gutter="0"/>
          <w:cols w:space="720"/>
          <w:noEndnote/>
          <w:docGrid w:linePitch="299"/>
        </w:sectPr>
      </w:pP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lastRenderedPageBreak/>
        <w:t xml:space="preserve">7. Порядок контроля за исполнением </w:t>
      </w:r>
      <w:r w:rsidR="00DB5E45">
        <w:rPr>
          <w:rFonts w:ascii="Times New Roman" w:hAnsi="Times New Roman"/>
          <w:sz w:val="24"/>
          <w:szCs w:val="24"/>
        </w:rPr>
        <w:t>муниципального</w:t>
      </w:r>
      <w:r w:rsidRPr="00DB5E45">
        <w:rPr>
          <w:rFonts w:ascii="Times New Roman" w:hAnsi="Times New Roman"/>
          <w:sz w:val="24"/>
          <w:szCs w:val="24"/>
        </w:rPr>
        <w:t xml:space="preserve"> задания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2880"/>
        <w:gridCol w:w="2760"/>
      </w:tblGrid>
      <w:tr w:rsidR="00A0559F" w:rsidRPr="00DB5E45">
        <w:trPr>
          <w:trHeight w:val="9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559F"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59F"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   Формы контроля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   Периодичность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Органы,    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осуществляющие 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 за оказанием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="00DB5E45" w:rsidRPr="00DB5E4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услуги        </w:t>
            </w:r>
          </w:p>
        </w:tc>
      </w:tr>
      <w:tr w:rsidR="00A0559F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9F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8. Требования к отчетности об исполнении </w:t>
      </w:r>
      <w:r w:rsidR="00DB5E45">
        <w:rPr>
          <w:rFonts w:ascii="Times New Roman" w:hAnsi="Times New Roman"/>
          <w:sz w:val="24"/>
          <w:szCs w:val="24"/>
        </w:rPr>
        <w:t>муниципального</w:t>
      </w:r>
      <w:r w:rsidRPr="00DB5E45">
        <w:rPr>
          <w:rFonts w:ascii="Times New Roman" w:hAnsi="Times New Roman"/>
          <w:sz w:val="24"/>
          <w:szCs w:val="24"/>
        </w:rPr>
        <w:t xml:space="preserve"> задания: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1) форма отчета об исполнении </w:t>
      </w:r>
      <w:r w:rsidR="00DB5E45">
        <w:rPr>
          <w:rFonts w:ascii="Times New Roman" w:hAnsi="Times New Roman"/>
          <w:sz w:val="24"/>
          <w:szCs w:val="24"/>
        </w:rPr>
        <w:t>муниципального</w:t>
      </w:r>
      <w:r w:rsidRPr="00DB5E45">
        <w:rPr>
          <w:rFonts w:ascii="Times New Roman" w:hAnsi="Times New Roman"/>
          <w:sz w:val="24"/>
          <w:szCs w:val="24"/>
        </w:rPr>
        <w:t xml:space="preserve"> задания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20"/>
        <w:gridCol w:w="1440"/>
        <w:gridCol w:w="1602"/>
        <w:gridCol w:w="1559"/>
        <w:gridCol w:w="1560"/>
        <w:gridCol w:w="1680"/>
      </w:tblGrid>
      <w:tr w:rsidR="00A0559F" w:rsidRPr="00DB5E45">
        <w:trPr>
          <w:trHeight w:val="16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E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Наимено-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утвержден-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ное в</w:t>
            </w:r>
            <w:r w:rsidR="00DB5E4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задании на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значение за 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Характе-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ристика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от  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запланиро-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ванных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Источник(и)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значении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</w:tr>
      <w:tr w:rsidR="00A0559F" w:rsidRPr="00DB5E45">
        <w:trPr>
          <w:tblCellSpacing w:w="5" w:type="nil"/>
        </w:trPr>
        <w:tc>
          <w:tcPr>
            <w:tcW w:w="9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Объемы оказываемой </w:t>
            </w:r>
            <w:r w:rsidR="00DB5E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услуги                                </w:t>
            </w:r>
          </w:p>
        </w:tc>
      </w:tr>
      <w:tr w:rsidR="00A0559F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9F" w:rsidRPr="00DB5E45">
        <w:trPr>
          <w:tblCellSpacing w:w="5" w:type="nil"/>
        </w:trPr>
        <w:tc>
          <w:tcPr>
            <w:tcW w:w="9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оказываемой </w:t>
            </w:r>
            <w:r w:rsidR="00DB5E4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услуги                              </w:t>
            </w:r>
          </w:p>
        </w:tc>
      </w:tr>
      <w:tr w:rsidR="00A0559F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2) сроки представления отчетов об исполнении </w:t>
      </w:r>
      <w:r w:rsidR="00DB5E45">
        <w:rPr>
          <w:rFonts w:ascii="Times New Roman" w:hAnsi="Times New Roman"/>
          <w:sz w:val="24"/>
          <w:szCs w:val="24"/>
        </w:rPr>
        <w:t>муниципального</w:t>
      </w:r>
      <w:r w:rsidRPr="00DB5E45">
        <w:rPr>
          <w:rFonts w:ascii="Times New Roman" w:hAnsi="Times New Roman"/>
          <w:sz w:val="24"/>
          <w:szCs w:val="24"/>
        </w:rPr>
        <w:t xml:space="preserve"> задания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3) иные требования к отчетности об исполнении </w:t>
      </w:r>
      <w:r w:rsidR="00DB5E45">
        <w:rPr>
          <w:rFonts w:ascii="Times New Roman" w:hAnsi="Times New Roman"/>
          <w:sz w:val="24"/>
          <w:szCs w:val="24"/>
        </w:rPr>
        <w:t>муниципального</w:t>
      </w:r>
      <w:r w:rsidRPr="00DB5E45">
        <w:rPr>
          <w:rFonts w:ascii="Times New Roman" w:hAnsi="Times New Roman"/>
          <w:sz w:val="24"/>
          <w:szCs w:val="24"/>
        </w:rPr>
        <w:t xml:space="preserve"> задания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 xml:space="preserve">9. Иная информация, необходимая для исполнения (контроля за исполнением) </w:t>
      </w:r>
      <w:r w:rsidR="00DB5E45">
        <w:rPr>
          <w:rFonts w:ascii="Times New Roman" w:hAnsi="Times New Roman"/>
          <w:sz w:val="24"/>
          <w:szCs w:val="24"/>
        </w:rPr>
        <w:t>муниципального</w:t>
      </w:r>
      <w:r w:rsidRPr="00DB5E45">
        <w:rPr>
          <w:rFonts w:ascii="Times New Roman" w:hAnsi="Times New Roman"/>
          <w:sz w:val="24"/>
          <w:szCs w:val="24"/>
        </w:rPr>
        <w:t xml:space="preserve"> задания.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559F" w:rsidRPr="00DB5E45" w:rsidRDefault="00A0559F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5E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982" w:rsidRPr="00DB5E45" w:rsidRDefault="00605982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559F" w:rsidRPr="002D7613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2D7613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A0559F" w:rsidRPr="002D7613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7613">
        <w:rPr>
          <w:rFonts w:ascii="Times New Roman" w:hAnsi="Times New Roman"/>
          <w:sz w:val="20"/>
          <w:szCs w:val="20"/>
        </w:rPr>
        <w:t xml:space="preserve">к </w:t>
      </w:r>
      <w:r w:rsidR="0014091F" w:rsidRPr="002D7613">
        <w:rPr>
          <w:rFonts w:ascii="Times New Roman" w:hAnsi="Times New Roman"/>
          <w:sz w:val="20"/>
          <w:szCs w:val="20"/>
        </w:rPr>
        <w:t xml:space="preserve">постановлению </w:t>
      </w:r>
    </w:p>
    <w:p w:rsidR="00A0559F" w:rsidRPr="002D7613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7613">
        <w:rPr>
          <w:rFonts w:ascii="Times New Roman" w:hAnsi="Times New Roman"/>
          <w:sz w:val="20"/>
          <w:szCs w:val="20"/>
        </w:rPr>
        <w:t xml:space="preserve">Администрации </w:t>
      </w:r>
      <w:r w:rsidR="006E79FD">
        <w:rPr>
          <w:rFonts w:ascii="Times New Roman" w:hAnsi="Times New Roman"/>
          <w:sz w:val="20"/>
          <w:szCs w:val="20"/>
        </w:rPr>
        <w:t>Мишкинского</w:t>
      </w:r>
      <w:r w:rsidR="00906977" w:rsidRPr="002D7613">
        <w:rPr>
          <w:rFonts w:ascii="Times New Roman" w:hAnsi="Times New Roman"/>
          <w:sz w:val="20"/>
          <w:szCs w:val="20"/>
        </w:rPr>
        <w:t xml:space="preserve"> района</w:t>
      </w:r>
    </w:p>
    <w:p w:rsidR="002D7613" w:rsidRPr="002D7613" w:rsidRDefault="002D7613" w:rsidP="002D7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7613">
        <w:rPr>
          <w:rFonts w:ascii="Times New Roman" w:hAnsi="Times New Roman"/>
          <w:sz w:val="20"/>
          <w:szCs w:val="20"/>
        </w:rPr>
        <w:t>от             201</w:t>
      </w:r>
      <w:r w:rsidR="006E79FD">
        <w:rPr>
          <w:rFonts w:ascii="Times New Roman" w:hAnsi="Times New Roman"/>
          <w:sz w:val="20"/>
          <w:szCs w:val="20"/>
        </w:rPr>
        <w:t>4</w:t>
      </w:r>
      <w:r w:rsidRPr="002D7613">
        <w:rPr>
          <w:rFonts w:ascii="Times New Roman" w:hAnsi="Times New Roman"/>
          <w:sz w:val="20"/>
          <w:szCs w:val="20"/>
        </w:rPr>
        <w:t xml:space="preserve"> г. № </w:t>
      </w:r>
    </w:p>
    <w:p w:rsidR="002D7613" w:rsidRPr="002D7613" w:rsidRDefault="002D7613" w:rsidP="002D7613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D7613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порядка формирования </w:t>
      </w:r>
    </w:p>
    <w:p w:rsidR="002D7613" w:rsidRPr="002D7613" w:rsidRDefault="002D7613" w:rsidP="002D7613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D7613">
        <w:rPr>
          <w:rFonts w:ascii="Times New Roman" w:hAnsi="Times New Roman" w:cs="Times New Roman"/>
          <w:b w:val="0"/>
          <w:sz w:val="20"/>
          <w:szCs w:val="20"/>
        </w:rPr>
        <w:t xml:space="preserve">и контроля за исполнением муниципальных заданий </w:t>
      </w:r>
    </w:p>
    <w:p w:rsidR="002D7613" w:rsidRPr="002D7613" w:rsidRDefault="002D7613" w:rsidP="002D7613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D7613">
        <w:rPr>
          <w:rFonts w:ascii="Times New Roman" w:hAnsi="Times New Roman" w:cs="Times New Roman"/>
          <w:b w:val="0"/>
          <w:sz w:val="20"/>
          <w:szCs w:val="20"/>
        </w:rPr>
        <w:t>на оказание муниципальных услуг (выполнение работ)</w:t>
      </w:r>
    </w:p>
    <w:p w:rsidR="002D7613" w:rsidRPr="002D7613" w:rsidRDefault="002D7613" w:rsidP="002D7613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D7613">
        <w:rPr>
          <w:rFonts w:ascii="Times New Roman" w:hAnsi="Times New Roman" w:cs="Times New Roman"/>
          <w:b w:val="0"/>
          <w:sz w:val="20"/>
          <w:szCs w:val="20"/>
        </w:rPr>
        <w:t xml:space="preserve"> юридическим и физическим лицам </w:t>
      </w:r>
      <w:r w:rsidR="006E79FD">
        <w:rPr>
          <w:rFonts w:ascii="Times New Roman" w:hAnsi="Times New Roman" w:cs="Times New Roman"/>
          <w:b w:val="0"/>
          <w:sz w:val="20"/>
          <w:szCs w:val="20"/>
        </w:rPr>
        <w:t>Мишкинского</w:t>
      </w:r>
      <w:r w:rsidRPr="002D7613">
        <w:rPr>
          <w:rFonts w:ascii="Times New Roman" w:hAnsi="Times New Roman" w:cs="Times New Roman"/>
          <w:b w:val="0"/>
          <w:sz w:val="20"/>
          <w:szCs w:val="20"/>
        </w:rPr>
        <w:t xml:space="preserve"> района</w:t>
      </w:r>
    </w:p>
    <w:p w:rsidR="002D7613" w:rsidRPr="002D7613" w:rsidRDefault="002D7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559F" w:rsidRPr="00DB5E45" w:rsidRDefault="00A0559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38"/>
      <w:bookmarkEnd w:id="1"/>
      <w:r w:rsidRPr="00DB5E45">
        <w:rPr>
          <w:rFonts w:ascii="Times New Roman" w:hAnsi="Times New Roman" w:cs="Times New Roman"/>
          <w:sz w:val="24"/>
          <w:szCs w:val="24"/>
        </w:rPr>
        <w:t xml:space="preserve">         УТВЕРЖДАЮ</w:t>
      </w:r>
    </w:p>
    <w:p w:rsidR="00A0559F" w:rsidRPr="00DB5E45" w:rsidRDefault="00A055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5E45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</w:t>
      </w:r>
    </w:p>
    <w:p w:rsidR="00A0559F" w:rsidRPr="00DB5E45" w:rsidRDefault="00A055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5E45">
        <w:rPr>
          <w:rFonts w:ascii="Times New Roman" w:hAnsi="Times New Roman" w:cs="Times New Roman"/>
          <w:sz w:val="16"/>
          <w:szCs w:val="16"/>
        </w:rPr>
        <w:t xml:space="preserve">         (подпись, Ф.И.О. руководителя главного распорядителя</w:t>
      </w:r>
    </w:p>
    <w:p w:rsidR="00A0559F" w:rsidRPr="00DB5E45" w:rsidRDefault="00A055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5E45">
        <w:rPr>
          <w:rFonts w:ascii="Times New Roman" w:hAnsi="Times New Roman" w:cs="Times New Roman"/>
          <w:sz w:val="16"/>
          <w:szCs w:val="16"/>
        </w:rPr>
        <w:t xml:space="preserve">         средств бюджета, в ведении которого находятся казенное</w:t>
      </w:r>
    </w:p>
    <w:p w:rsidR="00A0559F" w:rsidRPr="00DB5E45" w:rsidRDefault="00A055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5E45">
        <w:rPr>
          <w:rFonts w:ascii="Times New Roman" w:hAnsi="Times New Roman" w:cs="Times New Roman"/>
          <w:sz w:val="16"/>
          <w:szCs w:val="16"/>
        </w:rPr>
        <w:t xml:space="preserve">         учреждение)</w:t>
      </w:r>
    </w:p>
    <w:p w:rsidR="00A0559F" w:rsidRPr="00DB5E45" w:rsidRDefault="00A055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5E45">
        <w:rPr>
          <w:rFonts w:ascii="Times New Roman" w:hAnsi="Times New Roman" w:cs="Times New Roman"/>
          <w:sz w:val="16"/>
          <w:szCs w:val="16"/>
        </w:rPr>
        <w:t xml:space="preserve">         "__" __________________ г.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ФОРМА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ведомственного перечня</w:t>
      </w:r>
    </w:p>
    <w:p w:rsidR="00A0559F" w:rsidRPr="00DB5E45" w:rsidRDefault="00DB5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</w:t>
      </w:r>
      <w:r w:rsidR="00A0559F" w:rsidRPr="00DB5E45">
        <w:rPr>
          <w:rFonts w:ascii="Times New Roman" w:hAnsi="Times New Roman"/>
          <w:sz w:val="24"/>
          <w:szCs w:val="24"/>
        </w:rPr>
        <w:t xml:space="preserve"> услуг (работ),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E45">
        <w:rPr>
          <w:rFonts w:ascii="Times New Roman" w:hAnsi="Times New Roman"/>
          <w:sz w:val="24"/>
          <w:szCs w:val="24"/>
        </w:rPr>
        <w:t>оказываемых (выполняемых) в качестве видов деятельности</w:t>
      </w:r>
    </w:p>
    <w:p w:rsidR="00A0559F" w:rsidRPr="00DB5E45" w:rsidRDefault="00DB5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</w:t>
      </w:r>
      <w:r w:rsidR="00A0559F" w:rsidRPr="00DB5E45">
        <w:rPr>
          <w:rFonts w:ascii="Times New Roman" w:hAnsi="Times New Roman"/>
          <w:sz w:val="24"/>
          <w:szCs w:val="24"/>
        </w:rPr>
        <w:t xml:space="preserve"> учреждениями </w:t>
      </w:r>
      <w:r w:rsidR="006E79FD">
        <w:rPr>
          <w:rFonts w:ascii="Times New Roman" w:hAnsi="Times New Roman"/>
          <w:sz w:val="24"/>
          <w:szCs w:val="24"/>
        </w:rPr>
        <w:t>Мишкинского</w:t>
      </w:r>
      <w:r w:rsidR="00906977" w:rsidRPr="00DB5E45">
        <w:rPr>
          <w:rFonts w:ascii="Times New Roman" w:hAnsi="Times New Roman"/>
          <w:sz w:val="24"/>
          <w:szCs w:val="24"/>
        </w:rPr>
        <w:t xml:space="preserve"> района</w:t>
      </w:r>
    </w:p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1800"/>
        <w:gridCol w:w="1800"/>
        <w:gridCol w:w="1680"/>
        <w:gridCol w:w="1938"/>
      </w:tblGrid>
      <w:tr w:rsidR="00A0559F" w:rsidRPr="00DB5E45">
        <w:trPr>
          <w:trHeight w:val="16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559F"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E4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(работы)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E4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  услуги 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(работы)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единицы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изменения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показателей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>объема услуги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(работы)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</w:t>
            </w:r>
            <w:r w:rsidR="00906977"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зующие  качество  </w:t>
            </w:r>
            <w:r w:rsidR="00906977"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услуги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учреждений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(групп 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учреждений),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оказывающих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E45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услугу   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(выполняющих </w:t>
            </w:r>
            <w:r w:rsidRPr="00DB5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работу) </w:t>
            </w:r>
          </w:p>
        </w:tc>
      </w:tr>
      <w:tr w:rsidR="00A0559F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559F" w:rsidRPr="00DB5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DB5E45" w:rsidRDefault="00A05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59F" w:rsidRPr="00DB5E45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0654" w:rsidRDefault="00A60654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60654" w:rsidRPr="00A60654" w:rsidRDefault="00A60654" w:rsidP="00A60654">
      <w:pPr>
        <w:rPr>
          <w:rFonts w:ascii="Times New Roman" w:hAnsi="Times New Roman"/>
          <w:sz w:val="24"/>
          <w:szCs w:val="24"/>
        </w:rPr>
      </w:pPr>
    </w:p>
    <w:p w:rsidR="00A60654" w:rsidRPr="00A60654" w:rsidRDefault="00A60654" w:rsidP="00A60654">
      <w:pPr>
        <w:rPr>
          <w:rFonts w:ascii="Times New Roman" w:hAnsi="Times New Roman"/>
          <w:sz w:val="24"/>
          <w:szCs w:val="24"/>
        </w:rPr>
      </w:pPr>
    </w:p>
    <w:p w:rsidR="00A60654" w:rsidRPr="00A60654" w:rsidRDefault="00A60654" w:rsidP="00A60654">
      <w:pPr>
        <w:rPr>
          <w:rFonts w:ascii="Times New Roman" w:hAnsi="Times New Roman"/>
          <w:sz w:val="24"/>
          <w:szCs w:val="24"/>
        </w:rPr>
      </w:pPr>
    </w:p>
    <w:p w:rsidR="00A60654" w:rsidRPr="00A60654" w:rsidRDefault="00A60654" w:rsidP="00A60654">
      <w:pPr>
        <w:rPr>
          <w:rFonts w:ascii="Times New Roman" w:hAnsi="Times New Roman"/>
          <w:sz w:val="24"/>
          <w:szCs w:val="24"/>
        </w:rPr>
      </w:pPr>
    </w:p>
    <w:p w:rsidR="00A60654" w:rsidRPr="006314AB" w:rsidRDefault="00A60654" w:rsidP="003F265D">
      <w:pPr>
        <w:pStyle w:val="ConsPlusNormal"/>
        <w:widowControl/>
        <w:ind w:firstLine="0"/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</w:p>
    <w:p w:rsidR="00A60654" w:rsidRDefault="00A60654" w:rsidP="00A606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87957" w:rsidRPr="00190955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A60654">
        <w:rPr>
          <w:rFonts w:ascii="Times New Roman" w:hAnsi="Times New Roman"/>
          <w:sz w:val="24"/>
          <w:szCs w:val="24"/>
        </w:rPr>
        <w:br w:type="page"/>
      </w:r>
      <w:r w:rsidRPr="00190955">
        <w:rPr>
          <w:rFonts w:ascii="Times New Roman" w:hAnsi="Times New Roman"/>
          <w:sz w:val="16"/>
          <w:szCs w:val="16"/>
        </w:rPr>
        <w:lastRenderedPageBreak/>
        <w:t>Приложение</w:t>
      </w:r>
      <w:r>
        <w:rPr>
          <w:rFonts w:ascii="Times New Roman" w:hAnsi="Times New Roman"/>
          <w:sz w:val="16"/>
          <w:szCs w:val="16"/>
        </w:rPr>
        <w:t xml:space="preserve"> 2</w:t>
      </w:r>
    </w:p>
    <w:p w:rsidR="00687957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90955">
        <w:rPr>
          <w:rFonts w:ascii="Times New Roman" w:hAnsi="Times New Roman"/>
          <w:sz w:val="16"/>
          <w:szCs w:val="16"/>
        </w:rPr>
        <w:t>к Порядку</w:t>
      </w:r>
      <w:r>
        <w:rPr>
          <w:rFonts w:ascii="Times New Roman" w:hAnsi="Times New Roman"/>
          <w:sz w:val="16"/>
          <w:szCs w:val="16"/>
        </w:rPr>
        <w:t xml:space="preserve"> </w:t>
      </w:r>
      <w:r w:rsidRPr="00190955">
        <w:rPr>
          <w:rFonts w:ascii="Times New Roman" w:hAnsi="Times New Roman"/>
          <w:sz w:val="16"/>
          <w:szCs w:val="16"/>
        </w:rPr>
        <w:t xml:space="preserve"> формировани</w:t>
      </w:r>
      <w:r>
        <w:rPr>
          <w:rFonts w:ascii="Times New Roman" w:hAnsi="Times New Roman"/>
          <w:sz w:val="16"/>
          <w:szCs w:val="16"/>
        </w:rPr>
        <w:t>я</w:t>
      </w:r>
      <w:r w:rsidRPr="00190955">
        <w:rPr>
          <w:rFonts w:ascii="Times New Roman" w:hAnsi="Times New Roman"/>
          <w:sz w:val="16"/>
          <w:szCs w:val="16"/>
        </w:rPr>
        <w:t xml:space="preserve"> и </w:t>
      </w:r>
      <w:r>
        <w:rPr>
          <w:rFonts w:ascii="Times New Roman" w:hAnsi="Times New Roman"/>
          <w:sz w:val="16"/>
          <w:szCs w:val="16"/>
        </w:rPr>
        <w:t xml:space="preserve">контроля за </w:t>
      </w:r>
      <w:r w:rsidRPr="001909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исполнением</w:t>
      </w:r>
    </w:p>
    <w:p w:rsidR="00687957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муниципальных </w:t>
      </w:r>
      <w:r w:rsidRPr="00190955">
        <w:rPr>
          <w:rFonts w:ascii="Times New Roman" w:hAnsi="Times New Roman"/>
          <w:sz w:val="16"/>
          <w:szCs w:val="16"/>
        </w:rPr>
        <w:t>задани</w:t>
      </w:r>
      <w:r>
        <w:rPr>
          <w:rFonts w:ascii="Times New Roman" w:hAnsi="Times New Roman"/>
          <w:sz w:val="16"/>
          <w:szCs w:val="16"/>
        </w:rPr>
        <w:t xml:space="preserve">й на оказание  муниципальных услуг (выполнение работ) </w:t>
      </w:r>
    </w:p>
    <w:p w:rsidR="00687957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юридическим и физическим лицам </w:t>
      </w:r>
      <w:r w:rsidR="00607231">
        <w:rPr>
          <w:rFonts w:ascii="Times New Roman" w:hAnsi="Times New Roman"/>
          <w:sz w:val="16"/>
          <w:szCs w:val="16"/>
        </w:rPr>
        <w:t>Мишкинского</w:t>
      </w:r>
      <w:r>
        <w:rPr>
          <w:rFonts w:ascii="Times New Roman" w:hAnsi="Times New Roman"/>
          <w:sz w:val="16"/>
          <w:szCs w:val="16"/>
        </w:rPr>
        <w:t xml:space="preserve"> района </w:t>
      </w:r>
    </w:p>
    <w:p w:rsidR="00687957" w:rsidRPr="00190955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              </w:t>
      </w:r>
      <w:r w:rsidRPr="00190955">
        <w:rPr>
          <w:rFonts w:ascii="Times New Roman" w:hAnsi="Times New Roman"/>
          <w:sz w:val="16"/>
          <w:szCs w:val="16"/>
        </w:rPr>
        <w:t>201</w:t>
      </w:r>
      <w:r w:rsidR="00607231">
        <w:rPr>
          <w:rFonts w:ascii="Times New Roman" w:hAnsi="Times New Roman"/>
          <w:sz w:val="16"/>
          <w:szCs w:val="16"/>
        </w:rPr>
        <w:t>4</w:t>
      </w:r>
      <w:r w:rsidRPr="00190955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 xml:space="preserve">. </w:t>
      </w:r>
      <w:r w:rsidRPr="00190955">
        <w:rPr>
          <w:rFonts w:ascii="Times New Roman" w:hAnsi="Times New Roman"/>
          <w:sz w:val="16"/>
          <w:szCs w:val="16"/>
        </w:rPr>
        <w:t xml:space="preserve"> № </w:t>
      </w:r>
    </w:p>
    <w:p w:rsidR="00687957" w:rsidRPr="002D7613" w:rsidRDefault="00687957" w:rsidP="00687957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2331D" w:rsidRPr="0042331D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331D">
        <w:rPr>
          <w:rFonts w:ascii="Times New Roman" w:hAnsi="Times New Roman"/>
          <w:sz w:val="24"/>
          <w:szCs w:val="24"/>
        </w:rPr>
        <w:t>Отчет об исполнении муниципального задания на оказание</w:t>
      </w:r>
    </w:p>
    <w:p w:rsidR="0042331D" w:rsidRPr="0042331D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331D" w:rsidRPr="0042331D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331D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2331D" w:rsidRPr="0042331D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331D" w:rsidRPr="0042331D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331D">
        <w:rPr>
          <w:rFonts w:ascii="Times New Roman" w:hAnsi="Times New Roman"/>
          <w:sz w:val="24"/>
          <w:szCs w:val="24"/>
        </w:rPr>
        <w:t>(наименование муниципальной услуги и наименование учреждения, оказывающего муниципальную услугу)</w:t>
      </w:r>
    </w:p>
    <w:p w:rsidR="0042331D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 </w:t>
      </w:r>
      <w:r w:rsidRPr="0042331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 год</w:t>
      </w:r>
    </w:p>
    <w:p w:rsidR="0042331D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163" w:type="dxa"/>
        <w:tblInd w:w="-612" w:type="dxa"/>
        <w:tblLayout w:type="fixed"/>
        <w:tblLook w:val="01E0"/>
      </w:tblPr>
      <w:tblGrid>
        <w:gridCol w:w="540"/>
        <w:gridCol w:w="745"/>
        <w:gridCol w:w="875"/>
        <w:gridCol w:w="497"/>
        <w:gridCol w:w="745"/>
        <w:gridCol w:w="652"/>
        <w:gridCol w:w="497"/>
        <w:gridCol w:w="1670"/>
        <w:gridCol w:w="811"/>
        <w:gridCol w:w="719"/>
        <w:gridCol w:w="563"/>
        <w:gridCol w:w="686"/>
        <w:gridCol w:w="1163"/>
      </w:tblGrid>
      <w:tr w:rsidR="0042331D">
        <w:tc>
          <w:tcPr>
            <w:tcW w:w="540" w:type="dxa"/>
            <w:vMerge w:val="restart"/>
          </w:tcPr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460" w:type="dxa"/>
            <w:gridSpan w:val="11"/>
          </w:tcPr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1163" w:type="dxa"/>
            <w:vMerge w:val="restart"/>
          </w:tcPr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 w:rsidR="0042331D">
        <w:tc>
          <w:tcPr>
            <w:tcW w:w="540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Полнота и эффективность  </w:t>
            </w:r>
          </w:p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 использования средств   </w:t>
            </w:r>
          </w:p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бюджета на   </w:t>
            </w:r>
          </w:p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 выполнение муниципального</w:t>
            </w:r>
          </w:p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94" w:type="dxa"/>
            <w:gridSpan w:val="3"/>
          </w:tcPr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Количество потребителей  </w:t>
            </w:r>
          </w:p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 муниципальных услуг</w:t>
            </w:r>
          </w:p>
        </w:tc>
        <w:tc>
          <w:tcPr>
            <w:tcW w:w="4449" w:type="dxa"/>
            <w:gridSpan w:val="5"/>
          </w:tcPr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качество  </w:t>
            </w:r>
          </w:p>
          <w:p w:rsidR="0042331D" w:rsidRP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1D">
              <w:rPr>
                <w:rFonts w:ascii="Times New Roman" w:hAnsi="Times New Roman"/>
                <w:sz w:val="24"/>
                <w:szCs w:val="24"/>
              </w:rPr>
              <w:t xml:space="preserve"> оказываемых муниципальных услуг</w:t>
            </w:r>
          </w:p>
        </w:tc>
        <w:tc>
          <w:tcPr>
            <w:tcW w:w="1163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C62">
        <w:tc>
          <w:tcPr>
            <w:tcW w:w="540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2331D" w:rsidRPr="00F41C6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К1пл</w:t>
            </w:r>
          </w:p>
        </w:tc>
        <w:tc>
          <w:tcPr>
            <w:tcW w:w="875" w:type="dxa"/>
          </w:tcPr>
          <w:p w:rsidR="0042331D" w:rsidRPr="00F41C62" w:rsidRDefault="0042331D" w:rsidP="00F41C62">
            <w:pPr>
              <w:widowControl w:val="0"/>
              <w:tabs>
                <w:tab w:val="left" w:pos="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К1кассовое</w:t>
            </w:r>
          </w:p>
        </w:tc>
        <w:tc>
          <w:tcPr>
            <w:tcW w:w="497" w:type="dxa"/>
          </w:tcPr>
          <w:p w:rsidR="0042331D" w:rsidRPr="00F41C6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745" w:type="dxa"/>
          </w:tcPr>
          <w:p w:rsidR="0042331D" w:rsidRPr="00F41C6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К2пл</w:t>
            </w:r>
          </w:p>
        </w:tc>
        <w:tc>
          <w:tcPr>
            <w:tcW w:w="652" w:type="dxa"/>
          </w:tcPr>
          <w:p w:rsidR="0042331D" w:rsidRPr="00F41C6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К2ф</w:t>
            </w:r>
          </w:p>
        </w:tc>
        <w:tc>
          <w:tcPr>
            <w:tcW w:w="497" w:type="dxa"/>
          </w:tcPr>
          <w:p w:rsidR="0042331D" w:rsidRPr="00F41C6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1670" w:type="dxa"/>
          </w:tcPr>
          <w:p w:rsidR="00F41C62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811" w:type="dxa"/>
          </w:tcPr>
          <w:p w:rsidR="0042331D" w:rsidRPr="00F41C6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К3плi</w:t>
            </w:r>
          </w:p>
        </w:tc>
        <w:tc>
          <w:tcPr>
            <w:tcW w:w="719" w:type="dxa"/>
          </w:tcPr>
          <w:p w:rsidR="0042331D" w:rsidRPr="00F41C6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К3фi</w:t>
            </w:r>
          </w:p>
        </w:tc>
        <w:tc>
          <w:tcPr>
            <w:tcW w:w="563" w:type="dxa"/>
          </w:tcPr>
          <w:p w:rsidR="0042331D" w:rsidRPr="00F41C6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К3i</w:t>
            </w:r>
          </w:p>
        </w:tc>
        <w:tc>
          <w:tcPr>
            <w:tcW w:w="686" w:type="dxa"/>
          </w:tcPr>
          <w:p w:rsidR="0042331D" w:rsidRPr="00F41C6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C62">
              <w:rPr>
                <w:rFonts w:ascii="Times New Roman" w:hAnsi="Times New Roman"/>
                <w:sz w:val="20"/>
                <w:szCs w:val="20"/>
              </w:rPr>
              <w:t>К3</w:t>
            </w:r>
          </w:p>
        </w:tc>
        <w:tc>
          <w:tcPr>
            <w:tcW w:w="1163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C62">
        <w:tc>
          <w:tcPr>
            <w:tcW w:w="540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5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7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2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7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70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11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9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3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86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3" w:type="dxa"/>
          </w:tcPr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C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F41C62">
        <w:tc>
          <w:tcPr>
            <w:tcW w:w="540" w:type="dxa"/>
            <w:vMerge w:val="restart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2331D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vMerge w:val="restart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C62">
        <w:tc>
          <w:tcPr>
            <w:tcW w:w="540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2331D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C62">
        <w:tc>
          <w:tcPr>
            <w:tcW w:w="540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2331D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C62">
        <w:tc>
          <w:tcPr>
            <w:tcW w:w="540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41C62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62">
              <w:rPr>
                <w:rFonts w:ascii="Times New Roman" w:hAnsi="Times New Roman"/>
                <w:sz w:val="24"/>
                <w:szCs w:val="24"/>
              </w:rPr>
              <w:t xml:space="preserve">Расчет      </w:t>
            </w:r>
          </w:p>
          <w:p w:rsidR="0042331D" w:rsidRPr="00F41C6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62">
              <w:rPr>
                <w:rFonts w:ascii="Times New Roman" w:hAnsi="Times New Roman"/>
                <w:sz w:val="24"/>
                <w:szCs w:val="24"/>
              </w:rPr>
              <w:t xml:space="preserve"> оценки К3</w:t>
            </w:r>
          </w:p>
        </w:tc>
        <w:tc>
          <w:tcPr>
            <w:tcW w:w="811" w:type="dxa"/>
          </w:tcPr>
          <w:p w:rsidR="0042331D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9" w:type="dxa"/>
          </w:tcPr>
          <w:p w:rsidR="0042331D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42331D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dxa"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2331D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31D" w:rsidRPr="0042331D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60654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331D">
        <w:rPr>
          <w:rFonts w:ascii="Times New Roman" w:hAnsi="Times New Roman"/>
          <w:sz w:val="24"/>
          <w:szCs w:val="24"/>
        </w:rPr>
        <w:t xml:space="preserve"> </w:t>
      </w:r>
      <w:r w:rsidR="00F41C62">
        <w:rPr>
          <w:rFonts w:ascii="Times New Roman" w:hAnsi="Times New Roman"/>
          <w:sz w:val="24"/>
          <w:szCs w:val="24"/>
        </w:rPr>
        <w:t>Руководитель</w:t>
      </w:r>
    </w:p>
    <w:p w:rsidR="00A60654" w:rsidRPr="00A60654" w:rsidRDefault="00A60654" w:rsidP="00A60654">
      <w:pPr>
        <w:rPr>
          <w:rFonts w:ascii="Times New Roman" w:hAnsi="Times New Roman"/>
          <w:sz w:val="24"/>
          <w:szCs w:val="24"/>
        </w:rPr>
      </w:pPr>
    </w:p>
    <w:p w:rsidR="00A60654" w:rsidRPr="00A60654" w:rsidRDefault="00A60654" w:rsidP="00A60654">
      <w:pPr>
        <w:rPr>
          <w:rFonts w:ascii="Times New Roman" w:hAnsi="Times New Roman"/>
          <w:sz w:val="24"/>
          <w:szCs w:val="24"/>
        </w:rPr>
      </w:pPr>
    </w:p>
    <w:p w:rsidR="00A60654" w:rsidRPr="00A60654" w:rsidRDefault="00A60654" w:rsidP="00A60654">
      <w:pPr>
        <w:rPr>
          <w:rFonts w:ascii="Times New Roman" w:hAnsi="Times New Roman"/>
          <w:sz w:val="24"/>
          <w:szCs w:val="24"/>
        </w:rPr>
      </w:pPr>
    </w:p>
    <w:p w:rsidR="00A60654" w:rsidRDefault="00A60654" w:rsidP="00A60654">
      <w:pPr>
        <w:rPr>
          <w:rFonts w:ascii="Times New Roman" w:hAnsi="Times New Roman"/>
          <w:sz w:val="24"/>
          <w:szCs w:val="24"/>
        </w:rPr>
      </w:pPr>
    </w:p>
    <w:p w:rsidR="0042331D" w:rsidRPr="00A60654" w:rsidRDefault="0042331D" w:rsidP="00A60654">
      <w:pPr>
        <w:rPr>
          <w:rFonts w:ascii="Times New Roman" w:hAnsi="Times New Roman"/>
          <w:sz w:val="24"/>
          <w:szCs w:val="24"/>
        </w:rPr>
      </w:pPr>
    </w:p>
    <w:sectPr w:rsidR="0042331D" w:rsidRPr="00A60654" w:rsidSect="00CF53CB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EE" w:rsidRDefault="00E934EE" w:rsidP="002D5F16">
      <w:pPr>
        <w:spacing w:after="0" w:line="240" w:lineRule="auto"/>
      </w:pPr>
      <w:r>
        <w:separator/>
      </w:r>
    </w:p>
  </w:endnote>
  <w:endnote w:type="continuationSeparator" w:id="1">
    <w:p w:rsidR="00E934EE" w:rsidRDefault="00E934EE" w:rsidP="002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EE" w:rsidRDefault="00E934EE" w:rsidP="002D5F16">
      <w:pPr>
        <w:spacing w:after="0" w:line="240" w:lineRule="auto"/>
      </w:pPr>
      <w:r>
        <w:separator/>
      </w:r>
    </w:p>
  </w:footnote>
  <w:footnote w:type="continuationSeparator" w:id="1">
    <w:p w:rsidR="00E934EE" w:rsidRDefault="00E934EE" w:rsidP="002D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DE59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288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C8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92D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CA3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221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34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C86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7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96E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59F"/>
    <w:rsid w:val="00005310"/>
    <w:rsid w:val="00010BF6"/>
    <w:rsid w:val="00024D50"/>
    <w:rsid w:val="00051926"/>
    <w:rsid w:val="0008137A"/>
    <w:rsid w:val="00096C40"/>
    <w:rsid w:val="000A26D5"/>
    <w:rsid w:val="000B32C2"/>
    <w:rsid w:val="000B69F1"/>
    <w:rsid w:val="000E45C2"/>
    <w:rsid w:val="000E47AC"/>
    <w:rsid w:val="000E51EC"/>
    <w:rsid w:val="001172BD"/>
    <w:rsid w:val="00127F24"/>
    <w:rsid w:val="0013377F"/>
    <w:rsid w:val="00135770"/>
    <w:rsid w:val="0014091F"/>
    <w:rsid w:val="00153119"/>
    <w:rsid w:val="001640E9"/>
    <w:rsid w:val="00186DF5"/>
    <w:rsid w:val="001A0836"/>
    <w:rsid w:val="001A4CF9"/>
    <w:rsid w:val="001B3271"/>
    <w:rsid w:val="001C7DF2"/>
    <w:rsid w:val="001E04FA"/>
    <w:rsid w:val="001E6373"/>
    <w:rsid w:val="001E7718"/>
    <w:rsid w:val="001F13A0"/>
    <w:rsid w:val="002047FB"/>
    <w:rsid w:val="00205C91"/>
    <w:rsid w:val="002068CC"/>
    <w:rsid w:val="00213CAD"/>
    <w:rsid w:val="00225433"/>
    <w:rsid w:val="00241FD9"/>
    <w:rsid w:val="002422CE"/>
    <w:rsid w:val="00244A05"/>
    <w:rsid w:val="0025544D"/>
    <w:rsid w:val="00265DEF"/>
    <w:rsid w:val="00277309"/>
    <w:rsid w:val="00296341"/>
    <w:rsid w:val="002A0F31"/>
    <w:rsid w:val="002D2115"/>
    <w:rsid w:val="002D5F16"/>
    <w:rsid w:val="002D7613"/>
    <w:rsid w:val="002E3469"/>
    <w:rsid w:val="002F3E44"/>
    <w:rsid w:val="0030074B"/>
    <w:rsid w:val="00312742"/>
    <w:rsid w:val="00320A38"/>
    <w:rsid w:val="0033051B"/>
    <w:rsid w:val="00341206"/>
    <w:rsid w:val="00365D9C"/>
    <w:rsid w:val="00382E68"/>
    <w:rsid w:val="00385D1A"/>
    <w:rsid w:val="003939BA"/>
    <w:rsid w:val="003A5176"/>
    <w:rsid w:val="003B4182"/>
    <w:rsid w:val="003C1586"/>
    <w:rsid w:val="003D0932"/>
    <w:rsid w:val="003E7156"/>
    <w:rsid w:val="003F265D"/>
    <w:rsid w:val="00401D90"/>
    <w:rsid w:val="00406C86"/>
    <w:rsid w:val="00410B5E"/>
    <w:rsid w:val="00417577"/>
    <w:rsid w:val="0042331D"/>
    <w:rsid w:val="00442AA7"/>
    <w:rsid w:val="00455554"/>
    <w:rsid w:val="004577B4"/>
    <w:rsid w:val="00480E0D"/>
    <w:rsid w:val="004A715B"/>
    <w:rsid w:val="004A7B3E"/>
    <w:rsid w:val="004B5894"/>
    <w:rsid w:val="00505AAF"/>
    <w:rsid w:val="00521645"/>
    <w:rsid w:val="005216EF"/>
    <w:rsid w:val="00554155"/>
    <w:rsid w:val="005549CA"/>
    <w:rsid w:val="00561CF0"/>
    <w:rsid w:val="005A0A96"/>
    <w:rsid w:val="005B66B5"/>
    <w:rsid w:val="005B7EA3"/>
    <w:rsid w:val="005C1881"/>
    <w:rsid w:val="005C7544"/>
    <w:rsid w:val="005D2C68"/>
    <w:rsid w:val="005D6614"/>
    <w:rsid w:val="00602CF1"/>
    <w:rsid w:val="00605982"/>
    <w:rsid w:val="00607231"/>
    <w:rsid w:val="00614229"/>
    <w:rsid w:val="00627F85"/>
    <w:rsid w:val="00631F11"/>
    <w:rsid w:val="006335AD"/>
    <w:rsid w:val="006345BD"/>
    <w:rsid w:val="00640464"/>
    <w:rsid w:val="00640C70"/>
    <w:rsid w:val="00642306"/>
    <w:rsid w:val="006546B8"/>
    <w:rsid w:val="00666B45"/>
    <w:rsid w:val="0067749C"/>
    <w:rsid w:val="006832C3"/>
    <w:rsid w:val="00687957"/>
    <w:rsid w:val="006A169E"/>
    <w:rsid w:val="006E79FD"/>
    <w:rsid w:val="007031BE"/>
    <w:rsid w:val="00712E5B"/>
    <w:rsid w:val="00726B73"/>
    <w:rsid w:val="00735507"/>
    <w:rsid w:val="007750F4"/>
    <w:rsid w:val="00792890"/>
    <w:rsid w:val="007C6AFE"/>
    <w:rsid w:val="007D5A2D"/>
    <w:rsid w:val="007E29D6"/>
    <w:rsid w:val="007E7B49"/>
    <w:rsid w:val="007F1E7D"/>
    <w:rsid w:val="0081651C"/>
    <w:rsid w:val="008244D1"/>
    <w:rsid w:val="00827E47"/>
    <w:rsid w:val="00850333"/>
    <w:rsid w:val="00851C6A"/>
    <w:rsid w:val="008533EE"/>
    <w:rsid w:val="008631AA"/>
    <w:rsid w:val="008666DD"/>
    <w:rsid w:val="00871512"/>
    <w:rsid w:val="00881343"/>
    <w:rsid w:val="0088183F"/>
    <w:rsid w:val="008A036A"/>
    <w:rsid w:val="008A4D0A"/>
    <w:rsid w:val="008C2021"/>
    <w:rsid w:val="008D4DB2"/>
    <w:rsid w:val="008E1EDF"/>
    <w:rsid w:val="008F1653"/>
    <w:rsid w:val="008F7FF6"/>
    <w:rsid w:val="009020CE"/>
    <w:rsid w:val="00906977"/>
    <w:rsid w:val="00921086"/>
    <w:rsid w:val="0094228D"/>
    <w:rsid w:val="0094764E"/>
    <w:rsid w:val="00962E84"/>
    <w:rsid w:val="00970290"/>
    <w:rsid w:val="00980D61"/>
    <w:rsid w:val="009A23A9"/>
    <w:rsid w:val="009D3E83"/>
    <w:rsid w:val="009D70C0"/>
    <w:rsid w:val="009F54E9"/>
    <w:rsid w:val="00A0559F"/>
    <w:rsid w:val="00A10D61"/>
    <w:rsid w:val="00A14F16"/>
    <w:rsid w:val="00A20505"/>
    <w:rsid w:val="00A2597C"/>
    <w:rsid w:val="00A41C5E"/>
    <w:rsid w:val="00A56571"/>
    <w:rsid w:val="00A60654"/>
    <w:rsid w:val="00A76A68"/>
    <w:rsid w:val="00AC511F"/>
    <w:rsid w:val="00AF0D5A"/>
    <w:rsid w:val="00AF24E4"/>
    <w:rsid w:val="00B060D8"/>
    <w:rsid w:val="00B07482"/>
    <w:rsid w:val="00B616D9"/>
    <w:rsid w:val="00B621F1"/>
    <w:rsid w:val="00B65CBE"/>
    <w:rsid w:val="00B71BBC"/>
    <w:rsid w:val="00B800F8"/>
    <w:rsid w:val="00BB11C0"/>
    <w:rsid w:val="00BB4A64"/>
    <w:rsid w:val="00BC180F"/>
    <w:rsid w:val="00BD01E8"/>
    <w:rsid w:val="00C01C94"/>
    <w:rsid w:val="00C11BF1"/>
    <w:rsid w:val="00C124BD"/>
    <w:rsid w:val="00C15563"/>
    <w:rsid w:val="00C70D36"/>
    <w:rsid w:val="00C762FD"/>
    <w:rsid w:val="00C8506B"/>
    <w:rsid w:val="00CA4FF5"/>
    <w:rsid w:val="00CE4C09"/>
    <w:rsid w:val="00CF478E"/>
    <w:rsid w:val="00CF53CB"/>
    <w:rsid w:val="00D02B36"/>
    <w:rsid w:val="00D10DD4"/>
    <w:rsid w:val="00D14B95"/>
    <w:rsid w:val="00D23BF1"/>
    <w:rsid w:val="00D25C01"/>
    <w:rsid w:val="00D31B23"/>
    <w:rsid w:val="00D40E12"/>
    <w:rsid w:val="00D54011"/>
    <w:rsid w:val="00D602E8"/>
    <w:rsid w:val="00D61EFD"/>
    <w:rsid w:val="00D83586"/>
    <w:rsid w:val="00D90A1E"/>
    <w:rsid w:val="00D90AD5"/>
    <w:rsid w:val="00D9383B"/>
    <w:rsid w:val="00DA1BBB"/>
    <w:rsid w:val="00DB5E45"/>
    <w:rsid w:val="00DD1B04"/>
    <w:rsid w:val="00DD7C84"/>
    <w:rsid w:val="00DF2764"/>
    <w:rsid w:val="00DF57E5"/>
    <w:rsid w:val="00E02E0E"/>
    <w:rsid w:val="00E056BC"/>
    <w:rsid w:val="00E114AB"/>
    <w:rsid w:val="00E273F3"/>
    <w:rsid w:val="00E303E8"/>
    <w:rsid w:val="00E47188"/>
    <w:rsid w:val="00E60145"/>
    <w:rsid w:val="00E618E9"/>
    <w:rsid w:val="00E90249"/>
    <w:rsid w:val="00E926CD"/>
    <w:rsid w:val="00E934EE"/>
    <w:rsid w:val="00E93DF0"/>
    <w:rsid w:val="00ED741B"/>
    <w:rsid w:val="00F00BBE"/>
    <w:rsid w:val="00F03B91"/>
    <w:rsid w:val="00F13998"/>
    <w:rsid w:val="00F15108"/>
    <w:rsid w:val="00F256C5"/>
    <w:rsid w:val="00F41C62"/>
    <w:rsid w:val="00F62154"/>
    <w:rsid w:val="00F63E19"/>
    <w:rsid w:val="00F7066E"/>
    <w:rsid w:val="00F720E8"/>
    <w:rsid w:val="00F74CCA"/>
    <w:rsid w:val="00F86B67"/>
    <w:rsid w:val="00FE3ECB"/>
    <w:rsid w:val="00FE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B4A6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5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055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45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5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33EE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D5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F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D5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F16"/>
    <w:rPr>
      <w:sz w:val="22"/>
      <w:szCs w:val="22"/>
      <w:lang w:eastAsia="en-US"/>
    </w:rPr>
  </w:style>
  <w:style w:type="paragraph" w:styleId="a9">
    <w:name w:val="No Spacing"/>
    <w:basedOn w:val="a"/>
    <w:qFormat/>
    <w:rsid w:val="000E51EC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213CA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B4A64"/>
    <w:rPr>
      <w:rFonts w:ascii="Arial" w:eastAsia="Times New Roman" w:hAnsi="Arial" w:cs="Arial"/>
      <w:b/>
      <w:sz w:val="5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62CB1C5BE3F0F0104976FC834340A31AFCEA6AEB279456FB04482E75CC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2CB1C5BE3F0F0104976FC834340A31AFCEA65E8239456FB04482E75CCCCB61A5C04BD23A0CE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DF7B-4556-480C-8A86-E09AD0FA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19785</CharactersWithSpaces>
  <SharedDoc>false</SharedDoc>
  <HLinks>
    <vt:vector size="48" baseType="variant"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Par327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consultantplus://offline/ref=5D62CB1C5BE3F0F0104976FC834340A31AFCE365EB2D9456FB04482E75CCCCB61A5C04BCC2xAI</vt:lpwstr>
      </vt:variant>
      <vt:variant>
        <vt:lpwstr/>
      </vt:variant>
      <vt:variant>
        <vt:i4>131155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consultantplus://offline/ref=5D62CB1C5BE3F0F0104976FC834340A31AFCEA6AEB279456FB04482E75CCxCI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consultantplus://offline/ref=5D62CB1C5BE3F0F0104976FC834340A31AFCEA65E8239456FB04482E75CCCCB61A5C04BD23A0CExBI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*</cp:lastModifiedBy>
  <cp:revision>10</cp:revision>
  <cp:lastPrinted>2014-09-22T02:54:00Z</cp:lastPrinted>
  <dcterms:created xsi:type="dcterms:W3CDTF">2014-08-27T08:16:00Z</dcterms:created>
  <dcterms:modified xsi:type="dcterms:W3CDTF">2014-09-22T02:54:00Z</dcterms:modified>
</cp:coreProperties>
</file>