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3D5D" w:rsidRDefault="00B93D5D">
      <w:pPr>
        <w:pStyle w:val="normal0"/>
        <w:rPr>
          <w:sz w:val="20"/>
          <w:szCs w:val="20"/>
        </w:rPr>
      </w:pPr>
      <w:r>
        <w:rPr>
          <w:sz w:val="20"/>
          <w:szCs w:val="20"/>
        </w:rPr>
        <w:t>Финансовый отдел Администрации</w:t>
      </w:r>
    </w:p>
    <w:p w:rsidR="00B93D5D" w:rsidRDefault="00B93D5D">
      <w:pPr>
        <w:pStyle w:val="normal0"/>
        <w:rPr>
          <w:sz w:val="20"/>
          <w:szCs w:val="20"/>
        </w:rPr>
      </w:pPr>
      <w:r>
        <w:rPr>
          <w:sz w:val="20"/>
          <w:szCs w:val="20"/>
        </w:rPr>
        <w:t>Мишкинского района</w:t>
      </w:r>
    </w:p>
    <w:p w:rsidR="00B93D5D" w:rsidRDefault="00B93D5D">
      <w:pPr>
        <w:pStyle w:val="normal0"/>
        <w:rPr>
          <w:sz w:val="20"/>
          <w:szCs w:val="20"/>
        </w:rPr>
      </w:pPr>
    </w:p>
    <w:p w:rsidR="00B93D5D" w:rsidRDefault="00B93D5D">
      <w:pPr>
        <w:pStyle w:val="normal0"/>
        <w:rPr>
          <w:sz w:val="20"/>
          <w:szCs w:val="20"/>
        </w:rPr>
      </w:pPr>
    </w:p>
    <w:p w:rsidR="00B93D5D" w:rsidRDefault="00B93D5D">
      <w:pPr>
        <w:pStyle w:val="Heading4"/>
        <w:keepLines w:val="0"/>
        <w:spacing w:before="0" w:after="0"/>
      </w:pPr>
      <w:r>
        <w:t xml:space="preserve">ПРИКАЗ </w:t>
      </w:r>
    </w:p>
    <w:p w:rsidR="00B93D5D" w:rsidRDefault="00B93D5D">
      <w:pPr>
        <w:rPr>
          <w:b/>
          <w:bCs/>
          <w:sz w:val="24"/>
          <w:szCs w:val="24"/>
        </w:rPr>
      </w:pPr>
    </w:p>
    <w:p w:rsidR="00B93D5D" w:rsidRDefault="00B93D5D">
      <w:pPr>
        <w:rPr>
          <w:sz w:val="24"/>
          <w:szCs w:val="24"/>
        </w:rPr>
      </w:pPr>
      <w:r>
        <w:rPr>
          <w:sz w:val="24"/>
          <w:szCs w:val="24"/>
        </w:rPr>
        <w:t>23 ноября 2016 года № 45</w:t>
      </w:r>
    </w:p>
    <w:p w:rsidR="00B93D5D" w:rsidRDefault="00B93D5D">
      <w:pPr>
        <w:ind w:firstLine="1260"/>
        <w:rPr>
          <w:sz w:val="24"/>
          <w:szCs w:val="24"/>
        </w:rPr>
      </w:pPr>
    </w:p>
    <w:p w:rsidR="00B93D5D" w:rsidRDefault="00B93D5D">
      <w:pPr>
        <w:ind w:firstLine="1260"/>
        <w:rPr>
          <w:sz w:val="24"/>
          <w:szCs w:val="24"/>
        </w:rPr>
      </w:pPr>
    </w:p>
    <w:p w:rsidR="00B93D5D" w:rsidRDefault="00B93D5D">
      <w:pPr>
        <w:pStyle w:val="normal0"/>
        <w:widowControl w:val="0"/>
        <w:spacing w:after="1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утверждении методики прогнозирования поступлений по источникам финансирования дефицита районного бюджета, администрируемым Финансовым отделом Администрации Мишкинского района</w:t>
      </w:r>
    </w:p>
    <w:p w:rsidR="00B93D5D" w:rsidRDefault="00B93D5D">
      <w:pPr>
        <w:pStyle w:val="normal0"/>
        <w:widowControl w:val="0"/>
        <w:spacing w:after="100"/>
        <w:jc w:val="center"/>
      </w:pPr>
    </w:p>
    <w:p w:rsidR="00B93D5D" w:rsidRDefault="00B93D5D">
      <w:pPr>
        <w:pStyle w:val="normal0"/>
        <w:widowControl w:val="0"/>
        <w:spacing w:after="100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1 статьи 160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26 мая 2016 года N469 «Об общих требованиях к методике прогнозирования поступлений по источникам финансирования дефицита бюджета», </w:t>
      </w:r>
    </w:p>
    <w:p w:rsidR="00B93D5D" w:rsidRDefault="00B93D5D">
      <w:pPr>
        <w:pStyle w:val="normal0"/>
        <w:widowControl w:val="0"/>
        <w:spacing w:after="100"/>
        <w:ind w:firstLine="715"/>
        <w:jc w:val="both"/>
      </w:pPr>
      <w:r>
        <w:rPr>
          <w:sz w:val="24"/>
          <w:szCs w:val="24"/>
        </w:rPr>
        <w:t>1. Утвердить прилагаемую методику прогнозирования поступлений по источникам финансирования дефицита районного бюджета, администрируемым Финансовым отделом Администрации Мишкинского района.</w:t>
      </w:r>
    </w:p>
    <w:p w:rsidR="00B93D5D" w:rsidRDefault="00B93D5D">
      <w:pPr>
        <w:pStyle w:val="normal0"/>
        <w:widowControl w:val="0"/>
        <w:spacing w:after="100"/>
        <w:ind w:firstLine="696"/>
        <w:jc w:val="both"/>
      </w:pPr>
      <w:r>
        <w:rPr>
          <w:sz w:val="24"/>
          <w:szCs w:val="24"/>
        </w:rPr>
        <w:t>2. Контроль за исполнением настоящего приказа оставляю за собой.</w:t>
      </w:r>
    </w:p>
    <w:p w:rsidR="00B93D5D" w:rsidRDefault="00B93D5D">
      <w:pPr>
        <w:pStyle w:val="normal0"/>
        <w:widowControl w:val="0"/>
        <w:spacing w:after="100"/>
      </w:pPr>
    </w:p>
    <w:p w:rsidR="00B93D5D" w:rsidRDefault="00B93D5D">
      <w:pPr>
        <w:pStyle w:val="normal0"/>
        <w:widowControl w:val="0"/>
        <w:spacing w:after="100"/>
      </w:pPr>
    </w:p>
    <w:p w:rsidR="00B93D5D" w:rsidRDefault="00B93D5D">
      <w:pPr>
        <w:pStyle w:val="normal0"/>
        <w:rPr>
          <w:sz w:val="24"/>
          <w:szCs w:val="24"/>
        </w:rPr>
      </w:pPr>
      <w:r>
        <w:rPr>
          <w:sz w:val="24"/>
          <w:szCs w:val="24"/>
        </w:rPr>
        <w:t>Заведующий финансовым отделом                                                                     Е.А.Потапова</w:t>
      </w:r>
    </w:p>
    <w:p w:rsidR="00B93D5D" w:rsidRDefault="00B93D5D">
      <w:pPr>
        <w:pStyle w:val="normal0"/>
      </w:pPr>
    </w:p>
    <w:p w:rsidR="00B93D5D" w:rsidRDefault="00B93D5D">
      <w:pPr>
        <w:pStyle w:val="normal0"/>
      </w:pPr>
    </w:p>
    <w:p w:rsidR="00B93D5D" w:rsidRDefault="00B93D5D">
      <w:pPr>
        <w:pStyle w:val="normal0"/>
      </w:pPr>
    </w:p>
    <w:p w:rsidR="00B93D5D" w:rsidRDefault="00B93D5D">
      <w:pPr>
        <w:pStyle w:val="normal0"/>
      </w:pPr>
    </w:p>
    <w:p w:rsidR="00B93D5D" w:rsidRDefault="00B93D5D">
      <w:pPr>
        <w:pStyle w:val="normal0"/>
      </w:pPr>
    </w:p>
    <w:p w:rsidR="00B93D5D" w:rsidRDefault="00B93D5D">
      <w:pPr>
        <w:pStyle w:val="normal0"/>
      </w:pPr>
    </w:p>
    <w:p w:rsidR="00B93D5D" w:rsidRDefault="00B93D5D">
      <w:pPr>
        <w:pStyle w:val="normal0"/>
      </w:pPr>
    </w:p>
    <w:p w:rsidR="00B93D5D" w:rsidRDefault="00B93D5D">
      <w:pPr>
        <w:pStyle w:val="normal0"/>
        <w:tabs>
          <w:tab w:val="left" w:pos="720"/>
        </w:tabs>
        <w:rPr>
          <w:sz w:val="24"/>
          <w:szCs w:val="24"/>
        </w:rPr>
      </w:pPr>
      <w:r>
        <w:br w:type="page"/>
        <w:t xml:space="preserve">                                                             </w:t>
      </w:r>
      <w:r>
        <w:rPr>
          <w:sz w:val="24"/>
          <w:szCs w:val="24"/>
        </w:rPr>
        <w:t>Приложение     к      приказу Финансового отдела</w:t>
      </w:r>
    </w:p>
    <w:p w:rsidR="00B93D5D" w:rsidRDefault="00B93D5D">
      <w:pPr>
        <w:pStyle w:val="normal0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Администрации Мишкинского района</w:t>
      </w:r>
    </w:p>
    <w:p w:rsidR="00B93D5D" w:rsidRDefault="00B93D5D">
      <w:pPr>
        <w:pStyle w:val="normal0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от 23 ноября 2016 года № 45</w:t>
      </w:r>
    </w:p>
    <w:p w:rsidR="00B93D5D" w:rsidRDefault="00B93D5D">
      <w:pPr>
        <w:pStyle w:val="normal0"/>
        <w:widowControl w:val="0"/>
        <w:spacing w:before="34" w:after="34" w:line="240" w:lineRule="auto"/>
        <w:ind w:firstLine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«Об утверждении методики прогнозирования поступ- </w:t>
      </w:r>
    </w:p>
    <w:p w:rsidR="00B93D5D" w:rsidRDefault="00B93D5D">
      <w:pPr>
        <w:pStyle w:val="normal0"/>
        <w:widowControl w:val="0"/>
        <w:tabs>
          <w:tab w:val="left" w:pos="3405"/>
          <w:tab w:val="right" w:pos="9360"/>
        </w:tabs>
        <w:spacing w:before="34" w:after="34" w:line="240" w:lineRule="auto"/>
        <w:ind w:firstLine="11"/>
        <w:rPr>
          <w:sz w:val="24"/>
          <w:szCs w:val="24"/>
        </w:rPr>
      </w:pPr>
      <w:r>
        <w:rPr>
          <w:sz w:val="24"/>
          <w:szCs w:val="24"/>
        </w:rPr>
        <w:tab/>
        <w:t xml:space="preserve">     лений по источникам финансирования дефицита</w:t>
      </w:r>
    </w:p>
    <w:p w:rsidR="00B93D5D" w:rsidRDefault="00B93D5D">
      <w:pPr>
        <w:pStyle w:val="normal0"/>
        <w:widowControl w:val="0"/>
        <w:tabs>
          <w:tab w:val="left" w:pos="3420"/>
          <w:tab w:val="right" w:pos="9360"/>
        </w:tabs>
        <w:spacing w:before="34" w:after="34" w:line="240" w:lineRule="auto"/>
        <w:ind w:firstLine="11"/>
        <w:rPr>
          <w:sz w:val="24"/>
          <w:szCs w:val="24"/>
        </w:rPr>
      </w:pPr>
      <w:r>
        <w:rPr>
          <w:sz w:val="24"/>
          <w:szCs w:val="24"/>
        </w:rPr>
        <w:tab/>
        <w:t xml:space="preserve">     бюджета Мишкинского района, администрируемым</w:t>
      </w:r>
    </w:p>
    <w:p w:rsidR="00B93D5D" w:rsidRDefault="00B93D5D">
      <w:pPr>
        <w:pStyle w:val="normal0"/>
        <w:widowControl w:val="0"/>
        <w:tabs>
          <w:tab w:val="left" w:pos="3420"/>
          <w:tab w:val="right" w:pos="9360"/>
        </w:tabs>
        <w:spacing w:before="34" w:after="34" w:line="240" w:lineRule="auto"/>
        <w:ind w:firstLine="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Финансовым отделом Администрации Мишкинского</w:t>
      </w:r>
    </w:p>
    <w:p w:rsidR="00B93D5D" w:rsidRDefault="00B93D5D">
      <w:pPr>
        <w:pStyle w:val="normal0"/>
        <w:widowControl w:val="0"/>
        <w:tabs>
          <w:tab w:val="left" w:pos="3360"/>
          <w:tab w:val="right" w:pos="9360"/>
        </w:tabs>
        <w:spacing w:before="34" w:after="34" w:line="240" w:lineRule="auto"/>
        <w:ind w:firstLine="11"/>
      </w:pPr>
      <w:r>
        <w:rPr>
          <w:sz w:val="24"/>
          <w:szCs w:val="24"/>
        </w:rPr>
        <w:t xml:space="preserve">                                                         района».</w:t>
      </w:r>
    </w:p>
    <w:p w:rsidR="00B93D5D" w:rsidRDefault="00B93D5D">
      <w:pPr>
        <w:pStyle w:val="normal0"/>
        <w:widowControl w:val="0"/>
        <w:spacing w:after="100"/>
        <w:jc w:val="center"/>
      </w:pPr>
    </w:p>
    <w:p w:rsidR="00B93D5D" w:rsidRDefault="00B93D5D">
      <w:pPr>
        <w:pStyle w:val="normal0"/>
        <w:widowControl w:val="0"/>
        <w:spacing w:before="26" w:after="26" w:line="240" w:lineRule="auto"/>
        <w:jc w:val="center"/>
        <w:rPr>
          <w:b/>
          <w:bCs/>
          <w:sz w:val="24"/>
          <w:szCs w:val="24"/>
        </w:rPr>
      </w:pPr>
    </w:p>
    <w:p w:rsidR="00B93D5D" w:rsidRDefault="00B93D5D">
      <w:pPr>
        <w:pStyle w:val="normal0"/>
        <w:widowControl w:val="0"/>
        <w:tabs>
          <w:tab w:val="left" w:pos="720"/>
        </w:tabs>
        <w:spacing w:before="26" w:after="26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Методика </w:t>
      </w:r>
    </w:p>
    <w:p w:rsidR="00B93D5D" w:rsidRDefault="00B93D5D">
      <w:pPr>
        <w:pStyle w:val="normal0"/>
        <w:widowControl w:val="0"/>
        <w:spacing w:before="26" w:after="26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прогнозирования поступлений по источникам финансирования </w:t>
      </w:r>
    </w:p>
    <w:p w:rsidR="00B93D5D" w:rsidRDefault="00B93D5D">
      <w:pPr>
        <w:pStyle w:val="normal0"/>
        <w:widowControl w:val="0"/>
        <w:spacing w:before="26" w:after="26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дефицита бюджета Мишкинского района, администрируемым</w:t>
      </w:r>
    </w:p>
    <w:p w:rsidR="00B93D5D" w:rsidRDefault="00B93D5D">
      <w:pPr>
        <w:pStyle w:val="normal0"/>
        <w:widowControl w:val="0"/>
        <w:spacing w:before="26" w:after="26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Финансовым отделом Администрации Мишкинского района</w:t>
      </w:r>
    </w:p>
    <w:p w:rsidR="00B93D5D" w:rsidRDefault="00B93D5D">
      <w:pPr>
        <w:pStyle w:val="normal0"/>
        <w:widowControl w:val="0"/>
        <w:spacing w:before="26" w:after="26" w:line="240" w:lineRule="auto"/>
        <w:jc w:val="center"/>
        <w:rPr>
          <w:sz w:val="24"/>
          <w:szCs w:val="24"/>
        </w:rPr>
      </w:pPr>
    </w:p>
    <w:p w:rsidR="00B93D5D" w:rsidRDefault="00B93D5D">
      <w:pPr>
        <w:pStyle w:val="normal0"/>
        <w:widowControl w:val="0"/>
        <w:tabs>
          <w:tab w:val="left" w:pos="720"/>
          <w:tab w:val="left" w:pos="900"/>
        </w:tabs>
        <w:spacing w:after="100"/>
        <w:ind w:firstLine="585"/>
        <w:jc w:val="both"/>
      </w:pPr>
      <w:r>
        <w:rPr>
          <w:sz w:val="24"/>
          <w:szCs w:val="24"/>
        </w:rPr>
        <w:t xml:space="preserve">  1. Перечень поступлений по источникам финансирования дефицита бюджета Мишкинского района, в отношении которых Финансовый отдел Администрации Мишкинского района выполняет бюджетные полномочия: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4788"/>
      </w:tblGrid>
      <w:tr w:rsidR="00B93D5D">
        <w:trPr>
          <w:trHeight w:val="1050"/>
        </w:trPr>
        <w:tc>
          <w:tcPr>
            <w:tcW w:w="4788" w:type="dxa"/>
          </w:tcPr>
          <w:p w:rsidR="00B93D5D" w:rsidRDefault="00B93D5D">
            <w:pPr>
              <w:pStyle w:val="normal0"/>
              <w:widowControl w:val="0"/>
              <w:spacing w:after="100"/>
              <w:jc w:val="center"/>
            </w:pPr>
            <w:r>
              <w:t>Коды бюджетной классификации источников финансирования дефицита районного бюджета</w:t>
            </w:r>
          </w:p>
        </w:tc>
        <w:tc>
          <w:tcPr>
            <w:tcW w:w="4788" w:type="dxa"/>
          </w:tcPr>
          <w:p w:rsidR="00B93D5D" w:rsidRDefault="00B93D5D">
            <w:pPr>
              <w:pStyle w:val="normal0"/>
              <w:widowControl w:val="0"/>
              <w:spacing w:after="100"/>
              <w:jc w:val="center"/>
            </w:pPr>
            <w:r>
              <w:t>Наименование кодов бюджетной классификации  источников финансирования дефицита районного бюджета</w:t>
            </w:r>
          </w:p>
        </w:tc>
      </w:tr>
      <w:tr w:rsidR="00B93D5D">
        <w:tc>
          <w:tcPr>
            <w:tcW w:w="4788" w:type="dxa"/>
          </w:tcPr>
          <w:p w:rsidR="00B93D5D" w:rsidRDefault="00B93D5D">
            <w:pPr>
              <w:pStyle w:val="normal0"/>
              <w:widowControl w:val="0"/>
              <w:spacing w:after="100"/>
            </w:pPr>
            <w:r>
              <w:rPr>
                <w:sz w:val="24"/>
                <w:szCs w:val="24"/>
              </w:rPr>
              <w:t>090 01 02 00 00 05 0000 710</w:t>
            </w:r>
          </w:p>
        </w:tc>
        <w:tc>
          <w:tcPr>
            <w:tcW w:w="4788" w:type="dxa"/>
          </w:tcPr>
          <w:p w:rsidR="00B93D5D" w:rsidRDefault="00B93D5D">
            <w:pPr>
              <w:pStyle w:val="normal0"/>
              <w:widowControl w:val="0"/>
              <w:spacing w:after="100"/>
            </w:pPr>
            <w: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B93D5D">
        <w:tc>
          <w:tcPr>
            <w:tcW w:w="4788" w:type="dxa"/>
          </w:tcPr>
          <w:p w:rsidR="00B93D5D" w:rsidRDefault="00B93D5D">
            <w:pPr>
              <w:pStyle w:val="normal0"/>
              <w:widowControl w:val="0"/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090 01 03 01 00 05 0000 710</w:t>
            </w:r>
          </w:p>
        </w:tc>
        <w:tc>
          <w:tcPr>
            <w:tcW w:w="4788" w:type="dxa"/>
          </w:tcPr>
          <w:p w:rsidR="00B93D5D" w:rsidRDefault="00B93D5D">
            <w:pPr>
              <w:pStyle w:val="normal0"/>
              <w:widowControl w:val="0"/>
              <w:spacing w:after="100"/>
            </w:pPr>
            <w:r>
              <w:t>Получение кредитов от других 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B93D5D">
        <w:tc>
          <w:tcPr>
            <w:tcW w:w="4788" w:type="dxa"/>
          </w:tcPr>
          <w:p w:rsidR="00B93D5D" w:rsidRDefault="00B93D5D">
            <w:pPr>
              <w:pStyle w:val="normal0"/>
              <w:widowControl w:val="0"/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090 01 06 05 02 05 0000 640</w:t>
            </w:r>
          </w:p>
        </w:tc>
        <w:tc>
          <w:tcPr>
            <w:tcW w:w="4788" w:type="dxa"/>
          </w:tcPr>
          <w:p w:rsidR="00B93D5D" w:rsidRDefault="00B93D5D">
            <w:pPr>
              <w:pStyle w:val="normal0"/>
              <w:widowControl w:val="0"/>
              <w:spacing w:after="100"/>
            </w:pPr>
            <w:r>
              <w:t>Возврат бюджетных кредитов,  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</w:tbl>
    <w:p w:rsidR="00B93D5D" w:rsidRDefault="00B93D5D">
      <w:pPr>
        <w:pStyle w:val="normal0"/>
        <w:widowControl w:val="0"/>
        <w:tabs>
          <w:tab w:val="left" w:pos="720"/>
        </w:tabs>
        <w:spacing w:after="100"/>
        <w:ind w:firstLine="355"/>
      </w:pPr>
    </w:p>
    <w:p w:rsidR="00B93D5D" w:rsidRDefault="00B93D5D">
      <w:pPr>
        <w:pStyle w:val="normal0"/>
        <w:widowControl w:val="0"/>
        <w:spacing w:after="100"/>
        <w:ind w:firstLine="720"/>
        <w:jc w:val="both"/>
      </w:pPr>
      <w:r>
        <w:rPr>
          <w:sz w:val="24"/>
          <w:szCs w:val="24"/>
        </w:rPr>
        <w:t>2. Получение кредитов от кредитных организаций бюджетами муниципальных районов в валюте Российской   Федерации.</w:t>
      </w:r>
    </w:p>
    <w:p w:rsidR="00B93D5D" w:rsidRDefault="00B93D5D">
      <w:pPr>
        <w:pStyle w:val="normal0"/>
        <w:widowControl w:val="0"/>
        <w:spacing w:after="100"/>
        <w:ind w:firstLine="561"/>
        <w:jc w:val="both"/>
      </w:pPr>
      <w:r>
        <w:rPr>
          <w:sz w:val="24"/>
          <w:szCs w:val="24"/>
        </w:rPr>
        <w:t xml:space="preserve">   Прогнозируемый объем получения в очередном финансовом году кредитов от кредитных организаций бюджетом Мишкинского района в валюте Российской Федерации рассчитывается по формуле:</w:t>
      </w:r>
    </w:p>
    <w:p w:rsidR="00B93D5D" w:rsidRDefault="00B93D5D">
      <w:pPr>
        <w:pStyle w:val="normal0"/>
        <w:widowControl w:val="0"/>
        <w:spacing w:after="100"/>
        <w:jc w:val="center"/>
      </w:pPr>
      <w:r>
        <w:t>КК</w:t>
      </w:r>
      <w:r>
        <w:rPr>
          <w:sz w:val="20"/>
          <w:szCs w:val="20"/>
        </w:rPr>
        <w:t>получение</w:t>
      </w:r>
      <w:r>
        <w:t xml:space="preserve"> = Д+ БK</w:t>
      </w:r>
      <w:r>
        <w:rPr>
          <w:sz w:val="20"/>
          <w:szCs w:val="20"/>
        </w:rPr>
        <w:t>погашение</w:t>
      </w:r>
      <w:r>
        <w:t xml:space="preserve"> +KK</w:t>
      </w:r>
      <w:r>
        <w:rPr>
          <w:sz w:val="20"/>
          <w:szCs w:val="20"/>
        </w:rPr>
        <w:t>погашение</w:t>
      </w:r>
      <w:r>
        <w:t xml:space="preserve"> - БК</w:t>
      </w:r>
      <w:r>
        <w:rPr>
          <w:sz w:val="20"/>
          <w:szCs w:val="20"/>
        </w:rPr>
        <w:t>получение</w:t>
      </w:r>
      <w:r>
        <w:t xml:space="preserve"> - ИИ, где:</w:t>
      </w:r>
    </w:p>
    <w:p w:rsidR="00B93D5D" w:rsidRDefault="00B93D5D">
      <w:pPr>
        <w:pStyle w:val="normal0"/>
        <w:widowControl w:val="0"/>
        <w:spacing w:before="34" w:after="34" w:line="240" w:lineRule="auto"/>
        <w:ind w:firstLine="576"/>
        <w:jc w:val="both"/>
      </w:pPr>
      <w:r>
        <w:rPr>
          <w:sz w:val="24"/>
          <w:szCs w:val="24"/>
        </w:rPr>
        <w:t xml:space="preserve">  КК</w:t>
      </w:r>
      <w:r>
        <w:rPr>
          <w:sz w:val="20"/>
          <w:szCs w:val="20"/>
        </w:rPr>
        <w:t xml:space="preserve">получение </w:t>
      </w:r>
      <w:r>
        <w:rPr>
          <w:sz w:val="24"/>
          <w:szCs w:val="24"/>
        </w:rPr>
        <w:t>— объем коммерческих кредитов, подлежащих получению в очередном финансовом году от кредитных организаций бюджетом Мишкинского района;</w:t>
      </w:r>
    </w:p>
    <w:p w:rsidR="00B93D5D" w:rsidRDefault="00B93D5D">
      <w:pPr>
        <w:pStyle w:val="normal0"/>
        <w:widowControl w:val="0"/>
        <w:spacing w:before="34" w:after="34" w:line="240" w:lineRule="auto"/>
        <w:ind w:firstLine="552"/>
        <w:jc w:val="both"/>
      </w:pPr>
      <w:r>
        <w:rPr>
          <w:sz w:val="24"/>
          <w:szCs w:val="24"/>
        </w:rPr>
        <w:t xml:space="preserve">  Д — прогнозируемый объем дефицита бюджета  Мишкинского района на очередной финансовый год;</w:t>
      </w:r>
    </w:p>
    <w:p w:rsidR="00B93D5D" w:rsidRDefault="00B93D5D">
      <w:pPr>
        <w:pStyle w:val="normal0"/>
        <w:widowControl w:val="0"/>
        <w:tabs>
          <w:tab w:val="left" w:pos="720"/>
          <w:tab w:val="left" w:pos="900"/>
        </w:tabs>
        <w:spacing w:after="100"/>
        <w:ind w:firstLine="561"/>
        <w:jc w:val="both"/>
      </w:pPr>
      <w:r>
        <w:rPr>
          <w:sz w:val="24"/>
          <w:szCs w:val="24"/>
        </w:rPr>
        <w:t xml:space="preserve">  БК</w:t>
      </w:r>
      <w:r>
        <w:rPr>
          <w:sz w:val="20"/>
          <w:szCs w:val="20"/>
        </w:rPr>
        <w:t>погашение</w:t>
      </w:r>
      <w:r>
        <w:rPr>
          <w:sz w:val="24"/>
          <w:szCs w:val="24"/>
        </w:rPr>
        <w:t xml:space="preserve"> — объем бюджетных кредитов, подлежащих погашению бюджетом Мишкинского района в очередном финансовом году, в соответствии с соглашениями, заключенными Администрацией Мишкинского района с Финансовым управлением Курганской области, и объем средств, направляемых в очередном финансовом году на погашение бюджетных кредитов на пополнение остатков средств на счетах бюджетов муниципальных районов (местных бюджетов);</w:t>
      </w:r>
    </w:p>
    <w:p w:rsidR="00B93D5D" w:rsidRDefault="00B93D5D">
      <w:pPr>
        <w:pStyle w:val="normal0"/>
        <w:widowControl w:val="0"/>
        <w:spacing w:after="100"/>
        <w:ind w:firstLine="566"/>
        <w:jc w:val="both"/>
      </w:pPr>
      <w:r>
        <w:rPr>
          <w:sz w:val="24"/>
          <w:szCs w:val="24"/>
        </w:rPr>
        <w:t xml:space="preserve">  КК</w:t>
      </w:r>
      <w:r>
        <w:rPr>
          <w:sz w:val="20"/>
          <w:szCs w:val="20"/>
        </w:rPr>
        <w:t>погашение</w:t>
      </w:r>
      <w:r>
        <w:rPr>
          <w:sz w:val="24"/>
          <w:szCs w:val="24"/>
        </w:rPr>
        <w:t xml:space="preserve"> — объем коммерческих кредитов, подлежащих погашению бюджетом Мишкинского района в очередном финансовом году, в соответствии с государственными контрактами, заключенными Администрацией Мишкинского района с кредитными организациями;</w:t>
      </w:r>
    </w:p>
    <w:p w:rsidR="00B93D5D" w:rsidRDefault="00B93D5D">
      <w:pPr>
        <w:pStyle w:val="normal0"/>
        <w:widowControl w:val="0"/>
        <w:spacing w:after="100"/>
        <w:ind w:firstLine="571"/>
        <w:jc w:val="both"/>
      </w:pPr>
      <w:r>
        <w:rPr>
          <w:sz w:val="24"/>
          <w:szCs w:val="24"/>
        </w:rPr>
        <w:t xml:space="preserve">  БК</w:t>
      </w:r>
      <w:r>
        <w:rPr>
          <w:sz w:val="20"/>
          <w:szCs w:val="20"/>
        </w:rPr>
        <w:t>получение</w:t>
      </w:r>
      <w:r>
        <w:rPr>
          <w:sz w:val="24"/>
          <w:szCs w:val="24"/>
        </w:rPr>
        <w:t xml:space="preserve"> — объем бюджетных кредитов, подлежащих получению бюджетом Мишкинского района в очередном финансовом году из областного бюджета, в том числе с учетом бюджетных кредитов на пополнение остатков средств на счетах бюджетов муниципальных районов (местных бюджетов);</w:t>
      </w:r>
    </w:p>
    <w:p w:rsidR="00B93D5D" w:rsidRDefault="00B93D5D">
      <w:pPr>
        <w:pStyle w:val="normal0"/>
        <w:widowControl w:val="0"/>
        <w:spacing w:after="100"/>
        <w:ind w:firstLine="576"/>
        <w:jc w:val="both"/>
      </w:pPr>
      <w:r>
        <w:rPr>
          <w:sz w:val="24"/>
          <w:szCs w:val="24"/>
        </w:rPr>
        <w:t xml:space="preserve">  ИИ — прогнозируемый объем поступления иных источников финансирования дефицита районного бюджета  Мишкинского района в очередном финансовом году.</w:t>
      </w:r>
    </w:p>
    <w:p w:rsidR="00B93D5D" w:rsidRDefault="00B93D5D">
      <w:pPr>
        <w:pStyle w:val="normal0"/>
        <w:widowControl w:val="0"/>
        <w:spacing w:before="26" w:after="26" w:line="240" w:lineRule="auto"/>
        <w:jc w:val="both"/>
      </w:pPr>
      <w:r>
        <w:rPr>
          <w:sz w:val="24"/>
          <w:szCs w:val="24"/>
        </w:rPr>
        <w:t xml:space="preserve">         3. Получение   кредитов   от   других   бюджетов   бюджетной   системы    Российской</w:t>
      </w:r>
    </w:p>
    <w:p w:rsidR="00B93D5D" w:rsidRDefault="00B93D5D">
      <w:pPr>
        <w:pStyle w:val="normal0"/>
        <w:widowControl w:val="0"/>
        <w:spacing w:before="26" w:after="26" w:line="240" w:lineRule="auto"/>
        <w:jc w:val="both"/>
      </w:pPr>
      <w:r>
        <w:rPr>
          <w:sz w:val="24"/>
          <w:szCs w:val="24"/>
        </w:rPr>
        <w:t>Федерации бюджетами муниципальных районов в валюте Российской Федерации.</w:t>
      </w:r>
    </w:p>
    <w:p w:rsidR="00B93D5D" w:rsidRDefault="00B93D5D">
      <w:pPr>
        <w:pStyle w:val="normal0"/>
        <w:widowControl w:val="0"/>
        <w:spacing w:after="100"/>
        <w:ind w:firstLine="710"/>
        <w:jc w:val="both"/>
      </w:pPr>
      <w:r>
        <w:rPr>
          <w:sz w:val="24"/>
          <w:szCs w:val="24"/>
        </w:rPr>
        <w:t>Прогнозируемый объем получения кредитов в очередном финансовом году от других бюджетов бюджетной системы Российской Федерации  бюджетом  Мишкинского района рассчитывается по формуле:</w:t>
      </w:r>
    </w:p>
    <w:p w:rsidR="00B93D5D" w:rsidRDefault="00B93D5D">
      <w:pPr>
        <w:pStyle w:val="normal0"/>
        <w:widowControl w:val="0"/>
        <w:spacing w:after="100"/>
      </w:pPr>
      <w:r>
        <w:rPr>
          <w:sz w:val="24"/>
          <w:szCs w:val="24"/>
        </w:rPr>
        <w:t xml:space="preserve">                                            БК</w:t>
      </w:r>
      <w:r>
        <w:rPr>
          <w:sz w:val="20"/>
          <w:szCs w:val="20"/>
        </w:rPr>
        <w:t>2получение</w:t>
      </w:r>
      <w:r>
        <w:rPr>
          <w:sz w:val="24"/>
          <w:szCs w:val="24"/>
        </w:rPr>
        <w:t xml:space="preserve"> = БК</w:t>
      </w:r>
      <w:r>
        <w:rPr>
          <w:sz w:val="20"/>
          <w:szCs w:val="20"/>
        </w:rPr>
        <w:t>фб</w:t>
      </w:r>
      <w:r>
        <w:rPr>
          <w:sz w:val="24"/>
          <w:szCs w:val="24"/>
        </w:rPr>
        <w:t xml:space="preserve"> + БК</w:t>
      </w:r>
      <w:r>
        <w:rPr>
          <w:sz w:val="20"/>
          <w:szCs w:val="20"/>
        </w:rPr>
        <w:t>уфк</w:t>
      </w:r>
      <w:r>
        <w:rPr>
          <w:sz w:val="24"/>
          <w:szCs w:val="24"/>
        </w:rPr>
        <w:t>, где:</w:t>
      </w:r>
    </w:p>
    <w:p w:rsidR="00B93D5D" w:rsidRDefault="00B93D5D">
      <w:pPr>
        <w:pStyle w:val="normal0"/>
        <w:widowControl w:val="0"/>
        <w:spacing w:after="100"/>
        <w:ind w:firstLine="710"/>
        <w:jc w:val="both"/>
        <w:rPr>
          <w:sz w:val="24"/>
          <w:szCs w:val="24"/>
        </w:rPr>
      </w:pPr>
      <w:r>
        <w:rPr>
          <w:sz w:val="26"/>
          <w:szCs w:val="26"/>
        </w:rPr>
        <w:t>БК</w:t>
      </w:r>
      <w:r>
        <w:rPr>
          <w:sz w:val="20"/>
          <w:szCs w:val="20"/>
        </w:rPr>
        <w:t>2получение</w:t>
      </w:r>
      <w:r>
        <w:rPr>
          <w:sz w:val="26"/>
          <w:szCs w:val="26"/>
        </w:rPr>
        <w:t xml:space="preserve"> - </w:t>
      </w:r>
      <w:r>
        <w:rPr>
          <w:sz w:val="24"/>
          <w:szCs w:val="24"/>
        </w:rPr>
        <w:t>объем бюджетных кредитов, подлежащих получению бюджетом Мишкинского района в очередном финансовом году из других бюджетов бюджетной системы Российской Федерации;</w:t>
      </w:r>
    </w:p>
    <w:p w:rsidR="00B93D5D" w:rsidRDefault="00B93D5D">
      <w:pPr>
        <w:pStyle w:val="normal0"/>
        <w:widowControl w:val="0"/>
        <w:spacing w:after="100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БК</w:t>
      </w:r>
      <w:r>
        <w:rPr>
          <w:sz w:val="20"/>
          <w:szCs w:val="20"/>
        </w:rPr>
        <w:t>фб</w:t>
      </w:r>
      <w:r>
        <w:rPr>
          <w:sz w:val="24"/>
          <w:szCs w:val="24"/>
        </w:rPr>
        <w:t xml:space="preserve"> - объем бюджетных кредитов, подлежащих получению бюджетом Мишкинского района из областного бюджета, в соответствии с соглашениями, заключенными Администрацией Мишкинского района с Финансовым управлением Курганской области;</w:t>
      </w:r>
    </w:p>
    <w:p w:rsidR="00B93D5D" w:rsidRDefault="00B93D5D">
      <w:pPr>
        <w:pStyle w:val="normal0"/>
        <w:widowControl w:val="0"/>
        <w:spacing w:after="100"/>
        <w:ind w:firstLine="705"/>
        <w:jc w:val="both"/>
      </w:pPr>
      <w:r>
        <w:rPr>
          <w:sz w:val="24"/>
          <w:szCs w:val="24"/>
        </w:rPr>
        <w:t>БК</w:t>
      </w:r>
      <w:r>
        <w:rPr>
          <w:sz w:val="20"/>
          <w:szCs w:val="20"/>
        </w:rPr>
        <w:t>уфк</w:t>
      </w:r>
      <w:r>
        <w:rPr>
          <w:sz w:val="24"/>
          <w:szCs w:val="24"/>
        </w:rPr>
        <w:t xml:space="preserve"> - объем привлечения бюджетом Мишкинского района бюджетных кредитов на пополнение остатков средств на счетах бюджетов муниципальных районов (местных бюджетов).</w:t>
      </w:r>
    </w:p>
    <w:p w:rsidR="00B93D5D" w:rsidRDefault="00B93D5D">
      <w:pPr>
        <w:pStyle w:val="normal0"/>
        <w:widowControl w:val="0"/>
        <w:spacing w:after="100"/>
        <w:ind w:firstLine="720"/>
        <w:jc w:val="both"/>
      </w:pPr>
      <w:r>
        <w:rPr>
          <w:sz w:val="24"/>
          <w:szCs w:val="24"/>
        </w:rPr>
        <w:t>4. 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Федерации.</w:t>
      </w:r>
    </w:p>
    <w:p w:rsidR="00B93D5D" w:rsidRDefault="00B93D5D">
      <w:pPr>
        <w:pStyle w:val="normal0"/>
        <w:widowControl w:val="0"/>
        <w:spacing w:after="100"/>
        <w:ind w:firstLine="710"/>
        <w:jc w:val="both"/>
      </w:pPr>
      <w:r>
        <w:rPr>
          <w:sz w:val="24"/>
          <w:szCs w:val="24"/>
        </w:rPr>
        <w:t>Прогнозируемый возврат бюджетных кредитов, предоставленных другим бюджетам бюджетной системы Российской Федерации из бюджета Мишкинского района, рассчитывается по формуле:</w:t>
      </w:r>
    </w:p>
    <w:p w:rsidR="00B93D5D" w:rsidRDefault="00B93D5D">
      <w:pPr>
        <w:pStyle w:val="normal0"/>
        <w:widowControl w:val="0"/>
        <w:spacing w:after="100"/>
        <w:jc w:val="center"/>
      </w:pPr>
      <w:r>
        <w:rPr>
          <w:sz w:val="24"/>
          <w:szCs w:val="24"/>
        </w:rPr>
        <w:t>КБ</w:t>
      </w:r>
      <w:r>
        <w:rPr>
          <w:sz w:val="20"/>
          <w:szCs w:val="20"/>
        </w:rPr>
        <w:t>возврат</w:t>
      </w:r>
      <w:r>
        <w:rPr>
          <w:sz w:val="24"/>
          <w:szCs w:val="24"/>
        </w:rPr>
        <w:t xml:space="preserve"> = КБ</w:t>
      </w:r>
      <w:r>
        <w:rPr>
          <w:sz w:val="18"/>
          <w:szCs w:val="18"/>
        </w:rPr>
        <w:t>1+</w:t>
      </w:r>
      <w:r>
        <w:rPr>
          <w:sz w:val="24"/>
          <w:szCs w:val="24"/>
        </w:rPr>
        <w:t xml:space="preserve"> КБ</w:t>
      </w:r>
      <w:r>
        <w:rPr>
          <w:sz w:val="18"/>
          <w:szCs w:val="18"/>
        </w:rPr>
        <w:t>2</w:t>
      </w:r>
      <w:r>
        <w:rPr>
          <w:sz w:val="24"/>
          <w:szCs w:val="24"/>
        </w:rPr>
        <w:t>, где:</w:t>
      </w:r>
    </w:p>
    <w:p w:rsidR="00B93D5D" w:rsidRDefault="00B93D5D">
      <w:pPr>
        <w:pStyle w:val="normal0"/>
        <w:widowControl w:val="0"/>
        <w:spacing w:after="100"/>
        <w:ind w:firstLine="705"/>
        <w:jc w:val="both"/>
      </w:pPr>
      <w:r>
        <w:rPr>
          <w:sz w:val="24"/>
          <w:szCs w:val="24"/>
        </w:rPr>
        <w:t>КБ</w:t>
      </w:r>
      <w:r>
        <w:rPr>
          <w:sz w:val="20"/>
          <w:szCs w:val="20"/>
        </w:rPr>
        <w:t>возврат</w:t>
      </w:r>
      <w:r>
        <w:rPr>
          <w:sz w:val="24"/>
          <w:szCs w:val="24"/>
        </w:rPr>
        <w:t xml:space="preserve"> — объем бюджетных кредитов, подлежащих возврату в бюджет Мишкинского района, предоставленных муниципальным образованиям Мишкинского района;</w:t>
      </w:r>
    </w:p>
    <w:p w:rsidR="00B93D5D" w:rsidRDefault="00B93D5D">
      <w:pPr>
        <w:pStyle w:val="normal0"/>
        <w:widowControl w:val="0"/>
        <w:spacing w:after="100"/>
        <w:ind w:firstLine="705"/>
        <w:jc w:val="both"/>
      </w:pPr>
      <w:r>
        <w:rPr>
          <w:sz w:val="24"/>
          <w:szCs w:val="24"/>
        </w:rPr>
        <w:t>КБ</w:t>
      </w:r>
      <w:r>
        <w:rPr>
          <w:sz w:val="18"/>
          <w:szCs w:val="18"/>
        </w:rPr>
        <w:t>1</w:t>
      </w:r>
      <w:r>
        <w:rPr>
          <w:sz w:val="24"/>
          <w:szCs w:val="24"/>
        </w:rPr>
        <w:t xml:space="preserve"> — объем бюджетных кредитов, подлежащих возврату в бюджет Мишкинского района, предоставленных бюджетам муниципальных образований Мишкинского района из  бюджета Мишкинского района в очередном финансовом году;</w:t>
      </w:r>
    </w:p>
    <w:p w:rsidR="00B93D5D" w:rsidRDefault="00B93D5D">
      <w:pPr>
        <w:pStyle w:val="normal0"/>
        <w:widowControl w:val="0"/>
        <w:spacing w:after="100"/>
        <w:ind w:firstLine="715"/>
        <w:jc w:val="both"/>
      </w:pPr>
      <w:r>
        <w:rPr>
          <w:sz w:val="24"/>
          <w:szCs w:val="24"/>
        </w:rPr>
        <w:t>КБ</w:t>
      </w:r>
      <w:r>
        <w:rPr>
          <w:sz w:val="18"/>
          <w:szCs w:val="18"/>
        </w:rPr>
        <w:t>2</w:t>
      </w:r>
      <w:r>
        <w:rPr>
          <w:sz w:val="24"/>
          <w:szCs w:val="24"/>
        </w:rPr>
        <w:t xml:space="preserve"> — объем бюджетных кредитов, подлежащих возврату, предоставленных бюджетам муниципальных образований Мишкинского района из бюджета Мишкинского района в отчетном финансовом году и не погашенных в срок, установленный договором (соглашением).</w:t>
      </w:r>
    </w:p>
    <w:sectPr w:rsidR="00B93D5D" w:rsidSect="00B93D5D">
      <w:pgSz w:w="12240" w:h="15840"/>
      <w:pgMar w:top="851" w:right="601" w:bottom="567" w:left="1418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D5D"/>
    <w:rsid w:val="00B9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rFonts w:ascii="Arial" w:hAnsi="Arial" w:cs="Arial"/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0"/>
    <w:next w:val="normal0"/>
    <w:link w:val="Heading6Char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color w:val="000000"/>
    </w:rPr>
  </w:style>
  <w:style w:type="paragraph" w:customStyle="1" w:styleId="normal0">
    <w:name w:val="normal"/>
    <w:uiPriority w:val="99"/>
    <w:pPr>
      <w:spacing w:line="276" w:lineRule="auto"/>
    </w:pPr>
    <w:rPr>
      <w:rFonts w:ascii="Arial" w:hAnsi="Arial" w:cs="Arial"/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pPr>
      <w:keepNext/>
      <w:keepLines/>
      <w:spacing w:before="360" w:after="80"/>
    </w:pPr>
    <w:rPr>
      <w:rFonts w:ascii="Georgia" w:hAnsi="Georgia" w:cs="Georgia"/>
      <w:i/>
      <w:iCs/>
      <w:color w:val="auto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4</Pages>
  <Words>906</Words>
  <Characters>5166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</dc:title>
  <dc:subject/>
  <dc:creator>User</dc:creator>
  <cp:keywords/>
  <dc:description/>
  <cp:lastModifiedBy>User</cp:lastModifiedBy>
  <cp:revision>2</cp:revision>
  <cp:lastPrinted>2016-08-09T08:45:00Z</cp:lastPrinted>
  <dcterms:created xsi:type="dcterms:W3CDTF">2016-11-23T10:39:00Z</dcterms:created>
  <dcterms:modified xsi:type="dcterms:W3CDTF">2016-11-23T10:39:00Z</dcterms:modified>
</cp:coreProperties>
</file>