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C14" w:rsidRPr="005E5576" w:rsidRDefault="00F23C14" w:rsidP="00F23C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Liberation Sans" w:hAnsi="Liberation Sans"/>
          <w:sz w:val="20"/>
          <w:szCs w:val="20"/>
        </w:rPr>
      </w:pPr>
      <w:r w:rsidRPr="005E5576">
        <w:rPr>
          <w:rFonts w:ascii="Liberation Sans" w:hAnsi="Liberation Sans"/>
          <w:sz w:val="20"/>
          <w:szCs w:val="20"/>
        </w:rPr>
        <w:t xml:space="preserve">Финансовый отдел </w:t>
      </w:r>
    </w:p>
    <w:p w:rsidR="00AF2C7A" w:rsidRDefault="00AF2C7A" w:rsidP="00F23C14">
      <w:pPr>
        <w:tabs>
          <w:tab w:val="center" w:pos="4676"/>
        </w:tabs>
        <w:spacing w:after="0" w:line="259" w:lineRule="auto"/>
        <w:ind w:left="0" w:right="7" w:firstLine="0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 xml:space="preserve">Администрации </w:t>
      </w:r>
      <w:proofErr w:type="spellStart"/>
      <w:r>
        <w:rPr>
          <w:rFonts w:ascii="Liberation Sans" w:hAnsi="Liberation Sans"/>
          <w:sz w:val="20"/>
          <w:szCs w:val="20"/>
        </w:rPr>
        <w:t>Мишкинского</w:t>
      </w:r>
      <w:proofErr w:type="spellEnd"/>
    </w:p>
    <w:p w:rsidR="00AF2C7A" w:rsidRDefault="00AF2C7A" w:rsidP="00F23C14">
      <w:pPr>
        <w:tabs>
          <w:tab w:val="center" w:pos="4676"/>
        </w:tabs>
        <w:spacing w:after="0" w:line="259" w:lineRule="auto"/>
        <w:ind w:left="0" w:right="7" w:firstLine="0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>муниципального округа</w:t>
      </w:r>
    </w:p>
    <w:p w:rsidR="00AF6660" w:rsidRDefault="00AF6660" w:rsidP="00F23C14">
      <w:pPr>
        <w:tabs>
          <w:tab w:val="center" w:pos="4676"/>
        </w:tabs>
        <w:spacing w:after="0" w:line="259" w:lineRule="auto"/>
        <w:ind w:left="0" w:right="7" w:firstLine="0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>Курганской области</w:t>
      </w:r>
    </w:p>
    <w:p w:rsidR="00AF2C7A" w:rsidRDefault="00AF2C7A" w:rsidP="00F23C14">
      <w:pPr>
        <w:tabs>
          <w:tab w:val="center" w:pos="4676"/>
        </w:tabs>
        <w:spacing w:after="0" w:line="259" w:lineRule="auto"/>
        <w:ind w:left="0" w:right="7" w:firstLine="0"/>
        <w:rPr>
          <w:rFonts w:ascii="Liberation Sans" w:hAnsi="Liberation Sans"/>
          <w:sz w:val="20"/>
          <w:szCs w:val="20"/>
        </w:rPr>
      </w:pPr>
    </w:p>
    <w:p w:rsidR="00AF2C7A" w:rsidRPr="00AF2C7A" w:rsidRDefault="00AF2C7A" w:rsidP="00F23C14">
      <w:pPr>
        <w:tabs>
          <w:tab w:val="center" w:pos="4676"/>
        </w:tabs>
        <w:spacing w:after="0" w:line="259" w:lineRule="auto"/>
        <w:ind w:left="0" w:right="7" w:firstLine="0"/>
        <w:rPr>
          <w:rFonts w:ascii="Liberation Sans" w:hAnsi="Liberation Sans"/>
          <w:sz w:val="20"/>
          <w:szCs w:val="20"/>
        </w:rPr>
      </w:pPr>
    </w:p>
    <w:p w:rsidR="004951C4" w:rsidRPr="005E5576" w:rsidRDefault="00F23C14" w:rsidP="00F23C14">
      <w:pPr>
        <w:spacing w:after="0" w:line="259" w:lineRule="auto"/>
        <w:ind w:left="10" w:right="7" w:hanging="10"/>
        <w:jc w:val="left"/>
        <w:rPr>
          <w:rFonts w:ascii="Liberation Sans" w:hAnsi="Liberation Sans"/>
        </w:rPr>
      </w:pPr>
      <w:r w:rsidRPr="005E5576">
        <w:rPr>
          <w:rFonts w:ascii="Liberation Sans" w:hAnsi="Liberation Sans"/>
          <w:b/>
        </w:rPr>
        <w:t>ПРИКАЗ</w:t>
      </w:r>
      <w:r w:rsidR="009521CE" w:rsidRPr="005E5576">
        <w:rPr>
          <w:rFonts w:ascii="Liberation Sans" w:hAnsi="Liberation Sans"/>
        </w:rPr>
        <w:t xml:space="preserve"> </w:t>
      </w:r>
    </w:p>
    <w:p w:rsidR="004951C4" w:rsidRPr="005E5576" w:rsidRDefault="009521CE">
      <w:pPr>
        <w:spacing w:after="20" w:line="259" w:lineRule="auto"/>
        <w:ind w:left="0" w:right="0" w:firstLine="0"/>
        <w:jc w:val="left"/>
        <w:rPr>
          <w:rFonts w:ascii="Liberation Sans" w:hAnsi="Liberation Sans"/>
        </w:rPr>
      </w:pPr>
      <w:r w:rsidRPr="005E5576">
        <w:rPr>
          <w:rFonts w:ascii="Liberation Sans" w:hAnsi="Liberation Sans"/>
        </w:rPr>
        <w:t xml:space="preserve"> </w:t>
      </w:r>
    </w:p>
    <w:p w:rsidR="004951C4" w:rsidRPr="005E5576" w:rsidRDefault="009521CE" w:rsidP="00F23C14">
      <w:pPr>
        <w:ind w:left="-15" w:right="0" w:firstLine="0"/>
        <w:jc w:val="left"/>
        <w:rPr>
          <w:rFonts w:ascii="Liberation Sans" w:hAnsi="Liberation Sans"/>
        </w:rPr>
      </w:pPr>
      <w:r w:rsidRPr="005E5576">
        <w:rPr>
          <w:rFonts w:ascii="Liberation Sans" w:hAnsi="Liberation Sans"/>
        </w:rPr>
        <w:t xml:space="preserve">от </w:t>
      </w:r>
      <w:r w:rsidR="005F0058">
        <w:rPr>
          <w:rFonts w:ascii="Liberation Sans" w:hAnsi="Liberation Sans"/>
        </w:rPr>
        <w:t>22 декабря</w:t>
      </w:r>
      <w:r w:rsidRPr="005E5576">
        <w:rPr>
          <w:rFonts w:ascii="Liberation Sans" w:hAnsi="Liberation Sans"/>
        </w:rPr>
        <w:t xml:space="preserve"> 20</w:t>
      </w:r>
      <w:r w:rsidR="00F23C14" w:rsidRPr="005E5576">
        <w:rPr>
          <w:rFonts w:ascii="Liberation Sans" w:hAnsi="Liberation Sans"/>
        </w:rPr>
        <w:t>2</w:t>
      </w:r>
      <w:r w:rsidR="005F0058">
        <w:rPr>
          <w:rFonts w:ascii="Liberation Sans" w:hAnsi="Liberation Sans"/>
        </w:rPr>
        <w:t>3</w:t>
      </w:r>
      <w:r w:rsidRPr="005E5576">
        <w:rPr>
          <w:rFonts w:ascii="Liberation Sans" w:hAnsi="Liberation Sans"/>
        </w:rPr>
        <w:t xml:space="preserve"> года № </w:t>
      </w:r>
      <w:r w:rsidR="005000A6">
        <w:rPr>
          <w:rFonts w:ascii="Liberation Sans" w:hAnsi="Liberation Sans"/>
        </w:rPr>
        <w:t>52</w:t>
      </w:r>
    </w:p>
    <w:p w:rsidR="004951C4" w:rsidRPr="005E5576" w:rsidRDefault="009521CE">
      <w:pPr>
        <w:spacing w:after="0" w:line="259" w:lineRule="auto"/>
        <w:ind w:left="64" w:right="0" w:firstLine="0"/>
        <w:jc w:val="center"/>
        <w:rPr>
          <w:rFonts w:ascii="Liberation Sans" w:hAnsi="Liberation Sans"/>
        </w:rPr>
      </w:pPr>
      <w:r w:rsidRPr="005E5576">
        <w:rPr>
          <w:rFonts w:ascii="Liberation Sans" w:hAnsi="Liberation Sans"/>
        </w:rPr>
        <w:t xml:space="preserve"> </w:t>
      </w:r>
    </w:p>
    <w:p w:rsidR="004951C4" w:rsidRPr="005E5576" w:rsidRDefault="009521CE">
      <w:pPr>
        <w:spacing w:after="19" w:line="259" w:lineRule="auto"/>
        <w:ind w:left="64" w:right="0" w:firstLine="0"/>
        <w:jc w:val="center"/>
        <w:rPr>
          <w:rFonts w:ascii="Liberation Sans" w:hAnsi="Liberation Sans"/>
        </w:rPr>
      </w:pPr>
      <w:r w:rsidRPr="005E5576">
        <w:rPr>
          <w:rFonts w:ascii="Liberation Sans" w:hAnsi="Liberation Sans"/>
        </w:rPr>
        <w:t xml:space="preserve"> </w:t>
      </w:r>
    </w:p>
    <w:p w:rsidR="00C02FB6" w:rsidRDefault="005F0058" w:rsidP="007C5D0A">
      <w:pPr>
        <w:spacing w:after="29" w:line="250" w:lineRule="auto"/>
        <w:ind w:left="0" w:right="0" w:firstLine="0"/>
        <w:jc w:val="left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>О</w:t>
      </w:r>
      <w:r w:rsidR="00C02FB6">
        <w:rPr>
          <w:rFonts w:ascii="Liberation Sans" w:hAnsi="Liberation Sans"/>
          <w:b/>
        </w:rPr>
        <w:t>б утверждении плана</w:t>
      </w:r>
      <w:r>
        <w:rPr>
          <w:rFonts w:ascii="Liberation Sans" w:hAnsi="Liberation Sans"/>
          <w:b/>
        </w:rPr>
        <w:t xml:space="preserve"> контрольных</w:t>
      </w:r>
    </w:p>
    <w:p w:rsidR="00C02FB6" w:rsidRDefault="005F0058" w:rsidP="007C5D0A">
      <w:pPr>
        <w:spacing w:after="29" w:line="250" w:lineRule="auto"/>
        <w:ind w:left="0" w:right="0" w:firstLine="0"/>
        <w:jc w:val="left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>мероприятий по</w:t>
      </w:r>
      <w:r w:rsidR="00C02FB6">
        <w:rPr>
          <w:rFonts w:ascii="Liberation Sans" w:hAnsi="Liberation Sans"/>
          <w:b/>
        </w:rPr>
        <w:t xml:space="preserve"> </w:t>
      </w:r>
      <w:r>
        <w:rPr>
          <w:rFonts w:ascii="Liberation Sans" w:hAnsi="Liberation Sans"/>
          <w:b/>
        </w:rPr>
        <w:t xml:space="preserve">внутреннему </w:t>
      </w:r>
      <w:proofErr w:type="spellStart"/>
      <w:r>
        <w:rPr>
          <w:rFonts w:ascii="Liberation Sans" w:hAnsi="Liberation Sans"/>
          <w:b/>
        </w:rPr>
        <w:t>муници</w:t>
      </w:r>
      <w:proofErr w:type="spellEnd"/>
      <w:r w:rsidR="00C02FB6">
        <w:rPr>
          <w:rFonts w:ascii="Liberation Sans" w:hAnsi="Liberation Sans"/>
          <w:b/>
        </w:rPr>
        <w:t>-</w:t>
      </w:r>
    </w:p>
    <w:p w:rsidR="00C02FB6" w:rsidRDefault="005F0058" w:rsidP="007C5D0A">
      <w:pPr>
        <w:spacing w:after="29" w:line="250" w:lineRule="auto"/>
        <w:ind w:left="0" w:right="0" w:firstLine="0"/>
        <w:jc w:val="left"/>
        <w:rPr>
          <w:rFonts w:ascii="Liberation Sans" w:hAnsi="Liberation Sans"/>
          <w:b/>
        </w:rPr>
      </w:pPr>
      <w:proofErr w:type="spellStart"/>
      <w:r>
        <w:rPr>
          <w:rFonts w:ascii="Liberation Sans" w:hAnsi="Liberation Sans"/>
          <w:b/>
        </w:rPr>
        <w:t>пальному</w:t>
      </w:r>
      <w:proofErr w:type="spellEnd"/>
      <w:r>
        <w:rPr>
          <w:rFonts w:ascii="Liberation Sans" w:hAnsi="Liberation Sans"/>
          <w:b/>
        </w:rPr>
        <w:t xml:space="preserve"> финансовому контролю </w:t>
      </w:r>
    </w:p>
    <w:p w:rsidR="005F0058" w:rsidRPr="005E5576" w:rsidRDefault="005F0058" w:rsidP="007C5D0A">
      <w:pPr>
        <w:spacing w:after="29" w:line="250" w:lineRule="auto"/>
        <w:ind w:left="0" w:right="0" w:firstLine="0"/>
        <w:jc w:val="left"/>
        <w:rPr>
          <w:rFonts w:ascii="Liberation Sans" w:hAnsi="Liberation Sans"/>
        </w:rPr>
      </w:pPr>
      <w:r>
        <w:rPr>
          <w:rFonts w:ascii="Liberation Sans" w:hAnsi="Liberation Sans"/>
          <w:b/>
        </w:rPr>
        <w:t>на 2024 год</w:t>
      </w:r>
    </w:p>
    <w:p w:rsidR="004951C4" w:rsidRPr="005E5576" w:rsidRDefault="009521CE" w:rsidP="009171E2">
      <w:pPr>
        <w:spacing w:after="0" w:line="259" w:lineRule="auto"/>
        <w:ind w:left="64" w:right="0" w:firstLine="0"/>
        <w:jc w:val="center"/>
        <w:rPr>
          <w:rFonts w:ascii="Liberation Sans" w:hAnsi="Liberation Sans"/>
        </w:rPr>
      </w:pPr>
      <w:r w:rsidRPr="005E5576">
        <w:rPr>
          <w:rFonts w:ascii="Liberation Sans" w:hAnsi="Liberation Sans"/>
          <w:b/>
        </w:rPr>
        <w:t xml:space="preserve"> </w:t>
      </w:r>
      <w:r w:rsidRPr="005E5576">
        <w:rPr>
          <w:rFonts w:ascii="Liberation Sans" w:hAnsi="Liberation Sans"/>
        </w:rPr>
        <w:t xml:space="preserve"> </w:t>
      </w:r>
    </w:p>
    <w:p w:rsidR="00F23C14" w:rsidRPr="00AF6660" w:rsidRDefault="005F0058" w:rsidP="00AF6660">
      <w:pPr>
        <w:autoSpaceDE w:val="0"/>
        <w:autoSpaceDN w:val="0"/>
        <w:adjustRightInd w:val="0"/>
        <w:spacing w:after="0" w:line="240" w:lineRule="auto"/>
        <w:ind w:left="0" w:right="3" w:firstLine="851"/>
        <w:rPr>
          <w:rFonts w:ascii="Liberation Sans" w:hAnsi="Liberation Sans"/>
        </w:rPr>
      </w:pPr>
      <w:r w:rsidRPr="00AF6660">
        <w:rPr>
          <w:rFonts w:ascii="Liberation Sans" w:hAnsi="Liberation Sans"/>
        </w:rPr>
        <w:t xml:space="preserve">В соответствии с ст. 269.2 Бюджетного кодекса Российской Федерации, приказом финансового отдела Администрации </w:t>
      </w:r>
      <w:proofErr w:type="spellStart"/>
      <w:r w:rsidRPr="00AF6660">
        <w:rPr>
          <w:rFonts w:ascii="Liberation Sans" w:hAnsi="Liberation Sans"/>
        </w:rPr>
        <w:t>Мишкинского</w:t>
      </w:r>
      <w:proofErr w:type="spellEnd"/>
      <w:r w:rsidRPr="00AF6660">
        <w:rPr>
          <w:rFonts w:ascii="Liberation Sans" w:hAnsi="Liberation Sans"/>
        </w:rPr>
        <w:t xml:space="preserve"> муниципального округа Курганской области от 29.08.2023 г. №32 «Об утверждении ведомственного стандарта </w:t>
      </w:r>
      <w:r w:rsidR="00AF6660" w:rsidRPr="00AF6660">
        <w:rPr>
          <w:rFonts w:ascii="Liberation Sans" w:hAnsi="Liberation Sans"/>
          <w:bCs/>
          <w:szCs w:val="24"/>
        </w:rPr>
        <w:t>«Планирование контрольных</w:t>
      </w:r>
      <w:r w:rsidR="00AF6660">
        <w:rPr>
          <w:rFonts w:ascii="Liberation Sans" w:hAnsi="Liberation Sans"/>
          <w:bCs/>
          <w:szCs w:val="24"/>
        </w:rPr>
        <w:t xml:space="preserve"> </w:t>
      </w:r>
      <w:r w:rsidR="00AF6660" w:rsidRPr="00AF6660">
        <w:rPr>
          <w:rFonts w:ascii="Liberation Sans" w:hAnsi="Liberation Sans"/>
          <w:bCs/>
          <w:szCs w:val="24"/>
        </w:rPr>
        <w:t>мероприятий» внутреннего муниципального финансового контроля, осуществляемого</w:t>
      </w:r>
      <w:r w:rsidR="00AF6660">
        <w:rPr>
          <w:rFonts w:ascii="Liberation Sans" w:hAnsi="Liberation Sans"/>
          <w:bCs/>
          <w:szCs w:val="24"/>
        </w:rPr>
        <w:t xml:space="preserve"> </w:t>
      </w:r>
      <w:r w:rsidR="00AF6660" w:rsidRPr="00AF6660">
        <w:rPr>
          <w:rFonts w:ascii="Liberation Sans" w:hAnsi="Liberation Sans"/>
          <w:bCs/>
          <w:szCs w:val="24"/>
        </w:rPr>
        <w:t>финансовым отделом Администрации</w:t>
      </w:r>
      <w:r w:rsidR="00AF6660">
        <w:rPr>
          <w:rFonts w:ascii="Liberation Sans" w:hAnsi="Liberation Sans"/>
          <w:bCs/>
          <w:szCs w:val="24"/>
        </w:rPr>
        <w:t xml:space="preserve"> </w:t>
      </w:r>
      <w:proofErr w:type="spellStart"/>
      <w:r w:rsidR="00AF6660" w:rsidRPr="00AF6660">
        <w:rPr>
          <w:rFonts w:ascii="Liberation Sans" w:hAnsi="Liberation Sans"/>
          <w:bCs/>
          <w:szCs w:val="24"/>
        </w:rPr>
        <w:t>Мишкинского</w:t>
      </w:r>
      <w:proofErr w:type="spellEnd"/>
      <w:r w:rsidR="00AF6660" w:rsidRPr="00AF6660">
        <w:rPr>
          <w:rFonts w:ascii="Liberation Sans" w:hAnsi="Liberation Sans"/>
          <w:bCs/>
          <w:szCs w:val="24"/>
        </w:rPr>
        <w:t xml:space="preserve"> муниципального округа</w:t>
      </w:r>
      <w:r w:rsidR="00AF6660">
        <w:rPr>
          <w:rFonts w:ascii="Liberation Sans" w:hAnsi="Liberation Sans"/>
          <w:bCs/>
          <w:szCs w:val="24"/>
        </w:rPr>
        <w:t xml:space="preserve"> </w:t>
      </w:r>
      <w:r w:rsidR="00AF6660" w:rsidRPr="00AF6660">
        <w:rPr>
          <w:rFonts w:ascii="Liberation Sans" w:hAnsi="Liberation Sans"/>
          <w:bCs/>
          <w:szCs w:val="24"/>
        </w:rPr>
        <w:t>Курганской области</w:t>
      </w:r>
      <w:r w:rsidR="00AF6660">
        <w:rPr>
          <w:rFonts w:ascii="Liberation Sans" w:hAnsi="Liberation Sans"/>
        </w:rPr>
        <w:t>»</w:t>
      </w:r>
      <w:r w:rsidR="00425DA9" w:rsidRPr="00AF6660">
        <w:rPr>
          <w:rFonts w:ascii="Liberation Sans" w:hAnsi="Liberation Sans"/>
        </w:rPr>
        <w:t>,</w:t>
      </w:r>
    </w:p>
    <w:p w:rsidR="004951C4" w:rsidRPr="005E5576" w:rsidRDefault="009521CE" w:rsidP="00AF6660">
      <w:pPr>
        <w:ind w:left="-15" w:right="0" w:firstLine="15"/>
        <w:rPr>
          <w:rFonts w:ascii="Liberation Sans" w:hAnsi="Liberation Sans"/>
        </w:rPr>
      </w:pPr>
      <w:r w:rsidRPr="005E5576">
        <w:rPr>
          <w:rFonts w:ascii="Liberation Sans" w:hAnsi="Liberation Sans"/>
        </w:rPr>
        <w:t>П</w:t>
      </w:r>
      <w:r w:rsidR="00F23C14" w:rsidRPr="005E5576">
        <w:rPr>
          <w:rFonts w:ascii="Liberation Sans" w:hAnsi="Liberation Sans"/>
        </w:rPr>
        <w:t>РИКАЗЫВАЮ</w:t>
      </w:r>
      <w:r w:rsidRPr="005E5576">
        <w:rPr>
          <w:rFonts w:ascii="Liberation Sans" w:hAnsi="Liberation Sans"/>
        </w:rPr>
        <w:t xml:space="preserve">:  </w:t>
      </w:r>
    </w:p>
    <w:p w:rsidR="00425DA9" w:rsidRDefault="00AF6660" w:rsidP="003C6B7D">
      <w:pPr>
        <w:pStyle w:val="a5"/>
        <w:numPr>
          <w:ilvl w:val="0"/>
          <w:numId w:val="8"/>
        </w:numPr>
        <w:ind w:left="0" w:right="0" w:firstLine="709"/>
        <w:rPr>
          <w:rFonts w:ascii="Liberation Sans" w:hAnsi="Liberation Sans"/>
        </w:rPr>
      </w:pPr>
      <w:r>
        <w:rPr>
          <w:rFonts w:ascii="Liberation Sans" w:hAnsi="Liberation Sans"/>
        </w:rPr>
        <w:t xml:space="preserve">Утвердить план контрольных мероприятий по внутреннему муниципальному финансовому контролю на 2024 год согласно </w:t>
      </w:r>
      <w:proofErr w:type="gramStart"/>
      <w:r>
        <w:rPr>
          <w:rFonts w:ascii="Liberation Sans" w:hAnsi="Liberation Sans"/>
        </w:rPr>
        <w:t>приложению</w:t>
      </w:r>
      <w:proofErr w:type="gramEnd"/>
      <w:r>
        <w:rPr>
          <w:rFonts w:ascii="Liberation Sans" w:hAnsi="Liberation Sans"/>
        </w:rPr>
        <w:t xml:space="preserve"> к настоящему приказу</w:t>
      </w:r>
      <w:r w:rsidR="00F35050" w:rsidRPr="003C6B7D">
        <w:rPr>
          <w:rFonts w:ascii="Liberation Sans" w:hAnsi="Liberation Sans"/>
        </w:rPr>
        <w:t>.</w:t>
      </w:r>
    </w:p>
    <w:p w:rsidR="003C6B7D" w:rsidRDefault="00AF6660" w:rsidP="003C6B7D">
      <w:pPr>
        <w:pStyle w:val="a5"/>
        <w:numPr>
          <w:ilvl w:val="0"/>
          <w:numId w:val="8"/>
        </w:numPr>
        <w:ind w:left="0" w:right="0" w:firstLine="709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Настоящий приказ разместить на официальном сайте Администрации </w:t>
      </w:r>
      <w:proofErr w:type="spellStart"/>
      <w:r>
        <w:rPr>
          <w:rFonts w:ascii="Liberation Sans" w:hAnsi="Liberation Sans"/>
        </w:rPr>
        <w:t>Мишкинского</w:t>
      </w:r>
      <w:proofErr w:type="spellEnd"/>
      <w:r>
        <w:rPr>
          <w:rFonts w:ascii="Liberation Sans" w:hAnsi="Liberation Sans"/>
        </w:rPr>
        <w:t xml:space="preserve"> муниципального округа курганской области и в единой информационной системе в сфере закупок </w:t>
      </w:r>
      <w:proofErr w:type="spellStart"/>
      <w:r>
        <w:rPr>
          <w:rFonts w:ascii="Liberation Sans" w:hAnsi="Liberation Sans"/>
          <w:lang w:val="en-US"/>
        </w:rPr>
        <w:t>zakupki</w:t>
      </w:r>
      <w:proofErr w:type="spellEnd"/>
      <w:r w:rsidRPr="00AF6660">
        <w:rPr>
          <w:rFonts w:ascii="Liberation Sans" w:hAnsi="Liberation Sans"/>
        </w:rPr>
        <w:t>.</w:t>
      </w:r>
      <w:proofErr w:type="spellStart"/>
      <w:r>
        <w:rPr>
          <w:rFonts w:ascii="Liberation Sans" w:hAnsi="Liberation Sans"/>
          <w:lang w:val="en-US"/>
        </w:rPr>
        <w:t>gov</w:t>
      </w:r>
      <w:proofErr w:type="spellEnd"/>
      <w:r w:rsidRPr="00AF6660">
        <w:rPr>
          <w:rFonts w:ascii="Liberation Sans" w:hAnsi="Liberation Sans"/>
        </w:rPr>
        <w:t>.</w:t>
      </w:r>
      <w:proofErr w:type="spellStart"/>
      <w:r>
        <w:rPr>
          <w:rFonts w:ascii="Liberation Sans" w:hAnsi="Liberation Sans"/>
          <w:lang w:val="en-US"/>
        </w:rPr>
        <w:t>ru</w:t>
      </w:r>
      <w:proofErr w:type="spellEnd"/>
      <w:r w:rsidR="003C6B7D">
        <w:rPr>
          <w:rFonts w:ascii="Liberation Sans" w:hAnsi="Liberation Sans"/>
        </w:rPr>
        <w:t>.</w:t>
      </w:r>
    </w:p>
    <w:p w:rsidR="00AF6660" w:rsidRPr="003C6B7D" w:rsidRDefault="00AF6660" w:rsidP="003C6B7D">
      <w:pPr>
        <w:pStyle w:val="a5"/>
        <w:numPr>
          <w:ilvl w:val="0"/>
          <w:numId w:val="8"/>
        </w:numPr>
        <w:ind w:left="0" w:right="0" w:firstLine="709"/>
        <w:rPr>
          <w:rFonts w:ascii="Liberation Sans" w:hAnsi="Liberation Sans"/>
        </w:rPr>
      </w:pPr>
      <w:r>
        <w:rPr>
          <w:rFonts w:ascii="Liberation Sans" w:hAnsi="Liberation Sans"/>
        </w:rPr>
        <w:t>Контроль за выполнением настоящего приказа оставляю за собой.</w:t>
      </w:r>
    </w:p>
    <w:p w:rsidR="003A07BB" w:rsidRPr="00F041E4" w:rsidRDefault="003A07BB" w:rsidP="00F041E4">
      <w:pPr>
        <w:ind w:left="709" w:right="0" w:firstLine="0"/>
        <w:rPr>
          <w:rFonts w:ascii="Liberation Sans" w:hAnsi="Liberation Sans"/>
        </w:rPr>
      </w:pPr>
    </w:p>
    <w:p w:rsidR="004951C4" w:rsidRDefault="004951C4" w:rsidP="003A07BB">
      <w:pPr>
        <w:spacing w:after="19" w:line="259" w:lineRule="auto"/>
        <w:ind w:left="566" w:right="0" w:firstLine="0"/>
        <w:jc w:val="left"/>
        <w:rPr>
          <w:rFonts w:ascii="Liberation Sans" w:hAnsi="Liberation Sans"/>
        </w:rPr>
      </w:pPr>
    </w:p>
    <w:p w:rsidR="008413AC" w:rsidRPr="005E5576" w:rsidRDefault="008413AC" w:rsidP="003A07BB">
      <w:pPr>
        <w:spacing w:after="19" w:line="259" w:lineRule="auto"/>
        <w:ind w:left="566" w:right="0" w:firstLine="0"/>
        <w:jc w:val="left"/>
        <w:rPr>
          <w:rFonts w:ascii="Liberation Sans" w:hAnsi="Liberation Sans"/>
        </w:rPr>
      </w:pPr>
    </w:p>
    <w:p w:rsidR="00F23C14" w:rsidRDefault="00AF6660" w:rsidP="008413AC">
      <w:pPr>
        <w:spacing w:after="19" w:line="259" w:lineRule="auto"/>
        <w:ind w:left="566" w:right="0" w:hanging="566"/>
        <w:jc w:val="left"/>
        <w:rPr>
          <w:rFonts w:ascii="Liberation Sans" w:hAnsi="Liberation Sans"/>
        </w:rPr>
      </w:pPr>
      <w:r>
        <w:rPr>
          <w:rFonts w:ascii="Liberation Sans" w:hAnsi="Liberation Sans"/>
        </w:rPr>
        <w:t>З</w:t>
      </w:r>
      <w:r w:rsidR="008413AC">
        <w:rPr>
          <w:rFonts w:ascii="Liberation Sans" w:hAnsi="Liberation Sans"/>
        </w:rPr>
        <w:t>аместител</w:t>
      </w:r>
      <w:r>
        <w:rPr>
          <w:rFonts w:ascii="Liberation Sans" w:hAnsi="Liberation Sans"/>
        </w:rPr>
        <w:t>ь</w:t>
      </w:r>
      <w:r w:rsidR="008413AC">
        <w:rPr>
          <w:rFonts w:ascii="Liberation Sans" w:hAnsi="Liberation Sans"/>
        </w:rPr>
        <w:t xml:space="preserve"> Главы </w:t>
      </w:r>
      <w:proofErr w:type="spellStart"/>
      <w:r w:rsidR="008413AC">
        <w:rPr>
          <w:rFonts w:ascii="Liberation Sans" w:hAnsi="Liberation Sans"/>
        </w:rPr>
        <w:t>Мишкинского</w:t>
      </w:r>
      <w:proofErr w:type="spellEnd"/>
      <w:r w:rsidR="008413AC">
        <w:rPr>
          <w:rFonts w:ascii="Liberation Sans" w:hAnsi="Liberation Sans"/>
        </w:rPr>
        <w:t xml:space="preserve"> </w:t>
      </w:r>
    </w:p>
    <w:p w:rsidR="008413AC" w:rsidRPr="005E5576" w:rsidRDefault="00151131" w:rsidP="008413AC">
      <w:pPr>
        <w:spacing w:after="19" w:line="259" w:lineRule="auto"/>
        <w:ind w:left="566" w:right="0" w:hanging="566"/>
        <w:jc w:val="left"/>
        <w:rPr>
          <w:rFonts w:ascii="Liberation Sans" w:hAnsi="Liberation Sans"/>
        </w:rPr>
      </w:pPr>
      <w:r>
        <w:rPr>
          <w:rFonts w:ascii="Liberation Sans" w:hAnsi="Liberation Sans"/>
        </w:rPr>
        <w:t>муниципального округа</w:t>
      </w:r>
      <w:r w:rsidR="008413AC">
        <w:rPr>
          <w:rFonts w:ascii="Liberation Sans" w:hAnsi="Liberation Sans"/>
        </w:rPr>
        <w:t xml:space="preserve"> -</w:t>
      </w:r>
    </w:p>
    <w:p w:rsidR="004951C4" w:rsidRDefault="008413AC" w:rsidP="00300BD2">
      <w:pPr>
        <w:spacing w:after="14" w:line="268" w:lineRule="auto"/>
        <w:ind w:left="576" w:right="0" w:hanging="576"/>
        <w:jc w:val="left"/>
        <w:rPr>
          <w:rFonts w:ascii="Liberation Sans" w:hAnsi="Liberation Sans"/>
        </w:rPr>
      </w:pPr>
      <w:r>
        <w:rPr>
          <w:rFonts w:ascii="Liberation Sans" w:hAnsi="Liberation Sans"/>
        </w:rPr>
        <w:t>з</w:t>
      </w:r>
      <w:r w:rsidR="00F23C14" w:rsidRPr="005E5576">
        <w:rPr>
          <w:rFonts w:ascii="Liberation Sans" w:hAnsi="Liberation Sans"/>
        </w:rPr>
        <w:t>аведующий финансовым отделом</w:t>
      </w:r>
      <w:r w:rsidR="00151131" w:rsidRPr="00151131">
        <w:rPr>
          <w:rFonts w:ascii="Liberation Sans" w:hAnsi="Liberation Sans"/>
        </w:rPr>
        <w:t xml:space="preserve"> </w:t>
      </w:r>
      <w:r w:rsidR="00151131">
        <w:rPr>
          <w:rFonts w:ascii="Liberation Sans" w:hAnsi="Liberation Sans"/>
        </w:rPr>
        <w:t xml:space="preserve">                                                 </w:t>
      </w:r>
      <w:r w:rsidR="00151131" w:rsidRPr="005E5576">
        <w:rPr>
          <w:rFonts w:ascii="Liberation Sans" w:hAnsi="Liberation Sans"/>
        </w:rPr>
        <w:t>Е.А.</w:t>
      </w:r>
      <w:r w:rsidR="00AF6660">
        <w:rPr>
          <w:rFonts w:ascii="Liberation Sans" w:hAnsi="Liberation Sans"/>
        </w:rPr>
        <w:t xml:space="preserve"> </w:t>
      </w:r>
      <w:r w:rsidR="00151131" w:rsidRPr="005E5576">
        <w:rPr>
          <w:rFonts w:ascii="Liberation Sans" w:hAnsi="Liberation Sans"/>
        </w:rPr>
        <w:t>Потапова</w:t>
      </w:r>
    </w:p>
    <w:p w:rsidR="00AF6660" w:rsidRDefault="00AF6660" w:rsidP="00300BD2">
      <w:pPr>
        <w:spacing w:after="14" w:line="268" w:lineRule="auto"/>
        <w:ind w:left="576" w:right="0" w:hanging="576"/>
        <w:jc w:val="left"/>
        <w:rPr>
          <w:rFonts w:ascii="Liberation Sans" w:hAnsi="Liberation Sans"/>
        </w:rPr>
      </w:pPr>
    </w:p>
    <w:p w:rsidR="00AF6660" w:rsidRDefault="00AF6660" w:rsidP="00300BD2">
      <w:pPr>
        <w:spacing w:after="14" w:line="268" w:lineRule="auto"/>
        <w:ind w:left="576" w:right="0" w:hanging="576"/>
        <w:jc w:val="left"/>
        <w:rPr>
          <w:rFonts w:ascii="Liberation Sans" w:hAnsi="Liberation Sans"/>
        </w:rPr>
      </w:pPr>
    </w:p>
    <w:p w:rsidR="00AF6660" w:rsidRDefault="00AF6660" w:rsidP="00300BD2">
      <w:pPr>
        <w:spacing w:after="14" w:line="268" w:lineRule="auto"/>
        <w:ind w:left="576" w:right="0" w:hanging="576"/>
        <w:jc w:val="left"/>
        <w:rPr>
          <w:rFonts w:ascii="Liberation Sans" w:hAnsi="Liberation Sans"/>
        </w:rPr>
      </w:pPr>
    </w:p>
    <w:p w:rsidR="00AF6660" w:rsidRDefault="00AF6660" w:rsidP="00300BD2">
      <w:pPr>
        <w:spacing w:after="14" w:line="268" w:lineRule="auto"/>
        <w:ind w:left="576" w:right="0" w:hanging="576"/>
        <w:jc w:val="left"/>
        <w:rPr>
          <w:rFonts w:ascii="Liberation Sans" w:hAnsi="Liberation Sans"/>
        </w:rPr>
      </w:pPr>
    </w:p>
    <w:p w:rsidR="00AF6660" w:rsidRDefault="00AF6660" w:rsidP="00300BD2">
      <w:pPr>
        <w:spacing w:after="14" w:line="268" w:lineRule="auto"/>
        <w:ind w:left="576" w:right="0" w:hanging="576"/>
        <w:jc w:val="left"/>
        <w:rPr>
          <w:rFonts w:ascii="Liberation Sans" w:hAnsi="Liberation Sans"/>
        </w:rPr>
      </w:pPr>
    </w:p>
    <w:p w:rsidR="00AF6660" w:rsidRDefault="00AF6660" w:rsidP="00300BD2">
      <w:pPr>
        <w:spacing w:after="14" w:line="268" w:lineRule="auto"/>
        <w:ind w:left="576" w:right="0" w:hanging="576"/>
        <w:jc w:val="left"/>
        <w:rPr>
          <w:rFonts w:ascii="Liberation Sans" w:hAnsi="Liberation Sans"/>
        </w:rPr>
      </w:pPr>
    </w:p>
    <w:p w:rsidR="00AF6660" w:rsidRDefault="00AF6660" w:rsidP="00300BD2">
      <w:pPr>
        <w:spacing w:after="14" w:line="268" w:lineRule="auto"/>
        <w:ind w:left="576" w:right="0" w:hanging="576"/>
        <w:jc w:val="left"/>
        <w:rPr>
          <w:rFonts w:ascii="Liberation Sans" w:hAnsi="Liberation Sans"/>
        </w:rPr>
      </w:pPr>
    </w:p>
    <w:p w:rsidR="00AF6660" w:rsidRDefault="00AF6660" w:rsidP="00300BD2">
      <w:pPr>
        <w:spacing w:after="14" w:line="268" w:lineRule="auto"/>
        <w:ind w:left="576" w:right="0" w:hanging="576"/>
        <w:jc w:val="left"/>
        <w:rPr>
          <w:rFonts w:ascii="Liberation Sans" w:hAnsi="Liberation Sans"/>
        </w:rPr>
      </w:pPr>
    </w:p>
    <w:p w:rsidR="00AF6660" w:rsidRDefault="00AF6660" w:rsidP="00300BD2">
      <w:pPr>
        <w:spacing w:after="14" w:line="268" w:lineRule="auto"/>
        <w:ind w:left="576" w:right="0" w:hanging="576"/>
        <w:jc w:val="left"/>
        <w:rPr>
          <w:rFonts w:ascii="Liberation Sans" w:hAnsi="Liberation Sans"/>
        </w:rPr>
      </w:pPr>
    </w:p>
    <w:p w:rsidR="00AF6660" w:rsidRDefault="00AF6660" w:rsidP="00300BD2">
      <w:pPr>
        <w:spacing w:after="14" w:line="268" w:lineRule="auto"/>
        <w:ind w:left="576" w:right="0" w:hanging="576"/>
        <w:jc w:val="left"/>
        <w:rPr>
          <w:rFonts w:ascii="Liberation Sans" w:hAnsi="Liberation Sans"/>
        </w:rPr>
      </w:pPr>
    </w:p>
    <w:p w:rsidR="00AF6660" w:rsidRDefault="00AF6660" w:rsidP="00300BD2">
      <w:pPr>
        <w:spacing w:after="14" w:line="268" w:lineRule="auto"/>
        <w:ind w:left="576" w:right="0" w:hanging="576"/>
        <w:jc w:val="left"/>
        <w:rPr>
          <w:rFonts w:ascii="Liberation Sans" w:hAnsi="Liberation Sans"/>
        </w:rPr>
      </w:pPr>
    </w:p>
    <w:p w:rsidR="00AF6660" w:rsidRDefault="00AF6660" w:rsidP="00300BD2">
      <w:pPr>
        <w:spacing w:after="14" w:line="268" w:lineRule="auto"/>
        <w:ind w:left="576" w:right="0" w:hanging="576"/>
        <w:jc w:val="left"/>
        <w:rPr>
          <w:rFonts w:ascii="Liberation Sans" w:hAnsi="Liberation Sans"/>
        </w:rPr>
      </w:pPr>
    </w:p>
    <w:p w:rsidR="00AF6660" w:rsidRDefault="00AF6660" w:rsidP="00300BD2">
      <w:pPr>
        <w:spacing w:after="14" w:line="268" w:lineRule="auto"/>
        <w:ind w:left="576" w:right="0" w:hanging="576"/>
        <w:jc w:val="left"/>
        <w:rPr>
          <w:rFonts w:ascii="Liberation Sans" w:hAnsi="Liberation Sans"/>
        </w:rPr>
      </w:pPr>
    </w:p>
    <w:p w:rsidR="00AF6660" w:rsidRDefault="00AF6660" w:rsidP="00300BD2">
      <w:pPr>
        <w:spacing w:after="14" w:line="268" w:lineRule="auto"/>
        <w:ind w:left="576" w:right="0" w:hanging="576"/>
        <w:jc w:val="left"/>
        <w:rPr>
          <w:rFonts w:ascii="Liberation Sans" w:hAnsi="Liberation Sans"/>
        </w:rPr>
      </w:pPr>
    </w:p>
    <w:p w:rsidR="00AF6660" w:rsidRDefault="00AF6660" w:rsidP="00300BD2">
      <w:pPr>
        <w:spacing w:after="14" w:line="268" w:lineRule="auto"/>
        <w:ind w:left="576" w:right="0" w:hanging="576"/>
        <w:jc w:val="left"/>
        <w:rPr>
          <w:rFonts w:ascii="Liberation Sans" w:hAnsi="Liberation Sans"/>
        </w:rPr>
      </w:pPr>
    </w:p>
    <w:p w:rsidR="000A7874" w:rsidRDefault="000A7874" w:rsidP="00AF6660">
      <w:pPr>
        <w:spacing w:after="14" w:line="268" w:lineRule="auto"/>
        <w:ind w:left="576" w:right="0" w:firstLine="4527"/>
        <w:jc w:val="left"/>
        <w:rPr>
          <w:rFonts w:ascii="Liberation Sans" w:hAnsi="Liberation Sans"/>
          <w:sz w:val="20"/>
          <w:szCs w:val="20"/>
        </w:rPr>
      </w:pPr>
    </w:p>
    <w:p w:rsidR="00AF6660" w:rsidRPr="00AF6660" w:rsidRDefault="00AF6660" w:rsidP="00AF6660">
      <w:pPr>
        <w:spacing w:after="14" w:line="268" w:lineRule="auto"/>
        <w:ind w:left="576" w:right="0" w:firstLine="4527"/>
        <w:jc w:val="left"/>
        <w:rPr>
          <w:rFonts w:ascii="Liberation Sans" w:hAnsi="Liberation Sans"/>
          <w:sz w:val="20"/>
          <w:szCs w:val="20"/>
        </w:rPr>
      </w:pPr>
      <w:r w:rsidRPr="00AF6660">
        <w:rPr>
          <w:rFonts w:ascii="Liberation Sans" w:hAnsi="Liberation Sans"/>
          <w:sz w:val="20"/>
          <w:szCs w:val="20"/>
        </w:rPr>
        <w:t>Приложение к приказу финансового</w:t>
      </w:r>
    </w:p>
    <w:p w:rsidR="00AF6660" w:rsidRPr="00AF6660" w:rsidRDefault="00AF6660" w:rsidP="00AF6660">
      <w:pPr>
        <w:spacing w:after="14" w:line="268" w:lineRule="auto"/>
        <w:ind w:left="576" w:right="0" w:firstLine="4527"/>
        <w:jc w:val="left"/>
        <w:rPr>
          <w:rFonts w:ascii="Liberation Sans" w:hAnsi="Liberation Sans"/>
          <w:sz w:val="20"/>
          <w:szCs w:val="20"/>
        </w:rPr>
      </w:pPr>
      <w:r w:rsidRPr="00AF6660">
        <w:rPr>
          <w:rFonts w:ascii="Liberation Sans" w:hAnsi="Liberation Sans"/>
          <w:sz w:val="20"/>
          <w:szCs w:val="20"/>
        </w:rPr>
        <w:t xml:space="preserve">отдела Администрации </w:t>
      </w:r>
      <w:proofErr w:type="spellStart"/>
      <w:r w:rsidRPr="00AF6660">
        <w:rPr>
          <w:rFonts w:ascii="Liberation Sans" w:hAnsi="Liberation Sans"/>
          <w:sz w:val="20"/>
          <w:szCs w:val="20"/>
        </w:rPr>
        <w:t>Мишкинского</w:t>
      </w:r>
      <w:proofErr w:type="spellEnd"/>
    </w:p>
    <w:p w:rsidR="00AF6660" w:rsidRPr="00AF6660" w:rsidRDefault="00AF6660" w:rsidP="00AF6660">
      <w:pPr>
        <w:spacing w:after="14" w:line="268" w:lineRule="auto"/>
        <w:ind w:left="576" w:right="0" w:firstLine="4527"/>
        <w:jc w:val="left"/>
        <w:rPr>
          <w:rFonts w:ascii="Liberation Sans" w:hAnsi="Liberation Sans"/>
          <w:sz w:val="20"/>
          <w:szCs w:val="20"/>
        </w:rPr>
      </w:pPr>
      <w:r w:rsidRPr="00AF6660">
        <w:rPr>
          <w:rFonts w:ascii="Liberation Sans" w:hAnsi="Liberation Sans"/>
          <w:sz w:val="20"/>
          <w:szCs w:val="20"/>
        </w:rPr>
        <w:t>муниципального округа Курганской области</w:t>
      </w:r>
    </w:p>
    <w:p w:rsidR="00C02FB6" w:rsidRDefault="00AF6660" w:rsidP="00AF6660">
      <w:pPr>
        <w:spacing w:after="14" w:line="268" w:lineRule="auto"/>
        <w:ind w:left="576" w:right="0" w:firstLine="4527"/>
        <w:jc w:val="left"/>
        <w:rPr>
          <w:rFonts w:ascii="Liberation Sans" w:hAnsi="Liberation Sans"/>
          <w:sz w:val="20"/>
          <w:szCs w:val="20"/>
        </w:rPr>
      </w:pPr>
      <w:r w:rsidRPr="00AF6660">
        <w:rPr>
          <w:rFonts w:ascii="Liberation Sans" w:hAnsi="Liberation Sans"/>
          <w:sz w:val="20"/>
          <w:szCs w:val="20"/>
        </w:rPr>
        <w:t>от 22.12.2023 г. №</w:t>
      </w:r>
      <w:r w:rsidR="005000A6">
        <w:rPr>
          <w:rFonts w:ascii="Liberation Sans" w:hAnsi="Liberation Sans"/>
          <w:sz w:val="20"/>
          <w:szCs w:val="20"/>
        </w:rPr>
        <w:t>52</w:t>
      </w:r>
      <w:r w:rsidRPr="00AF6660">
        <w:rPr>
          <w:rFonts w:ascii="Liberation Sans" w:hAnsi="Liberation Sans"/>
          <w:sz w:val="20"/>
          <w:szCs w:val="20"/>
        </w:rPr>
        <w:t xml:space="preserve"> «О</w:t>
      </w:r>
      <w:r w:rsidR="00C02FB6">
        <w:rPr>
          <w:rFonts w:ascii="Liberation Sans" w:hAnsi="Liberation Sans"/>
          <w:sz w:val="20"/>
          <w:szCs w:val="20"/>
        </w:rPr>
        <w:t>б утверждении</w:t>
      </w:r>
    </w:p>
    <w:p w:rsidR="00C02FB6" w:rsidRDefault="00AF6660" w:rsidP="00AF6660">
      <w:pPr>
        <w:spacing w:after="14" w:line="268" w:lineRule="auto"/>
        <w:ind w:left="576" w:right="0" w:firstLine="4527"/>
        <w:jc w:val="left"/>
        <w:rPr>
          <w:rFonts w:ascii="Liberation Sans" w:hAnsi="Liberation Sans"/>
          <w:sz w:val="20"/>
          <w:szCs w:val="20"/>
        </w:rPr>
      </w:pPr>
      <w:r w:rsidRPr="00AF6660">
        <w:rPr>
          <w:rFonts w:ascii="Liberation Sans" w:hAnsi="Liberation Sans"/>
          <w:sz w:val="20"/>
          <w:szCs w:val="20"/>
        </w:rPr>
        <w:t>план</w:t>
      </w:r>
      <w:r w:rsidR="00C02FB6">
        <w:rPr>
          <w:rFonts w:ascii="Liberation Sans" w:hAnsi="Liberation Sans"/>
          <w:sz w:val="20"/>
          <w:szCs w:val="20"/>
        </w:rPr>
        <w:t xml:space="preserve">а </w:t>
      </w:r>
      <w:r w:rsidRPr="00AF6660">
        <w:rPr>
          <w:rFonts w:ascii="Liberation Sans" w:hAnsi="Liberation Sans"/>
          <w:sz w:val="20"/>
          <w:szCs w:val="20"/>
        </w:rPr>
        <w:t>контрольных мероприятий по</w:t>
      </w:r>
    </w:p>
    <w:p w:rsidR="00C02FB6" w:rsidRDefault="00AF6660" w:rsidP="00AF6660">
      <w:pPr>
        <w:spacing w:after="14" w:line="268" w:lineRule="auto"/>
        <w:ind w:left="576" w:right="0" w:firstLine="4527"/>
        <w:jc w:val="left"/>
        <w:rPr>
          <w:rFonts w:ascii="Liberation Sans" w:hAnsi="Liberation Sans"/>
          <w:sz w:val="20"/>
          <w:szCs w:val="20"/>
        </w:rPr>
      </w:pPr>
      <w:r w:rsidRPr="00AF6660">
        <w:rPr>
          <w:rFonts w:ascii="Liberation Sans" w:hAnsi="Liberation Sans"/>
          <w:sz w:val="20"/>
          <w:szCs w:val="20"/>
        </w:rPr>
        <w:t>внутреннему</w:t>
      </w:r>
      <w:r w:rsidR="00C02FB6">
        <w:rPr>
          <w:rFonts w:ascii="Liberation Sans" w:hAnsi="Liberation Sans"/>
          <w:sz w:val="20"/>
          <w:szCs w:val="20"/>
        </w:rPr>
        <w:t xml:space="preserve"> </w:t>
      </w:r>
      <w:r w:rsidRPr="00AF6660">
        <w:rPr>
          <w:rFonts w:ascii="Liberation Sans" w:hAnsi="Liberation Sans"/>
          <w:sz w:val="20"/>
          <w:szCs w:val="20"/>
        </w:rPr>
        <w:t xml:space="preserve">муниципальному финансовому </w:t>
      </w:r>
    </w:p>
    <w:p w:rsidR="00AF6660" w:rsidRDefault="00AF6660" w:rsidP="00AF6660">
      <w:pPr>
        <w:spacing w:after="14" w:line="268" w:lineRule="auto"/>
        <w:ind w:left="576" w:right="0" w:firstLine="4527"/>
        <w:jc w:val="left"/>
        <w:rPr>
          <w:rFonts w:ascii="Liberation Sans" w:hAnsi="Liberation Sans"/>
          <w:sz w:val="20"/>
          <w:szCs w:val="20"/>
        </w:rPr>
      </w:pPr>
      <w:r w:rsidRPr="00AF6660">
        <w:rPr>
          <w:rFonts w:ascii="Liberation Sans" w:hAnsi="Liberation Sans"/>
          <w:sz w:val="20"/>
          <w:szCs w:val="20"/>
        </w:rPr>
        <w:t>контролю</w:t>
      </w:r>
      <w:r w:rsidR="00C02FB6">
        <w:rPr>
          <w:rFonts w:ascii="Liberation Sans" w:hAnsi="Liberation Sans"/>
          <w:sz w:val="20"/>
          <w:szCs w:val="20"/>
        </w:rPr>
        <w:t xml:space="preserve"> </w:t>
      </w:r>
      <w:r w:rsidRPr="00AF6660">
        <w:rPr>
          <w:rFonts w:ascii="Liberation Sans" w:hAnsi="Liberation Sans"/>
          <w:sz w:val="20"/>
          <w:szCs w:val="20"/>
        </w:rPr>
        <w:t>на 2024 год»</w:t>
      </w:r>
    </w:p>
    <w:p w:rsidR="00AF6660" w:rsidRDefault="00AF6660" w:rsidP="00AF6660">
      <w:pPr>
        <w:spacing w:after="14" w:line="268" w:lineRule="auto"/>
        <w:ind w:left="576" w:right="0" w:firstLine="4527"/>
        <w:jc w:val="left"/>
        <w:rPr>
          <w:rFonts w:ascii="Liberation Sans" w:hAnsi="Liberation Sans"/>
          <w:sz w:val="20"/>
          <w:szCs w:val="20"/>
        </w:rPr>
      </w:pPr>
      <w:bookmarkStart w:id="0" w:name="_GoBack"/>
      <w:bookmarkEnd w:id="0"/>
    </w:p>
    <w:p w:rsidR="00AF6660" w:rsidRDefault="00803A65" w:rsidP="00AF6660">
      <w:pPr>
        <w:spacing w:after="14" w:line="268" w:lineRule="auto"/>
        <w:ind w:left="576" w:right="0" w:firstLine="4527"/>
        <w:jc w:val="left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>УТВЕРЖДАЮ</w:t>
      </w:r>
    </w:p>
    <w:p w:rsidR="00803A65" w:rsidRDefault="00803A65" w:rsidP="00AF6660">
      <w:pPr>
        <w:spacing w:after="14" w:line="268" w:lineRule="auto"/>
        <w:ind w:left="576" w:right="0" w:firstLine="4527"/>
        <w:jc w:val="left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 xml:space="preserve">Заместитель Главы </w:t>
      </w:r>
      <w:proofErr w:type="spellStart"/>
      <w:r>
        <w:rPr>
          <w:rFonts w:ascii="Liberation Sans" w:hAnsi="Liberation Sans"/>
          <w:sz w:val="20"/>
          <w:szCs w:val="20"/>
        </w:rPr>
        <w:t>Мишкинского</w:t>
      </w:r>
      <w:proofErr w:type="spellEnd"/>
      <w:r>
        <w:rPr>
          <w:rFonts w:ascii="Liberation Sans" w:hAnsi="Liberation Sans"/>
          <w:sz w:val="20"/>
          <w:szCs w:val="20"/>
        </w:rPr>
        <w:t xml:space="preserve"> </w:t>
      </w:r>
      <w:proofErr w:type="spellStart"/>
      <w:r>
        <w:rPr>
          <w:rFonts w:ascii="Liberation Sans" w:hAnsi="Liberation Sans"/>
          <w:sz w:val="20"/>
          <w:szCs w:val="20"/>
        </w:rPr>
        <w:t>муници</w:t>
      </w:r>
      <w:proofErr w:type="spellEnd"/>
      <w:r>
        <w:rPr>
          <w:rFonts w:ascii="Liberation Sans" w:hAnsi="Liberation Sans"/>
          <w:sz w:val="20"/>
          <w:szCs w:val="20"/>
        </w:rPr>
        <w:t>-</w:t>
      </w:r>
    </w:p>
    <w:p w:rsidR="00803A65" w:rsidRDefault="00803A65" w:rsidP="00AF6660">
      <w:pPr>
        <w:spacing w:after="14" w:line="268" w:lineRule="auto"/>
        <w:ind w:left="576" w:right="0" w:firstLine="4527"/>
        <w:jc w:val="left"/>
        <w:rPr>
          <w:rFonts w:ascii="Liberation Sans" w:hAnsi="Liberation Sans"/>
          <w:sz w:val="20"/>
          <w:szCs w:val="20"/>
        </w:rPr>
      </w:pPr>
      <w:proofErr w:type="spellStart"/>
      <w:r>
        <w:rPr>
          <w:rFonts w:ascii="Liberation Sans" w:hAnsi="Liberation Sans"/>
          <w:sz w:val="20"/>
          <w:szCs w:val="20"/>
        </w:rPr>
        <w:t>пального</w:t>
      </w:r>
      <w:proofErr w:type="spellEnd"/>
      <w:r>
        <w:rPr>
          <w:rFonts w:ascii="Liberation Sans" w:hAnsi="Liberation Sans"/>
          <w:sz w:val="20"/>
          <w:szCs w:val="20"/>
        </w:rPr>
        <w:t xml:space="preserve"> округа – заведующий </w:t>
      </w:r>
      <w:proofErr w:type="spellStart"/>
      <w:r>
        <w:rPr>
          <w:rFonts w:ascii="Liberation Sans" w:hAnsi="Liberation Sans"/>
          <w:sz w:val="20"/>
          <w:szCs w:val="20"/>
        </w:rPr>
        <w:t>финансо</w:t>
      </w:r>
      <w:proofErr w:type="spellEnd"/>
      <w:r>
        <w:rPr>
          <w:rFonts w:ascii="Liberation Sans" w:hAnsi="Liberation Sans"/>
          <w:sz w:val="20"/>
          <w:szCs w:val="20"/>
        </w:rPr>
        <w:t>-</w:t>
      </w:r>
    </w:p>
    <w:p w:rsidR="00803A65" w:rsidRDefault="00803A65" w:rsidP="00AF6660">
      <w:pPr>
        <w:spacing w:after="14" w:line="268" w:lineRule="auto"/>
        <w:ind w:left="576" w:right="0" w:firstLine="4527"/>
        <w:jc w:val="left"/>
        <w:rPr>
          <w:rFonts w:ascii="Liberation Sans" w:hAnsi="Liberation Sans"/>
          <w:sz w:val="20"/>
          <w:szCs w:val="20"/>
        </w:rPr>
      </w:pPr>
      <w:proofErr w:type="spellStart"/>
      <w:r>
        <w:rPr>
          <w:rFonts w:ascii="Liberation Sans" w:hAnsi="Liberation Sans"/>
          <w:sz w:val="20"/>
          <w:szCs w:val="20"/>
        </w:rPr>
        <w:t>вым</w:t>
      </w:r>
      <w:proofErr w:type="spellEnd"/>
      <w:r>
        <w:rPr>
          <w:rFonts w:ascii="Liberation Sans" w:hAnsi="Liberation Sans"/>
          <w:sz w:val="20"/>
          <w:szCs w:val="20"/>
        </w:rPr>
        <w:t xml:space="preserve"> отделом</w:t>
      </w:r>
    </w:p>
    <w:p w:rsidR="00803A65" w:rsidRDefault="00803A65" w:rsidP="00AF6660">
      <w:pPr>
        <w:spacing w:after="14" w:line="268" w:lineRule="auto"/>
        <w:ind w:left="576" w:right="0" w:firstLine="4527"/>
        <w:jc w:val="left"/>
        <w:rPr>
          <w:rFonts w:ascii="Liberation Sans" w:hAnsi="Liberation Sans"/>
          <w:sz w:val="20"/>
          <w:szCs w:val="20"/>
        </w:rPr>
      </w:pPr>
    </w:p>
    <w:p w:rsidR="00803A65" w:rsidRDefault="00803A65" w:rsidP="00AF6660">
      <w:pPr>
        <w:spacing w:after="14" w:line="268" w:lineRule="auto"/>
        <w:ind w:left="576" w:right="0" w:firstLine="4527"/>
        <w:jc w:val="left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>_______________________Е. А. Потапова</w:t>
      </w:r>
    </w:p>
    <w:p w:rsidR="00803A65" w:rsidRDefault="00803A65" w:rsidP="00AF6660">
      <w:pPr>
        <w:spacing w:after="14" w:line="268" w:lineRule="auto"/>
        <w:ind w:left="576" w:right="0" w:firstLine="4527"/>
        <w:jc w:val="left"/>
        <w:rPr>
          <w:rFonts w:ascii="Liberation Sans" w:hAnsi="Liberation Sans"/>
          <w:sz w:val="20"/>
          <w:szCs w:val="20"/>
        </w:rPr>
      </w:pPr>
    </w:p>
    <w:p w:rsidR="00803A65" w:rsidRDefault="00803A65" w:rsidP="00AF6660">
      <w:pPr>
        <w:spacing w:after="14" w:line="268" w:lineRule="auto"/>
        <w:ind w:left="576" w:right="0" w:firstLine="4527"/>
        <w:jc w:val="left"/>
        <w:rPr>
          <w:rFonts w:ascii="Liberation Sans" w:hAnsi="Liberation Sans"/>
          <w:sz w:val="20"/>
          <w:szCs w:val="20"/>
        </w:rPr>
      </w:pPr>
    </w:p>
    <w:p w:rsidR="00803A65" w:rsidRDefault="00803A65" w:rsidP="00803A65">
      <w:pPr>
        <w:tabs>
          <w:tab w:val="left" w:pos="3581"/>
        </w:tabs>
        <w:spacing w:after="14" w:line="268" w:lineRule="auto"/>
        <w:ind w:left="0" w:right="0" w:firstLine="567"/>
        <w:jc w:val="center"/>
        <w:rPr>
          <w:rFonts w:ascii="Liberation Sans" w:hAnsi="Liberation Sans"/>
          <w:szCs w:val="24"/>
        </w:rPr>
      </w:pPr>
      <w:r>
        <w:rPr>
          <w:rFonts w:ascii="Liberation Sans" w:hAnsi="Liberation Sans"/>
          <w:szCs w:val="24"/>
        </w:rPr>
        <w:t>План контрольных мероприятий</w:t>
      </w:r>
    </w:p>
    <w:p w:rsidR="00803A65" w:rsidRDefault="00803A65" w:rsidP="00803A65">
      <w:pPr>
        <w:tabs>
          <w:tab w:val="left" w:pos="3581"/>
        </w:tabs>
        <w:spacing w:after="14" w:line="268" w:lineRule="auto"/>
        <w:ind w:left="0" w:right="0" w:firstLine="567"/>
        <w:jc w:val="center"/>
        <w:rPr>
          <w:rFonts w:ascii="Liberation Sans" w:hAnsi="Liberation Sans"/>
          <w:szCs w:val="24"/>
        </w:rPr>
      </w:pPr>
      <w:r>
        <w:rPr>
          <w:rFonts w:ascii="Liberation Sans" w:hAnsi="Liberation Sans"/>
          <w:szCs w:val="24"/>
        </w:rPr>
        <w:t>по внутреннему муниципальному финансовому контролю</w:t>
      </w:r>
    </w:p>
    <w:p w:rsidR="00803A65" w:rsidRDefault="00803A65" w:rsidP="00803A65">
      <w:pPr>
        <w:tabs>
          <w:tab w:val="left" w:pos="3581"/>
        </w:tabs>
        <w:spacing w:after="14" w:line="268" w:lineRule="auto"/>
        <w:ind w:left="0" w:right="0" w:firstLine="567"/>
        <w:jc w:val="center"/>
        <w:rPr>
          <w:rFonts w:ascii="Liberation Sans" w:hAnsi="Liberation Sans"/>
          <w:szCs w:val="24"/>
        </w:rPr>
      </w:pPr>
      <w:r>
        <w:rPr>
          <w:rFonts w:ascii="Liberation Sans" w:hAnsi="Liberation Sans"/>
          <w:szCs w:val="24"/>
        </w:rPr>
        <w:t xml:space="preserve">финансового отдела Администрации </w:t>
      </w:r>
      <w:proofErr w:type="spellStart"/>
      <w:r>
        <w:rPr>
          <w:rFonts w:ascii="Liberation Sans" w:hAnsi="Liberation Sans"/>
          <w:szCs w:val="24"/>
        </w:rPr>
        <w:t>Мишкинского</w:t>
      </w:r>
      <w:proofErr w:type="spellEnd"/>
      <w:r>
        <w:rPr>
          <w:rFonts w:ascii="Liberation Sans" w:hAnsi="Liberation Sans"/>
          <w:szCs w:val="24"/>
        </w:rPr>
        <w:t xml:space="preserve"> муниципального</w:t>
      </w:r>
    </w:p>
    <w:p w:rsidR="00803A65" w:rsidRPr="00803A65" w:rsidRDefault="00803A65" w:rsidP="00803A65">
      <w:pPr>
        <w:tabs>
          <w:tab w:val="left" w:pos="3581"/>
        </w:tabs>
        <w:spacing w:after="14" w:line="268" w:lineRule="auto"/>
        <w:ind w:left="0" w:right="0" w:firstLine="567"/>
        <w:jc w:val="center"/>
        <w:rPr>
          <w:rFonts w:ascii="Liberation Sans" w:hAnsi="Liberation Sans"/>
          <w:szCs w:val="24"/>
        </w:rPr>
      </w:pPr>
      <w:r>
        <w:rPr>
          <w:rFonts w:ascii="Liberation Sans" w:hAnsi="Liberation Sans"/>
          <w:szCs w:val="24"/>
        </w:rPr>
        <w:t>округа Курганской области на 2024 год</w:t>
      </w:r>
    </w:p>
    <w:tbl>
      <w:tblPr>
        <w:tblStyle w:val="a6"/>
        <w:tblW w:w="9771" w:type="dxa"/>
        <w:tblInd w:w="-431" w:type="dxa"/>
        <w:tblLook w:val="04A0" w:firstRow="1" w:lastRow="0" w:firstColumn="1" w:lastColumn="0" w:noHBand="0" w:noVBand="1"/>
      </w:tblPr>
      <w:tblGrid>
        <w:gridCol w:w="556"/>
        <w:gridCol w:w="3131"/>
        <w:gridCol w:w="3007"/>
        <w:gridCol w:w="1524"/>
        <w:gridCol w:w="1553"/>
      </w:tblGrid>
      <w:tr w:rsidR="00803A65" w:rsidTr="000A7874">
        <w:tc>
          <w:tcPr>
            <w:tcW w:w="556" w:type="dxa"/>
          </w:tcPr>
          <w:p w:rsidR="00803A65" w:rsidRPr="00803A65" w:rsidRDefault="00803A65" w:rsidP="00803A65">
            <w:pPr>
              <w:spacing w:after="0" w:line="259" w:lineRule="auto"/>
              <w:ind w:left="0" w:right="0" w:firstLine="0"/>
              <w:jc w:val="center"/>
              <w:rPr>
                <w:rFonts w:ascii="Liberation Sans" w:hAnsi="Liberation Sans"/>
                <w:sz w:val="20"/>
                <w:szCs w:val="20"/>
              </w:rPr>
            </w:pPr>
            <w:r w:rsidRPr="00803A65">
              <w:rPr>
                <w:rFonts w:ascii="Liberation Sans" w:hAnsi="Liberation Sans"/>
                <w:sz w:val="20"/>
                <w:szCs w:val="20"/>
              </w:rPr>
              <w:t>№</w:t>
            </w:r>
          </w:p>
        </w:tc>
        <w:tc>
          <w:tcPr>
            <w:tcW w:w="3131" w:type="dxa"/>
          </w:tcPr>
          <w:p w:rsidR="00803A65" w:rsidRPr="00803A65" w:rsidRDefault="00803A65" w:rsidP="00803A65">
            <w:pPr>
              <w:spacing w:after="0" w:line="259" w:lineRule="auto"/>
              <w:ind w:left="0" w:right="0" w:firstLine="0"/>
              <w:jc w:val="center"/>
              <w:rPr>
                <w:rFonts w:ascii="Liberation Sans" w:hAnsi="Liberation Sans"/>
                <w:sz w:val="20"/>
                <w:szCs w:val="20"/>
              </w:rPr>
            </w:pPr>
            <w:r w:rsidRPr="00803A65">
              <w:rPr>
                <w:rFonts w:ascii="Liberation Sans" w:hAnsi="Liberation Sans"/>
                <w:sz w:val="20"/>
                <w:szCs w:val="20"/>
              </w:rPr>
              <w:t>Темы контрольных мероприятий</w:t>
            </w:r>
          </w:p>
        </w:tc>
        <w:tc>
          <w:tcPr>
            <w:tcW w:w="3007" w:type="dxa"/>
          </w:tcPr>
          <w:p w:rsidR="00803A65" w:rsidRPr="00803A65" w:rsidRDefault="00803A65" w:rsidP="00803A65">
            <w:pPr>
              <w:spacing w:after="0" w:line="259" w:lineRule="auto"/>
              <w:ind w:left="0" w:right="0" w:firstLine="0"/>
              <w:jc w:val="center"/>
              <w:rPr>
                <w:rFonts w:ascii="Liberation Sans" w:hAnsi="Liberation Sans"/>
                <w:sz w:val="20"/>
                <w:szCs w:val="20"/>
              </w:rPr>
            </w:pPr>
            <w:r w:rsidRPr="00803A65">
              <w:rPr>
                <w:rFonts w:ascii="Liberation Sans" w:hAnsi="Liberation Sans"/>
                <w:sz w:val="20"/>
                <w:szCs w:val="20"/>
              </w:rPr>
              <w:t>Наименование объектов внутреннего муниципального финансового контроля</w:t>
            </w:r>
          </w:p>
        </w:tc>
        <w:tc>
          <w:tcPr>
            <w:tcW w:w="1524" w:type="dxa"/>
          </w:tcPr>
          <w:p w:rsidR="00803A65" w:rsidRPr="00803A65" w:rsidRDefault="00803A65" w:rsidP="00803A65">
            <w:pPr>
              <w:spacing w:after="0" w:line="259" w:lineRule="auto"/>
              <w:ind w:left="0" w:right="0" w:firstLine="0"/>
              <w:jc w:val="center"/>
              <w:rPr>
                <w:rFonts w:ascii="Liberation Sans" w:hAnsi="Liberation Sans"/>
                <w:sz w:val="20"/>
                <w:szCs w:val="20"/>
              </w:rPr>
            </w:pPr>
            <w:r w:rsidRPr="00803A65">
              <w:rPr>
                <w:rFonts w:ascii="Liberation Sans" w:hAnsi="Liberation Sans"/>
                <w:sz w:val="20"/>
                <w:szCs w:val="20"/>
              </w:rPr>
              <w:t>Проверяемый период</w:t>
            </w:r>
          </w:p>
        </w:tc>
        <w:tc>
          <w:tcPr>
            <w:tcW w:w="1553" w:type="dxa"/>
          </w:tcPr>
          <w:p w:rsidR="00803A65" w:rsidRPr="00803A65" w:rsidRDefault="00803A65" w:rsidP="00803A65">
            <w:pPr>
              <w:spacing w:after="0" w:line="259" w:lineRule="auto"/>
              <w:ind w:left="0" w:right="0" w:firstLine="0"/>
              <w:jc w:val="center"/>
              <w:rPr>
                <w:rFonts w:ascii="Liberation Sans" w:hAnsi="Liberation Sans"/>
                <w:sz w:val="20"/>
                <w:szCs w:val="20"/>
              </w:rPr>
            </w:pPr>
            <w:r w:rsidRPr="00803A65">
              <w:rPr>
                <w:rFonts w:ascii="Liberation Sans" w:hAnsi="Liberation Sans"/>
                <w:sz w:val="20"/>
                <w:szCs w:val="20"/>
              </w:rPr>
              <w:t>Период (дата) начала проведения контрольных мероприятий</w:t>
            </w:r>
          </w:p>
        </w:tc>
      </w:tr>
      <w:tr w:rsidR="00803A65" w:rsidRPr="00803A65" w:rsidTr="000A7874">
        <w:tc>
          <w:tcPr>
            <w:tcW w:w="556" w:type="dxa"/>
          </w:tcPr>
          <w:p w:rsidR="00803A65" w:rsidRPr="00803A65" w:rsidRDefault="00803A65" w:rsidP="00803A65">
            <w:pPr>
              <w:spacing w:after="0" w:line="259" w:lineRule="auto"/>
              <w:ind w:left="0" w:right="0" w:firstLine="0"/>
              <w:jc w:val="center"/>
              <w:rPr>
                <w:rFonts w:ascii="Liberation Sans" w:hAnsi="Liberation Sans"/>
                <w:sz w:val="20"/>
                <w:szCs w:val="20"/>
              </w:rPr>
            </w:pPr>
            <w:r w:rsidRPr="00803A65">
              <w:rPr>
                <w:rFonts w:ascii="Liberation Sans" w:hAnsi="Liberation Sans"/>
                <w:sz w:val="20"/>
                <w:szCs w:val="20"/>
              </w:rPr>
              <w:t>1</w:t>
            </w:r>
          </w:p>
        </w:tc>
        <w:tc>
          <w:tcPr>
            <w:tcW w:w="3131" w:type="dxa"/>
          </w:tcPr>
          <w:p w:rsidR="00803A65" w:rsidRPr="00803A65" w:rsidRDefault="00803A65" w:rsidP="000A7874">
            <w:pPr>
              <w:spacing w:after="0" w:line="259" w:lineRule="auto"/>
              <w:ind w:left="0" w:right="0" w:firstLine="0"/>
              <w:jc w:val="lef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</w:t>
            </w:r>
            <w:r w:rsidR="00DD3A1D">
              <w:rPr>
                <w:rFonts w:ascii="Liberation Sans" w:hAnsi="Liberation Sans"/>
                <w:sz w:val="20"/>
                <w:szCs w:val="20"/>
              </w:rPr>
              <w:t>(в соответствии с ч.8 ст.99 Федерального закона от 05.04.2013 г. №44-ФЗ)</w:t>
            </w:r>
          </w:p>
        </w:tc>
        <w:tc>
          <w:tcPr>
            <w:tcW w:w="3007" w:type="dxa"/>
          </w:tcPr>
          <w:p w:rsidR="00803A65" w:rsidRPr="00803A65" w:rsidRDefault="00DD3A1D" w:rsidP="000A7874">
            <w:pPr>
              <w:spacing w:after="0" w:line="259" w:lineRule="auto"/>
              <w:ind w:left="0" w:right="0" w:firstLine="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Муниципальное казенное учреждение «Центральный территориальный отдел </w:t>
            </w:r>
            <w:proofErr w:type="spellStart"/>
            <w:r>
              <w:rPr>
                <w:rFonts w:ascii="Liberation Sans" w:hAnsi="Liberation Sans"/>
                <w:sz w:val="20"/>
                <w:szCs w:val="20"/>
              </w:rPr>
              <w:t>Мишкинского</w:t>
            </w:r>
            <w:proofErr w:type="spellEnd"/>
            <w:r>
              <w:rPr>
                <w:rFonts w:ascii="Liberation Sans" w:hAnsi="Liberation Sans"/>
                <w:sz w:val="20"/>
                <w:szCs w:val="20"/>
              </w:rPr>
              <w:t xml:space="preserve"> муниципального округа»</w:t>
            </w:r>
          </w:p>
        </w:tc>
        <w:tc>
          <w:tcPr>
            <w:tcW w:w="1524" w:type="dxa"/>
          </w:tcPr>
          <w:p w:rsidR="00803A65" w:rsidRPr="00803A65" w:rsidRDefault="00DD3A1D" w:rsidP="00803A65">
            <w:pPr>
              <w:spacing w:after="0" w:line="259" w:lineRule="auto"/>
              <w:ind w:left="0" w:right="0" w:firstLine="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2023 год</w:t>
            </w:r>
          </w:p>
        </w:tc>
        <w:tc>
          <w:tcPr>
            <w:tcW w:w="1553" w:type="dxa"/>
          </w:tcPr>
          <w:p w:rsidR="00803A65" w:rsidRPr="00803A65" w:rsidRDefault="00DD3A1D" w:rsidP="00803A65">
            <w:pPr>
              <w:spacing w:after="0" w:line="259" w:lineRule="auto"/>
              <w:ind w:left="0" w:right="0" w:firstLine="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1 квартал </w:t>
            </w:r>
          </w:p>
        </w:tc>
      </w:tr>
      <w:tr w:rsidR="00DD3A1D" w:rsidRPr="00803A65" w:rsidTr="000A7874">
        <w:tc>
          <w:tcPr>
            <w:tcW w:w="556" w:type="dxa"/>
          </w:tcPr>
          <w:p w:rsidR="00DD3A1D" w:rsidRPr="00803A65" w:rsidRDefault="00DD3A1D" w:rsidP="00DD3A1D">
            <w:pPr>
              <w:spacing w:after="0" w:line="259" w:lineRule="auto"/>
              <w:ind w:left="0" w:right="0" w:firstLine="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</w:t>
            </w:r>
          </w:p>
        </w:tc>
        <w:tc>
          <w:tcPr>
            <w:tcW w:w="3131" w:type="dxa"/>
          </w:tcPr>
          <w:p w:rsidR="00DD3A1D" w:rsidRPr="00803A65" w:rsidRDefault="00DD3A1D" w:rsidP="000A7874">
            <w:pPr>
              <w:spacing w:after="0" w:line="259" w:lineRule="auto"/>
              <w:ind w:left="0" w:right="0" w:firstLine="0"/>
              <w:jc w:val="lef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Проверка осуществления расходов на обеспечение выполнения функций казенного учреждения и их отражение в бюджетном учете и отчетности</w:t>
            </w:r>
          </w:p>
        </w:tc>
        <w:tc>
          <w:tcPr>
            <w:tcW w:w="3007" w:type="dxa"/>
          </w:tcPr>
          <w:p w:rsidR="00DD3A1D" w:rsidRPr="00803A65" w:rsidRDefault="00DD3A1D" w:rsidP="000A7874">
            <w:pPr>
              <w:spacing w:after="0" w:line="259" w:lineRule="auto"/>
              <w:ind w:left="0" w:right="0" w:firstLine="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Отдел социальной политики, культуры и спорта Администрации </w:t>
            </w:r>
            <w:proofErr w:type="spellStart"/>
            <w:r>
              <w:rPr>
                <w:rFonts w:ascii="Liberation Sans" w:hAnsi="Liberation Sans"/>
                <w:sz w:val="20"/>
                <w:szCs w:val="20"/>
              </w:rPr>
              <w:t>Мишкинского</w:t>
            </w:r>
            <w:proofErr w:type="spellEnd"/>
            <w:r>
              <w:rPr>
                <w:rFonts w:ascii="Liberation Sans" w:hAnsi="Liberation Sans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524" w:type="dxa"/>
          </w:tcPr>
          <w:p w:rsidR="00DD3A1D" w:rsidRPr="00803A65" w:rsidRDefault="00DD3A1D" w:rsidP="00DD3A1D">
            <w:pPr>
              <w:spacing w:after="0" w:line="259" w:lineRule="auto"/>
              <w:ind w:left="0" w:right="0" w:firstLine="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2023 год</w:t>
            </w:r>
          </w:p>
        </w:tc>
        <w:tc>
          <w:tcPr>
            <w:tcW w:w="1553" w:type="dxa"/>
          </w:tcPr>
          <w:p w:rsidR="00DD3A1D" w:rsidRPr="00803A65" w:rsidRDefault="00DD3A1D" w:rsidP="00DD3A1D">
            <w:pPr>
              <w:spacing w:after="0" w:line="259" w:lineRule="auto"/>
              <w:ind w:left="0" w:right="0" w:firstLine="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 квартал</w:t>
            </w:r>
          </w:p>
        </w:tc>
      </w:tr>
      <w:tr w:rsidR="00DD3A1D" w:rsidRPr="00803A65" w:rsidTr="000A7874">
        <w:tc>
          <w:tcPr>
            <w:tcW w:w="556" w:type="dxa"/>
          </w:tcPr>
          <w:p w:rsidR="00DD3A1D" w:rsidRPr="00803A65" w:rsidRDefault="00DD3A1D" w:rsidP="00DD3A1D">
            <w:pPr>
              <w:spacing w:after="0" w:line="259" w:lineRule="auto"/>
              <w:ind w:left="0" w:right="0" w:firstLine="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</w:t>
            </w:r>
          </w:p>
        </w:tc>
        <w:tc>
          <w:tcPr>
            <w:tcW w:w="3131" w:type="dxa"/>
          </w:tcPr>
          <w:p w:rsidR="00DD3A1D" w:rsidRPr="00803A65" w:rsidRDefault="00DD3A1D" w:rsidP="000A7874">
            <w:pPr>
              <w:spacing w:after="0" w:line="259" w:lineRule="auto"/>
              <w:ind w:left="0" w:right="0" w:firstLine="0"/>
              <w:jc w:val="lef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Проверка финансово-хозяйственной деятельности</w:t>
            </w:r>
          </w:p>
        </w:tc>
        <w:tc>
          <w:tcPr>
            <w:tcW w:w="3007" w:type="dxa"/>
          </w:tcPr>
          <w:p w:rsidR="00DD3A1D" w:rsidRPr="00803A65" w:rsidRDefault="00DD3A1D" w:rsidP="000A7874">
            <w:pPr>
              <w:spacing w:after="0" w:line="259" w:lineRule="auto"/>
              <w:ind w:left="0" w:right="0" w:firstLine="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Муниципальное казенное учреждение «Северный территориальный отдел </w:t>
            </w:r>
            <w:proofErr w:type="spellStart"/>
            <w:r>
              <w:rPr>
                <w:rFonts w:ascii="Liberation Sans" w:hAnsi="Liberation Sans"/>
                <w:sz w:val="20"/>
                <w:szCs w:val="20"/>
              </w:rPr>
              <w:t>Мишкинского</w:t>
            </w:r>
            <w:proofErr w:type="spellEnd"/>
            <w:r>
              <w:rPr>
                <w:rFonts w:ascii="Liberation Sans" w:hAnsi="Liberation Sans"/>
                <w:sz w:val="20"/>
                <w:szCs w:val="20"/>
              </w:rPr>
              <w:t xml:space="preserve"> муниципального округа»</w:t>
            </w:r>
          </w:p>
        </w:tc>
        <w:tc>
          <w:tcPr>
            <w:tcW w:w="1524" w:type="dxa"/>
          </w:tcPr>
          <w:p w:rsidR="00DD3A1D" w:rsidRPr="00803A65" w:rsidRDefault="00DD3A1D" w:rsidP="00DD3A1D">
            <w:pPr>
              <w:spacing w:after="0" w:line="259" w:lineRule="auto"/>
              <w:ind w:left="0" w:right="0" w:firstLine="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2023 год</w:t>
            </w:r>
          </w:p>
        </w:tc>
        <w:tc>
          <w:tcPr>
            <w:tcW w:w="1553" w:type="dxa"/>
          </w:tcPr>
          <w:p w:rsidR="00DD3A1D" w:rsidRPr="00803A65" w:rsidRDefault="00DD3A1D" w:rsidP="00DD3A1D">
            <w:pPr>
              <w:spacing w:after="0" w:line="259" w:lineRule="auto"/>
              <w:ind w:left="0" w:right="0" w:firstLine="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 квартал</w:t>
            </w:r>
          </w:p>
        </w:tc>
      </w:tr>
      <w:tr w:rsidR="00DD3A1D" w:rsidRPr="00803A65" w:rsidTr="000A7874">
        <w:tc>
          <w:tcPr>
            <w:tcW w:w="556" w:type="dxa"/>
          </w:tcPr>
          <w:p w:rsidR="00DD3A1D" w:rsidRPr="00803A65" w:rsidRDefault="00DD3A1D" w:rsidP="00DD3A1D">
            <w:pPr>
              <w:spacing w:after="0" w:line="259" w:lineRule="auto"/>
              <w:ind w:left="0" w:right="0" w:firstLine="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4</w:t>
            </w:r>
          </w:p>
        </w:tc>
        <w:tc>
          <w:tcPr>
            <w:tcW w:w="3131" w:type="dxa"/>
          </w:tcPr>
          <w:p w:rsidR="00DD3A1D" w:rsidRPr="00803A65" w:rsidRDefault="00DD3A1D" w:rsidP="000A7874">
            <w:pPr>
              <w:spacing w:after="0" w:line="259" w:lineRule="auto"/>
              <w:ind w:left="0" w:right="0" w:firstLine="0"/>
              <w:jc w:val="lef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Проверка полноты и достоверности отчетности о реализации муниципальной программы «</w:t>
            </w:r>
            <w:r w:rsidRPr="00DD3A1D">
              <w:rPr>
                <w:rFonts w:ascii="Liberation Sans" w:hAnsi="Liberation Sans"/>
                <w:sz w:val="20"/>
                <w:szCs w:val="20"/>
                <w:lang w:eastAsia="en-US"/>
              </w:rPr>
              <w:t xml:space="preserve">Развитие агропромышленного комплекса в </w:t>
            </w:r>
            <w:proofErr w:type="spellStart"/>
            <w:r w:rsidRPr="00DD3A1D">
              <w:rPr>
                <w:rFonts w:ascii="Liberation Sans" w:hAnsi="Liberation Sans"/>
                <w:sz w:val="20"/>
                <w:szCs w:val="20"/>
                <w:lang w:eastAsia="en-US"/>
              </w:rPr>
              <w:t>Мишкинском</w:t>
            </w:r>
            <w:proofErr w:type="spellEnd"/>
            <w:r w:rsidRPr="00DD3A1D">
              <w:rPr>
                <w:rFonts w:ascii="Liberation Sans" w:hAnsi="Liberation Sans"/>
                <w:sz w:val="20"/>
                <w:szCs w:val="20"/>
                <w:lang w:eastAsia="en-US"/>
              </w:rPr>
              <w:t xml:space="preserve"> муниципальном округе Курганской области»</w:t>
            </w:r>
          </w:p>
        </w:tc>
        <w:tc>
          <w:tcPr>
            <w:tcW w:w="3007" w:type="dxa"/>
          </w:tcPr>
          <w:p w:rsidR="00DD3A1D" w:rsidRPr="00803A65" w:rsidRDefault="00DD3A1D" w:rsidP="000A7874">
            <w:pPr>
              <w:spacing w:after="0" w:line="259" w:lineRule="auto"/>
              <w:ind w:left="0" w:right="0" w:firstLine="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Администраци</w:t>
            </w:r>
            <w:r w:rsidR="000A7874">
              <w:rPr>
                <w:rFonts w:ascii="Liberation Sans" w:hAnsi="Liberation Sans"/>
                <w:sz w:val="20"/>
                <w:szCs w:val="20"/>
              </w:rPr>
              <w:t>я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iberation Sans" w:hAnsi="Liberation Sans"/>
                <w:sz w:val="20"/>
                <w:szCs w:val="20"/>
              </w:rPr>
              <w:t>Мишкинского</w:t>
            </w:r>
            <w:proofErr w:type="spellEnd"/>
            <w:r>
              <w:rPr>
                <w:rFonts w:ascii="Liberation Sans" w:hAnsi="Liberation Sans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524" w:type="dxa"/>
          </w:tcPr>
          <w:p w:rsidR="00DD3A1D" w:rsidRPr="00803A65" w:rsidRDefault="00DD3A1D" w:rsidP="00DD3A1D">
            <w:pPr>
              <w:spacing w:after="0" w:line="259" w:lineRule="auto"/>
              <w:ind w:left="0" w:right="0" w:firstLine="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2023 год</w:t>
            </w:r>
            <w:r w:rsidR="000A7874">
              <w:rPr>
                <w:rFonts w:ascii="Liberation Sans" w:hAnsi="Liberation Sans"/>
                <w:sz w:val="20"/>
                <w:szCs w:val="20"/>
              </w:rPr>
              <w:t>, истекший период 2024 года</w:t>
            </w:r>
          </w:p>
        </w:tc>
        <w:tc>
          <w:tcPr>
            <w:tcW w:w="1553" w:type="dxa"/>
          </w:tcPr>
          <w:p w:rsidR="00DD3A1D" w:rsidRPr="00803A65" w:rsidRDefault="000A7874" w:rsidP="00DD3A1D">
            <w:pPr>
              <w:spacing w:after="0" w:line="259" w:lineRule="auto"/>
              <w:ind w:left="0" w:right="0" w:firstLine="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4</w:t>
            </w:r>
            <w:r w:rsidR="00DD3A1D">
              <w:rPr>
                <w:rFonts w:ascii="Liberation Sans" w:hAnsi="Liberation Sans"/>
                <w:sz w:val="20"/>
                <w:szCs w:val="20"/>
              </w:rPr>
              <w:t xml:space="preserve"> квартал</w:t>
            </w:r>
          </w:p>
        </w:tc>
      </w:tr>
    </w:tbl>
    <w:p w:rsidR="004951C4" w:rsidRPr="00803A65" w:rsidRDefault="004951C4" w:rsidP="000A7874">
      <w:pPr>
        <w:spacing w:after="0" w:line="259" w:lineRule="auto"/>
        <w:ind w:left="566" w:right="0" w:firstLine="0"/>
        <w:jc w:val="left"/>
        <w:rPr>
          <w:rFonts w:ascii="Liberation Sans" w:hAnsi="Liberation Sans"/>
          <w:sz w:val="20"/>
          <w:szCs w:val="20"/>
        </w:rPr>
      </w:pPr>
    </w:p>
    <w:sectPr w:rsidR="004951C4" w:rsidRPr="00803A65" w:rsidSect="000A7874">
      <w:pgSz w:w="11906" w:h="16838"/>
      <w:pgMar w:top="568" w:right="845" w:bottom="804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E7E73"/>
    <w:multiLevelType w:val="hybridMultilevel"/>
    <w:tmpl w:val="AA8ADE08"/>
    <w:lvl w:ilvl="0" w:tplc="9B1CFC82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9C40CE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86D4A8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7CDA26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100680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C25DFA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1A63FC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A42A40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367284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180076"/>
    <w:multiLevelType w:val="hybridMultilevel"/>
    <w:tmpl w:val="B524956C"/>
    <w:lvl w:ilvl="0" w:tplc="DF1851CC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C4D80C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F8CD86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10B92A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50DDDE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3A18EE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38024A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BED570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BE13E0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2624C7"/>
    <w:multiLevelType w:val="hybridMultilevel"/>
    <w:tmpl w:val="CD4C9AA2"/>
    <w:lvl w:ilvl="0" w:tplc="F1A6EE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5E3086"/>
    <w:multiLevelType w:val="hybridMultilevel"/>
    <w:tmpl w:val="927AC150"/>
    <w:lvl w:ilvl="0" w:tplc="EBD27930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7800D63"/>
    <w:multiLevelType w:val="hybridMultilevel"/>
    <w:tmpl w:val="9FBEAE12"/>
    <w:lvl w:ilvl="0" w:tplc="6CCAF44C">
      <w:start w:val="5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BA3AB6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0848DA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D0ED3C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C05C36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9669B6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ECBB1E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BE86B2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8CFE0E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81415EE"/>
    <w:multiLevelType w:val="hybridMultilevel"/>
    <w:tmpl w:val="257C5C80"/>
    <w:lvl w:ilvl="0" w:tplc="18B8BBEE">
      <w:start w:val="1"/>
      <w:numFmt w:val="decimal"/>
      <w:lvlText w:val="%1)"/>
      <w:lvlJc w:val="left"/>
      <w:pPr>
        <w:ind w:left="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8CF1E8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427D16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02E62E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F61FCC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0237FA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EE7C0E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F2285A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EEB0C6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47F0FCC"/>
    <w:multiLevelType w:val="hybridMultilevel"/>
    <w:tmpl w:val="4F4CA132"/>
    <w:lvl w:ilvl="0" w:tplc="4A726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4924D86"/>
    <w:multiLevelType w:val="hybridMultilevel"/>
    <w:tmpl w:val="A388355C"/>
    <w:lvl w:ilvl="0" w:tplc="51465110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D23D72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04E4EE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C296AA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76E22A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E6E074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F24B88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CCD5D6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1E5F7A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1C4"/>
    <w:rsid w:val="000A7874"/>
    <w:rsid w:val="00151131"/>
    <w:rsid w:val="00300BD2"/>
    <w:rsid w:val="003170E1"/>
    <w:rsid w:val="003A07BB"/>
    <w:rsid w:val="003C6B7D"/>
    <w:rsid w:val="00407BB8"/>
    <w:rsid w:val="00425DA9"/>
    <w:rsid w:val="004951C4"/>
    <w:rsid w:val="005000A6"/>
    <w:rsid w:val="005E5576"/>
    <w:rsid w:val="005F0058"/>
    <w:rsid w:val="006C41B8"/>
    <w:rsid w:val="007020F9"/>
    <w:rsid w:val="007356D4"/>
    <w:rsid w:val="00762A5B"/>
    <w:rsid w:val="007A52BE"/>
    <w:rsid w:val="007C5D0A"/>
    <w:rsid w:val="00803A65"/>
    <w:rsid w:val="008413AC"/>
    <w:rsid w:val="009171E2"/>
    <w:rsid w:val="00943C88"/>
    <w:rsid w:val="009521CE"/>
    <w:rsid w:val="00AC5EE4"/>
    <w:rsid w:val="00AF2C7A"/>
    <w:rsid w:val="00AF6660"/>
    <w:rsid w:val="00C02FB6"/>
    <w:rsid w:val="00C06AEB"/>
    <w:rsid w:val="00DB5DE8"/>
    <w:rsid w:val="00DD3A1D"/>
    <w:rsid w:val="00E10FCE"/>
    <w:rsid w:val="00E268B2"/>
    <w:rsid w:val="00F041E4"/>
    <w:rsid w:val="00F23C14"/>
    <w:rsid w:val="00F3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CAC7FC-0AC7-4A9D-8E6B-7C2B1097A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5" w:lineRule="auto"/>
      <w:ind w:left="1738" w:right="305" w:firstLine="530"/>
      <w:jc w:val="both"/>
    </w:pPr>
    <w:rPr>
      <w:rFonts w:ascii="Arial" w:eastAsia="Arial" w:hAnsi="Arial" w:cs="Arial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8"/>
      <w:jc w:val="right"/>
      <w:outlineLvl w:val="0"/>
    </w:pPr>
    <w:rPr>
      <w:rFonts w:ascii="Arial" w:eastAsia="Arial" w:hAnsi="Arial" w:cs="Arial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color w:val="000000"/>
      <w:sz w:val="24"/>
      <w:u w:val="single" w:color="000000"/>
    </w:rPr>
  </w:style>
  <w:style w:type="paragraph" w:styleId="a3">
    <w:name w:val="Balloon Text"/>
    <w:basedOn w:val="a"/>
    <w:link w:val="a4"/>
    <w:uiPriority w:val="99"/>
    <w:semiHidden/>
    <w:unhideWhenUsed/>
    <w:rsid w:val="00C06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6AEB"/>
    <w:rPr>
      <w:rFonts w:ascii="Segoe UI" w:eastAsia="Arial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762A5B"/>
    <w:pPr>
      <w:ind w:left="720"/>
      <w:contextualSpacing/>
    </w:pPr>
  </w:style>
  <w:style w:type="table" w:styleId="a6">
    <w:name w:val="Table Grid"/>
    <w:basedOn w:val="a1"/>
    <w:uiPriority w:val="39"/>
    <w:rsid w:val="00762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Бабунова</dc:creator>
  <cp:keywords/>
  <cp:lastModifiedBy>Заведующий</cp:lastModifiedBy>
  <cp:revision>5</cp:revision>
  <cp:lastPrinted>2023-12-22T04:05:00Z</cp:lastPrinted>
  <dcterms:created xsi:type="dcterms:W3CDTF">2023-12-19T04:02:00Z</dcterms:created>
  <dcterms:modified xsi:type="dcterms:W3CDTF">2023-12-22T04:05:00Z</dcterms:modified>
</cp:coreProperties>
</file>