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1" w:rsidRPr="00A75E43" w:rsidRDefault="007B61B1" w:rsidP="007B61B1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7B61B1" w:rsidRPr="00A75E43" w:rsidRDefault="007B61B1" w:rsidP="007B61B1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7B61B1" w:rsidRPr="00A75E43" w:rsidRDefault="007B61B1" w:rsidP="007B61B1">
      <w:pPr>
        <w:pStyle w:val="1"/>
        <w:jc w:val="both"/>
        <w:rPr>
          <w:rFonts w:ascii="Arial" w:hAnsi="Arial" w:cs="Arial"/>
          <w:b w:val="0"/>
          <w:sz w:val="24"/>
        </w:rPr>
      </w:pPr>
    </w:p>
    <w:p w:rsidR="007B61B1" w:rsidRPr="00405836" w:rsidRDefault="007B61B1" w:rsidP="007B61B1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 декабря</w:t>
      </w:r>
      <w:r w:rsidRPr="00405836">
        <w:rPr>
          <w:rFonts w:ascii="Arial" w:hAnsi="Arial" w:cs="Arial"/>
          <w:b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года  № </w:t>
      </w:r>
      <w:r>
        <w:rPr>
          <w:rFonts w:ascii="Arial" w:hAnsi="Arial" w:cs="Arial"/>
          <w:b w:val="0"/>
          <w:sz w:val="24"/>
          <w:szCs w:val="24"/>
        </w:rPr>
        <w:t>46</w:t>
      </w:r>
    </w:p>
    <w:p w:rsidR="007B61B1" w:rsidRPr="00A83D39" w:rsidRDefault="007B61B1" w:rsidP="007B61B1">
      <w:pPr>
        <w:tabs>
          <w:tab w:val="left" w:pos="930"/>
        </w:tabs>
      </w:pPr>
      <w:r>
        <w:tab/>
      </w:r>
    </w:p>
    <w:p w:rsidR="007B61B1" w:rsidRDefault="007B61B1" w:rsidP="007B61B1">
      <w:pPr>
        <w:rPr>
          <w:rFonts w:ascii="Arial" w:hAnsi="Arial" w:cs="Arial"/>
          <w:b/>
          <w:sz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>проверок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B6E04">
        <w:rPr>
          <w:rFonts w:ascii="Arial" w:hAnsi="Arial" w:cs="Arial"/>
          <w:b/>
          <w:sz w:val="24"/>
        </w:rPr>
        <w:t>по контролю</w:t>
      </w:r>
    </w:p>
    <w:p w:rsidR="007B61B1" w:rsidRPr="00A75E43" w:rsidRDefault="007B61B1" w:rsidP="007B61B1">
      <w:pPr>
        <w:rPr>
          <w:rFonts w:ascii="Arial" w:hAnsi="Arial" w:cs="Arial"/>
          <w:sz w:val="24"/>
        </w:rPr>
      </w:pP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r>
        <w:rPr>
          <w:rFonts w:ascii="Arial" w:hAnsi="Arial" w:cs="Arial"/>
          <w:b/>
          <w:sz w:val="24"/>
        </w:rPr>
        <w:t xml:space="preserve">в рамках внутреннего муниципального финансового контроля </w:t>
      </w:r>
      <w:r>
        <w:rPr>
          <w:rFonts w:ascii="Arial" w:hAnsi="Arial" w:cs="Arial"/>
          <w:b/>
          <w:sz w:val="24"/>
          <w:szCs w:val="24"/>
        </w:rPr>
        <w:t>на 1 полугодие 2016 года</w:t>
      </w:r>
    </w:p>
    <w:p w:rsidR="007B61B1" w:rsidRPr="00A75E43" w:rsidRDefault="007B61B1" w:rsidP="007B61B1">
      <w:pPr>
        <w:jc w:val="both"/>
        <w:rPr>
          <w:rFonts w:ascii="Arial" w:hAnsi="Arial" w:cs="Arial"/>
          <w:sz w:val="24"/>
        </w:rPr>
      </w:pPr>
    </w:p>
    <w:p w:rsidR="007B61B1" w:rsidRPr="00A75E43" w:rsidRDefault="007B61B1" w:rsidP="007B61B1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7B61B1" w:rsidRPr="0022441D" w:rsidRDefault="007B61B1" w:rsidP="007B61B1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  <w:r>
        <w:rPr>
          <w:rFonts w:ascii="Arial" w:hAnsi="Arial" w:cs="Arial"/>
          <w:szCs w:val="24"/>
          <w:lang w:val="ru-RU"/>
        </w:rPr>
        <w:t xml:space="preserve">в соответствии с </w:t>
      </w:r>
      <w:proofErr w:type="gramStart"/>
      <w:r>
        <w:rPr>
          <w:rFonts w:ascii="Arial" w:hAnsi="Arial" w:cs="Arial"/>
          <w:szCs w:val="24"/>
          <w:lang w:val="ru-RU"/>
        </w:rPr>
        <w:t>ч</w:t>
      </w:r>
      <w:proofErr w:type="gramEnd"/>
      <w:r>
        <w:rPr>
          <w:rFonts w:ascii="Arial" w:hAnsi="Arial" w:cs="Arial"/>
          <w:szCs w:val="24"/>
          <w:lang w:val="ru-RU"/>
        </w:rPr>
        <w:t>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B61B1" w:rsidRPr="00A75E43" w:rsidRDefault="007B61B1" w:rsidP="007B61B1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7B61B1" w:rsidRDefault="007B61B1" w:rsidP="007B61B1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муниципальных нужд в рамках внутреннего муниципального финансового контроля на 1 полугодие 2016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7B61B1" w:rsidRPr="00BE744F" w:rsidRDefault="007B61B1" w:rsidP="007B61B1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gov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7B61B1" w:rsidRPr="00A75E43" w:rsidRDefault="007B61B1" w:rsidP="007B61B1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7B61B1" w:rsidRPr="00A75E43" w:rsidRDefault="007B61B1" w:rsidP="007B61B1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7B61B1" w:rsidRPr="00A75E43" w:rsidRDefault="007B61B1" w:rsidP="007B61B1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З</w:t>
      </w:r>
      <w:r>
        <w:rPr>
          <w:rFonts w:ascii="Arial" w:hAnsi="Arial" w:cs="Arial"/>
          <w:sz w:val="24"/>
          <w:szCs w:val="24"/>
        </w:rPr>
        <w:t>аведующий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75E4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7B61B1" w:rsidRPr="00A75E43" w:rsidRDefault="007B61B1" w:rsidP="007B61B1">
      <w:pPr>
        <w:rPr>
          <w:rFonts w:ascii="Arial" w:hAnsi="Arial" w:cs="Arial"/>
        </w:rPr>
      </w:pPr>
    </w:p>
    <w:p w:rsidR="007B61B1" w:rsidRPr="00A75E43" w:rsidRDefault="007B61B1" w:rsidP="007B61B1">
      <w:pPr>
        <w:rPr>
          <w:rFonts w:ascii="Arial" w:hAnsi="Arial" w:cs="Arial"/>
        </w:rPr>
      </w:pPr>
    </w:p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7B61B1" w:rsidRPr="00B47E89" w:rsidRDefault="007B61B1" w:rsidP="007B61B1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 декабря</w:t>
      </w:r>
      <w:r w:rsidRPr="00B47E8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B47E8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46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7B61B1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</w:t>
      </w:r>
      <w:r>
        <w:rPr>
          <w:rFonts w:ascii="Arial" w:hAnsi="Arial" w:cs="Arial"/>
          <w:b/>
          <w:sz w:val="24"/>
          <w:szCs w:val="24"/>
        </w:rPr>
        <w:t xml:space="preserve">в рамках внутреннего муниципального финансового контроля </w:t>
      </w:r>
      <w:r w:rsidRPr="00B47E89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1 полугодие</w:t>
      </w:r>
      <w:r w:rsidRPr="00B47E89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6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7B61B1" w:rsidRPr="00B47E89" w:rsidRDefault="007B61B1" w:rsidP="007B61B1">
      <w:pPr>
        <w:rPr>
          <w:rFonts w:ascii="Arial" w:hAnsi="Arial" w:cs="Arial"/>
          <w:sz w:val="24"/>
          <w:szCs w:val="24"/>
        </w:rPr>
      </w:pP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</w:p>
    <w:p w:rsidR="007B61B1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proofErr w:type="gramStart"/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31 декабря</w:t>
      </w:r>
      <w:r w:rsidRPr="00B47E89">
        <w:rPr>
          <w:rFonts w:cs="Arial"/>
          <w:b w:val="0"/>
          <w:sz w:val="24"/>
          <w:szCs w:val="24"/>
        </w:rPr>
        <w:t xml:space="preserve"> 201</w:t>
      </w:r>
      <w:r>
        <w:rPr>
          <w:rFonts w:cs="Arial"/>
          <w:b w:val="0"/>
          <w:sz w:val="24"/>
          <w:szCs w:val="24"/>
        </w:rPr>
        <w:t xml:space="preserve">3 года № 98 «Об утверждении 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>Поряд</w:t>
      </w:r>
      <w:r w:rsidRPr="0007158A">
        <w:rPr>
          <w:rStyle w:val="a4"/>
          <w:rFonts w:ascii="Arial" w:eastAsiaTheme="minorHAnsi" w:hAnsi="Arial" w:cs="Arial"/>
          <w:b w:val="0"/>
          <w:color w:val="000000"/>
          <w:sz w:val="24"/>
          <w:szCs w:val="24"/>
        </w:rPr>
        <w:t>ка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 xml:space="preserve"> осуществления органом муниципального финансового контроля, являющимся органом исполнительной власти Мишкинского района Курганской области, полномочий по контролю в финансово-бюджетной сфере</w:t>
      </w:r>
      <w:r>
        <w:rPr>
          <w:rFonts w:cs="Arial"/>
          <w:b w:val="0"/>
          <w:sz w:val="24"/>
          <w:szCs w:val="24"/>
        </w:rPr>
        <w:t>»</w:t>
      </w:r>
      <w:proofErr w:type="gramEnd"/>
    </w:p>
    <w:p w:rsidR="007B61B1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p w:rsidR="007B61B1" w:rsidRPr="00B47E89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tbl>
      <w:tblPr>
        <w:tblStyle w:val="a6"/>
        <w:tblW w:w="9432" w:type="dxa"/>
        <w:tblInd w:w="108" w:type="dxa"/>
        <w:tblLayout w:type="fixed"/>
        <w:tblLook w:val="01E0"/>
      </w:tblPr>
      <w:tblGrid>
        <w:gridCol w:w="648"/>
        <w:gridCol w:w="3492"/>
        <w:gridCol w:w="1620"/>
        <w:gridCol w:w="2340"/>
        <w:gridCol w:w="1332"/>
      </w:tblGrid>
      <w:tr w:rsidR="007B61B1" w:rsidRPr="003A7AEF" w:rsidTr="00014557">
        <w:trPr>
          <w:trHeight w:val="706"/>
        </w:trPr>
        <w:tc>
          <w:tcPr>
            <w:tcW w:w="648" w:type="dxa"/>
          </w:tcPr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п/</w:t>
            </w:r>
            <w:proofErr w:type="spellStart"/>
            <w:r w:rsidRPr="003A7AEF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92" w:type="dxa"/>
          </w:tcPr>
          <w:p w:rsidR="007B61B1" w:rsidRPr="003A7AEF" w:rsidRDefault="007B61B1" w:rsidP="00014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7B61B1" w:rsidRPr="003A7AEF" w:rsidRDefault="007B61B1" w:rsidP="00014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7B61B1" w:rsidRPr="003A7AEF" w:rsidRDefault="007B61B1" w:rsidP="000145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7B61B1" w:rsidRPr="00855C4E" w:rsidTr="00014557">
        <w:trPr>
          <w:trHeight w:val="706"/>
        </w:trPr>
        <w:tc>
          <w:tcPr>
            <w:tcW w:w="648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7B61B1" w:rsidRPr="00855C4E" w:rsidRDefault="007B61B1" w:rsidP="007B61B1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Дубровин</w:t>
            </w:r>
            <w:r w:rsidRPr="00855C4E">
              <w:rPr>
                <w:rFonts w:ascii="Arial" w:hAnsi="Arial" w:cs="Arial"/>
              </w:rPr>
              <w:t>ского сельсовета Мишкинского района</w:t>
            </w:r>
          </w:p>
        </w:tc>
        <w:tc>
          <w:tcPr>
            <w:tcW w:w="1620" w:type="dxa"/>
          </w:tcPr>
          <w:p w:rsidR="007B61B1" w:rsidRPr="00EB13F7" w:rsidRDefault="007B61B1" w:rsidP="007B61B1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</w:t>
            </w:r>
            <w:r w:rsidRPr="00EB13F7">
              <w:rPr>
                <w:rFonts w:ascii="Arial" w:hAnsi="Arial" w:cs="Arial"/>
              </w:rPr>
              <w:t>4514001754</w:t>
            </w:r>
          </w:p>
          <w:p w:rsidR="007B61B1" w:rsidRDefault="007B61B1" w:rsidP="00014557">
            <w:pPr>
              <w:jc w:val="both"/>
              <w:rPr>
                <w:rFonts w:ascii="Arial" w:hAnsi="Arial" w:cs="Arial"/>
              </w:rPr>
            </w:pPr>
          </w:p>
          <w:p w:rsidR="007B61B1" w:rsidRPr="00047A33" w:rsidRDefault="007B61B1" w:rsidP="00014557">
            <w:pPr>
              <w:ind w:firstLine="34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B61B1" w:rsidRPr="00EB13F7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>с. Дубровное</w:t>
            </w:r>
          </w:p>
          <w:p w:rsidR="007B61B1" w:rsidRPr="00EB13F7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7B61B1" w:rsidRPr="00855C4E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>Ул. Советская, 44</w:t>
            </w:r>
          </w:p>
        </w:tc>
        <w:tc>
          <w:tcPr>
            <w:tcW w:w="1332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7B61B1" w:rsidRPr="00855C4E" w:rsidTr="00014557">
        <w:trPr>
          <w:trHeight w:val="706"/>
        </w:trPr>
        <w:tc>
          <w:tcPr>
            <w:tcW w:w="648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2" w:type="dxa"/>
          </w:tcPr>
          <w:p w:rsidR="007B61B1" w:rsidRPr="00855C4E" w:rsidRDefault="007B61B1" w:rsidP="00014557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Маслин</w:t>
            </w:r>
            <w:r w:rsidRPr="00EB13F7">
              <w:rPr>
                <w:rFonts w:ascii="Arial" w:hAnsi="Arial" w:cs="Arial"/>
              </w:rPr>
              <w:t>ского сельсовета Мишкинского района</w:t>
            </w:r>
          </w:p>
        </w:tc>
        <w:tc>
          <w:tcPr>
            <w:tcW w:w="1620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>4514001610</w:t>
            </w:r>
          </w:p>
        </w:tc>
        <w:tc>
          <w:tcPr>
            <w:tcW w:w="2340" w:type="dxa"/>
          </w:tcPr>
          <w:p w:rsidR="007B61B1" w:rsidRPr="00DB685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>с. Масли</w:t>
            </w:r>
          </w:p>
          <w:p w:rsidR="007B61B1" w:rsidRPr="00DB685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7B61B1" w:rsidRPr="00855C4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>Ул. Новая, 6</w:t>
            </w:r>
          </w:p>
        </w:tc>
        <w:tc>
          <w:tcPr>
            <w:tcW w:w="1332" w:type="dxa"/>
          </w:tcPr>
          <w:p w:rsidR="007B61B1" w:rsidRDefault="007B61B1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</w:tbl>
    <w:p w:rsidR="007B61B1" w:rsidRPr="0043638F" w:rsidRDefault="007B61B1" w:rsidP="007B61B1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B1"/>
    <w:rsid w:val="002E2457"/>
    <w:rsid w:val="007B61B1"/>
    <w:rsid w:val="00B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1B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B61B1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B61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7B61B1"/>
    <w:pPr>
      <w:spacing w:after="120"/>
    </w:pPr>
  </w:style>
  <w:style w:type="character" w:customStyle="1" w:styleId="a4">
    <w:name w:val="Основной текст Знак"/>
    <w:basedOn w:val="a0"/>
    <w:link w:val="a3"/>
    <w:rsid w:val="007B6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7B61B1"/>
    <w:rPr>
      <w:color w:val="0000FF"/>
      <w:u w:val="single"/>
    </w:rPr>
  </w:style>
  <w:style w:type="table" w:styleId="a6">
    <w:name w:val="Table Grid"/>
    <w:basedOn w:val="a1"/>
    <w:rsid w:val="007B61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B61B1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1B1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</cp:revision>
  <dcterms:created xsi:type="dcterms:W3CDTF">2015-12-30T05:00:00Z</dcterms:created>
  <dcterms:modified xsi:type="dcterms:W3CDTF">2015-12-30T05:07:00Z</dcterms:modified>
</cp:coreProperties>
</file>