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F4" w:rsidRPr="00BB24BA" w:rsidRDefault="00BB24BA" w:rsidP="00920DF4">
      <w:pPr>
        <w:pStyle w:val="a3"/>
        <w:shd w:val="clear" w:color="auto" w:fill="FFFFFF"/>
        <w:spacing w:before="0" w:beforeAutospacing="0" w:after="240" w:afterAutospacing="0"/>
        <w:jc w:val="center"/>
        <w:rPr>
          <w:b/>
        </w:rPr>
      </w:pPr>
      <w:r w:rsidRPr="00BB24BA">
        <w:rPr>
          <w:b/>
        </w:rPr>
        <w:t>РЕ</w:t>
      </w:r>
      <w:r w:rsidR="00920DF4" w:rsidRPr="00BB24BA">
        <w:rPr>
          <w:b/>
        </w:rPr>
        <w:t>КОМЕНДАЦИИ ГРАЖДАНАМ: КЛЕЩЕВОЙ ВИРУСНЫЙ ЭНЦЕФАЛИТ и меры его профилактики</w:t>
      </w:r>
    </w:p>
    <w:p w:rsidR="00920DF4" w:rsidRPr="00920DF4" w:rsidRDefault="00920DF4" w:rsidP="00920DF4">
      <w:pPr>
        <w:pStyle w:val="a3"/>
        <w:shd w:val="clear" w:color="auto" w:fill="FFFFFF"/>
        <w:spacing w:before="0" w:beforeAutospacing="0" w:after="240" w:afterAutospacing="0"/>
        <w:rPr>
          <w:color w:val="4F4F4F"/>
        </w:rPr>
      </w:pPr>
      <w:r w:rsidRPr="00920DF4">
        <w:rPr>
          <w:color w:val="4F4F4F"/>
        </w:rPr>
        <w:t> 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Как можно заразиться?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Возбудитель болезни (</w:t>
      </w:r>
      <w:proofErr w:type="spellStart"/>
      <w:r w:rsidRPr="002970E6">
        <w:t>арбовирус</w:t>
      </w:r>
      <w:proofErr w:type="spellEnd"/>
      <w:r w:rsidRPr="002970E6">
        <w:t>) передается человеку</w:t>
      </w:r>
      <w:r w:rsidRPr="002970E6">
        <w:rPr>
          <w:b/>
          <w:bCs/>
        </w:rPr>
        <w:t> в первые минуты присасывания зараженного вирусом клеща вместе с обезболивающей слюной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при посещении эндемичных по КВЭ территорий в лесах, лесопарках, на индивидуальных садово-огородных участках,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</w:t>
      </w:r>
      <w:r w:rsidRPr="002970E6">
        <w:t>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при втирании в кожу вируса при раздавливании клеща или расчесывании места укуса.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</w:t>
      </w:r>
      <w:proofErr w:type="gramStart"/>
      <w:r w:rsidRPr="002970E6">
        <w:t>Дальне-Восточный</w:t>
      </w:r>
      <w:proofErr w:type="gramEnd"/>
      <w:r w:rsidRPr="002970E6">
        <w:t xml:space="preserve"> регионы, а из прилегающих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Какие основные признаки болезни?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Кто подвержен заражению?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К заражению клещевым энцефалитом восприимчивы все люди, независимо от возраста и пола.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lastRenderedPageBreak/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2970E6">
        <w:t>нефте</w:t>
      </w:r>
      <w:proofErr w:type="spellEnd"/>
      <w:r w:rsidRPr="002970E6"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Как можно защититься от клещевого вирусного энцефалита?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Заболевание клещевым энцефалитом можно предупредить с помощью </w:t>
      </w:r>
      <w:r w:rsidRPr="002970E6">
        <w:rPr>
          <w:b/>
          <w:bCs/>
        </w:rPr>
        <w:t>неспецифической и специфической профилактики.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Неспецифическая профилактика</w:t>
      </w:r>
      <w:r w:rsidRPr="002970E6">
        <w:t> включает применение специальных защитных костюмов (для организованных контингентов) или приспособленной одежды, которая не должна допускать заползания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Для защиты от клещей используют отпугивающие средства – </w:t>
      </w:r>
      <w:r w:rsidRPr="002970E6">
        <w:rPr>
          <w:b/>
          <w:bCs/>
        </w:rPr>
        <w:t>репелленты,</w:t>
      </w:r>
      <w:r w:rsidRPr="002970E6">
        <w:t> которыми обрабатывают открытые участки тела и одежду.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Перед использованием препаратов следует ознакомиться с инструкцией.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Меры специфической профилактики</w:t>
      </w:r>
      <w:r w:rsidRPr="002970E6">
        <w:t> клещевого вирусного энцефалита включают: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- профилактические прививки против</w:t>
      </w:r>
      <w:r w:rsidRPr="002970E6">
        <w:t> 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</w:rPr>
        <w:t>- серопрофилактику</w:t>
      </w:r>
      <w:r w:rsidRPr="002970E6">
        <w:t> (</w:t>
      </w:r>
      <w:proofErr w:type="spellStart"/>
      <w:r w:rsidRPr="002970E6">
        <w:t>непривитым</w:t>
      </w:r>
      <w:proofErr w:type="spellEnd"/>
      <w:r w:rsidRPr="002970E6"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ЛПО).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Все люди, выезжающие на работу или отдых в неблагополучные территории, должны быть обязательно привиты.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Где и как можно сделать прививку от клещевого вирусного энцефалита?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lastRenderedPageBreak/>
        <w:t>Не привитым лицам проводится серопрофилактика – </w:t>
      </w:r>
      <w:r w:rsidRPr="002970E6">
        <w:rPr>
          <w:b/>
          <w:bCs/>
        </w:rPr>
        <w:t>введение человеческого иммуноглобулина против клещевого энцефалита в течение 96 часов после присасывания клещей </w:t>
      </w:r>
      <w:r w:rsidRPr="002970E6">
        <w:t>и обращения в медицинские организации по показаниям.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rPr>
          <w:b/>
          <w:bCs/>
          <w:u w:val="single"/>
        </w:rPr>
        <w:t>Как снять клеща?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При удалении клеща необходимо соблюдать следующие рекомендации: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место укуса продезинфицировать любым пригодным для этих целей средством (70% спирт, 5% йод, одеколон),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после извлечения клеща необходимо тщательно вымыть руки с мылом,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- если осталась черная точка (отрыв головки или хоботка) обработать 5% йодом и оставить до естественной элиминации.</w:t>
      </w:r>
    </w:p>
    <w:p w:rsidR="00920DF4" w:rsidRPr="002970E6" w:rsidRDefault="00920DF4" w:rsidP="00920DF4">
      <w:pPr>
        <w:pStyle w:val="a3"/>
        <w:shd w:val="clear" w:color="auto" w:fill="FFFFFF"/>
        <w:spacing w:before="0" w:beforeAutospacing="0" w:after="240" w:afterAutospacing="0"/>
        <w:jc w:val="both"/>
      </w:pPr>
      <w:r w:rsidRPr="002970E6">
        <w:t>Снятого клеща нужно доставить на исследование в микробиологическую лабораторию «ФГУЗ «Центр гигиены и эпидемиологии в Курганской области» или иные лаборатории, проводящие таки</w:t>
      </w:r>
      <w:bookmarkStart w:id="0" w:name="_GoBack"/>
      <w:bookmarkEnd w:id="0"/>
      <w:r w:rsidRPr="002970E6">
        <w:t>е исследования.</w:t>
      </w:r>
    </w:p>
    <w:sectPr w:rsidR="00920DF4" w:rsidRPr="0029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F4"/>
    <w:rsid w:val="002970E6"/>
    <w:rsid w:val="00920DF4"/>
    <w:rsid w:val="009D7EC8"/>
    <w:rsid w:val="00B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13B82-F23B-4EDA-9989-509DF97F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4</cp:revision>
  <cp:lastPrinted>2022-05-12T06:27:00Z</cp:lastPrinted>
  <dcterms:created xsi:type="dcterms:W3CDTF">2022-05-12T05:57:00Z</dcterms:created>
  <dcterms:modified xsi:type="dcterms:W3CDTF">2022-05-12T06:27:00Z</dcterms:modified>
</cp:coreProperties>
</file>