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D6" w:rsidRDefault="00E53ED6" w:rsidP="00E53ED6">
      <w:pPr>
        <w:pStyle w:val="Style3"/>
        <w:widowControl/>
        <w:jc w:val="center"/>
        <w:rPr>
          <w:rFonts w:ascii="Liberation Sans" w:hAnsi="Liberation Sans"/>
          <w:b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D6" w:rsidRDefault="00E53ED6" w:rsidP="00E53ED6">
                            <w:pPr>
                              <w:jc w:val="center"/>
                            </w:pPr>
                          </w:p>
                          <w:p w:rsidR="00E53ED6" w:rsidRDefault="00E53ED6" w:rsidP="00E53ED6">
                            <w:pPr>
                              <w:jc w:val="center"/>
                              <w:rPr>
                                <w:rFonts w:ascii="Liberation Sans" w:hAnsi="Liberation San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8pt;margin-top:-27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" stroked="f">
                <v:textbox>
                  <w:txbxContent>
                    <w:p w:rsidR="00E53ED6" w:rsidRDefault="00E53ED6" w:rsidP="00E53ED6">
                      <w:pPr>
                        <w:jc w:val="center"/>
                      </w:pPr>
                    </w:p>
                    <w:p w:rsidR="00E53ED6" w:rsidRDefault="00E53ED6" w:rsidP="00E53ED6">
                      <w:pPr>
                        <w:jc w:val="center"/>
                        <w:rPr>
                          <w:rFonts w:ascii="Liberation Sans" w:hAnsi="Liberation Sans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D6" w:rsidRDefault="00E53ED6" w:rsidP="00E53E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z w:val="28"/>
          <w:lang w:val="ru-RU"/>
        </w:rPr>
      </w:pPr>
      <w:r>
        <w:rPr>
          <w:rStyle w:val="FontStyle21"/>
          <w:rFonts w:ascii="Liberation Sans" w:hAnsi="Liberation Sans" w:cs="Arial"/>
          <w:caps/>
          <w:sz w:val="28"/>
          <w:lang w:val="ru-RU"/>
        </w:rPr>
        <w:t xml:space="preserve">КУРГАНСКАЯ ОБЛАСТЬ </w:t>
      </w:r>
    </w:p>
    <w:p w:rsidR="00E53ED6" w:rsidRDefault="00E53ED6" w:rsidP="00E53E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z w:val="28"/>
          <w:lang w:val="ru-RU"/>
        </w:rPr>
      </w:pPr>
      <w:r>
        <w:rPr>
          <w:rStyle w:val="FontStyle21"/>
          <w:rFonts w:ascii="Liberation Sans" w:hAnsi="Liberation Sans" w:cs="Arial"/>
          <w:caps/>
          <w:sz w:val="28"/>
          <w:lang w:val="ru-RU"/>
        </w:rPr>
        <w:t>МИШКИНСКИЙ муниципальный округ</w:t>
      </w:r>
    </w:p>
    <w:p w:rsidR="00E53ED6" w:rsidRDefault="00E53ED6" w:rsidP="00E53ED6">
      <w:pPr>
        <w:pStyle w:val="Style3"/>
        <w:widowControl/>
        <w:jc w:val="center"/>
        <w:rPr>
          <w:rStyle w:val="FontStyle21"/>
          <w:rFonts w:ascii="Liberation Sans" w:hAnsi="Liberation Sans" w:cs="Arial"/>
          <w:sz w:val="28"/>
          <w:lang w:val="ru-RU"/>
        </w:rPr>
      </w:pPr>
      <w:r>
        <w:rPr>
          <w:rStyle w:val="FontStyle21"/>
          <w:rFonts w:ascii="Liberation Sans" w:hAnsi="Liberation Sans" w:cs="Arial"/>
          <w:sz w:val="28"/>
          <w:lang w:val="ru-RU"/>
        </w:rPr>
        <w:t>ДУМА МИШКИНСКОГО МУНИЦИПАЛЬНОГО ОКРУГА</w:t>
      </w:r>
    </w:p>
    <w:p w:rsidR="00E53ED6" w:rsidRDefault="00E53ED6" w:rsidP="00E53ED6">
      <w:pPr>
        <w:pStyle w:val="Style4"/>
        <w:widowControl/>
        <w:jc w:val="center"/>
        <w:rPr>
          <w:rFonts w:cs="Verdana"/>
          <w:sz w:val="20"/>
          <w:szCs w:val="20"/>
        </w:rPr>
      </w:pPr>
    </w:p>
    <w:p w:rsidR="00E53ED6" w:rsidRDefault="00E53ED6" w:rsidP="00E53ED6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  <w:lang w:val="ru-RU"/>
        </w:rPr>
        <w:t>РЕШЕНИЕ</w:t>
      </w:r>
    </w:p>
    <w:p w:rsidR="00E53ED6" w:rsidRDefault="00E53ED6" w:rsidP="00E53ED6">
      <w:pPr>
        <w:rPr>
          <w:rFonts w:ascii="Liberation Sans" w:hAnsi="Liberation Sans"/>
          <w:sz w:val="20"/>
          <w:szCs w:val="20"/>
        </w:rPr>
      </w:pPr>
    </w:p>
    <w:p w:rsidR="00E53ED6" w:rsidRDefault="00E53ED6" w:rsidP="00E53ED6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>от _</w:t>
      </w:r>
      <w:r w:rsidR="00516538">
        <w:rPr>
          <w:rFonts w:ascii="Liberation Sans" w:hAnsi="Liberation Sans" w:cs="Arial"/>
          <w:sz w:val="22"/>
          <w:szCs w:val="22"/>
          <w:u w:val="single"/>
        </w:rPr>
        <w:t>25 марта 2024 г.</w:t>
      </w:r>
      <w:bookmarkStart w:id="0" w:name="_GoBack"/>
      <w:bookmarkEnd w:id="0"/>
      <w:r>
        <w:rPr>
          <w:rFonts w:ascii="Liberation Sans" w:hAnsi="Liberation Sans" w:cs="Arial"/>
          <w:sz w:val="22"/>
          <w:szCs w:val="22"/>
        </w:rPr>
        <w:t>_№ _</w:t>
      </w:r>
      <w:r w:rsidR="00516538">
        <w:rPr>
          <w:rFonts w:ascii="Liberation Sans" w:hAnsi="Liberation Sans" w:cs="Arial"/>
          <w:sz w:val="22"/>
          <w:szCs w:val="22"/>
          <w:u w:val="single"/>
        </w:rPr>
        <w:t>385</w:t>
      </w:r>
      <w:r>
        <w:rPr>
          <w:rFonts w:ascii="Liberation Sans" w:hAnsi="Liberation Sans" w:cs="Arial"/>
          <w:sz w:val="22"/>
          <w:szCs w:val="22"/>
        </w:rPr>
        <w:t>__</w:t>
      </w:r>
    </w:p>
    <w:p w:rsidR="00E53ED6" w:rsidRDefault="00E53ED6" w:rsidP="00E53ED6">
      <w:pPr>
        <w:rPr>
          <w:rFonts w:ascii="Liberation Sans" w:hAnsi="Liberation Sans" w:cs="Arial"/>
          <w:sz w:val="22"/>
          <w:szCs w:val="22"/>
        </w:rPr>
      </w:pPr>
      <w:r>
        <w:rPr>
          <w:rFonts w:ascii="Liberation Sans" w:hAnsi="Liberation Sans" w:cs="Arial"/>
          <w:sz w:val="22"/>
          <w:szCs w:val="22"/>
        </w:rPr>
        <w:t xml:space="preserve">                  </w:t>
      </w:r>
      <w:proofErr w:type="spellStart"/>
      <w:r>
        <w:rPr>
          <w:rFonts w:ascii="Liberation Sans" w:hAnsi="Liberation Sans" w:cs="Arial"/>
          <w:sz w:val="22"/>
          <w:szCs w:val="22"/>
        </w:rPr>
        <w:t>р.п</w:t>
      </w:r>
      <w:proofErr w:type="spellEnd"/>
      <w:r>
        <w:rPr>
          <w:rFonts w:ascii="Liberation Sans" w:hAnsi="Liberation Sans" w:cs="Arial"/>
          <w:sz w:val="22"/>
          <w:szCs w:val="22"/>
        </w:rPr>
        <w:t>. Мишкино</w:t>
      </w:r>
    </w:p>
    <w:p w:rsidR="00E53ED6" w:rsidRDefault="00E53ED6" w:rsidP="006D766F">
      <w:pPr>
        <w:ind w:right="-6"/>
        <w:rPr>
          <w:rFonts w:ascii="Liberation Sans" w:hAnsi="Liberation Sans" w:cs="Arial"/>
          <w:b/>
        </w:rPr>
      </w:pPr>
    </w:p>
    <w:p w:rsidR="006D766F" w:rsidRDefault="006D766F" w:rsidP="006D766F">
      <w:pPr>
        <w:widowControl w:val="0"/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iCs/>
        </w:rPr>
      </w:pPr>
      <w:r>
        <w:rPr>
          <w:rFonts w:ascii="Liberation Sans" w:hAnsi="Liberation Sans" w:cs="Arial"/>
          <w:b/>
          <w:bCs/>
          <w:iCs/>
        </w:rPr>
        <w:t>О рассмотрении ежегодного отчета Главы Мишкинского муниципального округа о результатах своей деятельности, деятельности Администрации Мишкинского муниципального округа Курганской области за 2023 год, в том числе о решении вопросов, поставленных Думой Мишкинского муниципального округа Курганской области.</w:t>
      </w:r>
    </w:p>
    <w:p w:rsidR="006D766F" w:rsidRDefault="006D766F" w:rsidP="006D766F">
      <w:pPr>
        <w:widowControl w:val="0"/>
        <w:autoSpaceDE w:val="0"/>
        <w:autoSpaceDN w:val="0"/>
        <w:adjustRightInd w:val="0"/>
        <w:jc w:val="both"/>
        <w:rPr>
          <w:rFonts w:ascii="Liberation Sans" w:hAnsi="Liberation Sans" w:cs="Arial"/>
        </w:rPr>
      </w:pPr>
    </w:p>
    <w:p w:rsidR="006D766F" w:rsidRPr="006D766F" w:rsidRDefault="006D766F" w:rsidP="006D7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6D766F">
        <w:rPr>
          <w:rFonts w:ascii="Arial" w:hAnsi="Arial" w:cs="Arial"/>
          <w:sz w:val="22"/>
          <w:szCs w:val="22"/>
        </w:rPr>
        <w:t xml:space="preserve">      </w:t>
      </w:r>
      <w:r w:rsidRPr="006D766F">
        <w:rPr>
          <w:rFonts w:ascii="Arial" w:hAnsi="Arial" w:cs="Arial"/>
        </w:rPr>
        <w:t xml:space="preserve">       В соответствии со статьями 35, 36 Федерального закона от 6 октября 2003 года № 131 – ФЗ «Об общих принципах организации местного самоуправления в Российской Федерации», статьёй 27, 46 Устава Мишкинского муниципального округа Курганской области, заслушав и рассмотрев ежегодный отчет Главы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Мамонтова Д.В. «О</w:t>
      </w:r>
      <w:r w:rsidRPr="006D766F">
        <w:rPr>
          <w:rFonts w:ascii="Arial" w:hAnsi="Arial" w:cs="Arial"/>
          <w:bCs/>
          <w:iCs/>
        </w:rPr>
        <w:t xml:space="preserve"> рассмотрении ежегодного отчета Главы Мишкинского муниципального </w:t>
      </w:r>
      <w:r w:rsidRPr="006D766F">
        <w:rPr>
          <w:rFonts w:ascii="Arial" w:hAnsi="Arial" w:cs="Arial"/>
        </w:rPr>
        <w:t xml:space="preserve">округа Курганской области о результатах своей деятельности, деятельности Администрации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за 202</w:t>
      </w:r>
      <w:r>
        <w:rPr>
          <w:rFonts w:ascii="Arial" w:hAnsi="Arial" w:cs="Arial"/>
        </w:rPr>
        <w:t>3</w:t>
      </w:r>
      <w:r w:rsidRPr="006D766F">
        <w:rPr>
          <w:rFonts w:ascii="Arial" w:hAnsi="Arial" w:cs="Arial"/>
        </w:rPr>
        <w:t xml:space="preserve"> год,</w:t>
      </w:r>
      <w:r w:rsidRPr="006D766F">
        <w:rPr>
          <w:rFonts w:ascii="Arial" w:hAnsi="Arial" w:cs="Arial"/>
          <w:b/>
          <w:bCs/>
        </w:rPr>
        <w:t xml:space="preserve"> </w:t>
      </w:r>
      <w:r w:rsidRPr="006D766F">
        <w:rPr>
          <w:rFonts w:ascii="Arial" w:hAnsi="Arial" w:cs="Arial"/>
          <w:bCs/>
        </w:rPr>
        <w:t xml:space="preserve">в том числе о решении вопросов, поставленных Думой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  <w:bCs/>
        </w:rPr>
        <w:t xml:space="preserve">», </w:t>
      </w:r>
      <w:r w:rsidRPr="006D766F">
        <w:rPr>
          <w:rFonts w:ascii="Arial" w:hAnsi="Arial" w:cs="Arial"/>
        </w:rPr>
        <w:t xml:space="preserve">Дума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 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D766F">
        <w:rPr>
          <w:rFonts w:ascii="Arial" w:hAnsi="Arial" w:cs="Arial"/>
          <w:b/>
        </w:rPr>
        <w:t>РЕШИЛА: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1. Утвердить ежегодный отчет Главы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</w:t>
      </w:r>
      <w:r w:rsidRPr="006D766F">
        <w:rPr>
          <w:rFonts w:ascii="Arial" w:hAnsi="Arial" w:cs="Arial"/>
        </w:rPr>
        <w:t xml:space="preserve">о результатах своей деятельности, деятельности Администрации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за </w:t>
      </w:r>
      <w:r>
        <w:rPr>
          <w:rFonts w:ascii="Arial" w:hAnsi="Arial" w:cs="Arial"/>
        </w:rPr>
        <w:t>2023</w:t>
      </w:r>
      <w:r w:rsidRPr="006D766F">
        <w:rPr>
          <w:rFonts w:ascii="Arial" w:hAnsi="Arial" w:cs="Arial"/>
        </w:rPr>
        <w:t xml:space="preserve"> год, в том числе о решении вопросов, поставленных</w:t>
      </w:r>
      <w:r w:rsidRPr="006D766F">
        <w:rPr>
          <w:rFonts w:ascii="Arial" w:hAnsi="Arial" w:cs="Arial"/>
          <w:b/>
        </w:rPr>
        <w:t xml:space="preserve"> </w:t>
      </w:r>
      <w:r w:rsidRPr="006D766F">
        <w:rPr>
          <w:rFonts w:ascii="Arial" w:hAnsi="Arial" w:cs="Arial"/>
        </w:rPr>
        <w:t xml:space="preserve">Думой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>.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2. Признать деятельность Главы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и Администрации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</w:t>
      </w:r>
      <w:r>
        <w:rPr>
          <w:rFonts w:ascii="Arial" w:hAnsi="Arial" w:cs="Arial"/>
        </w:rPr>
        <w:t>по итогам 2023</w:t>
      </w:r>
      <w:r w:rsidRPr="006D766F">
        <w:rPr>
          <w:rFonts w:ascii="Arial" w:hAnsi="Arial" w:cs="Arial"/>
        </w:rPr>
        <w:t xml:space="preserve"> года удовлетворительной.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3. Настоящее решение и ежегодный отчет Главы Мишкинского муниципального округа </w:t>
      </w:r>
      <w:r w:rsidRPr="006D766F">
        <w:rPr>
          <w:rFonts w:ascii="Liberation Sans" w:hAnsi="Liberation Sans" w:cs="Arial"/>
        </w:rPr>
        <w:t>Курганской области</w:t>
      </w:r>
      <w:r w:rsidRPr="006D766F">
        <w:rPr>
          <w:rFonts w:ascii="Arial" w:hAnsi="Arial" w:cs="Arial"/>
        </w:rPr>
        <w:t xml:space="preserve"> обнародовать на информационном стенде Администрации Мишкинского муниципального округа Курганской области и опубликовать на официальном сайте Администрации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</w:t>
      </w:r>
      <w:r w:rsidRPr="006D766F">
        <w:rPr>
          <w:rFonts w:ascii="Arial" w:hAnsi="Arial" w:cs="Arial"/>
        </w:rPr>
        <w:t>в сети Интернет (</w:t>
      </w:r>
      <w:hyperlink r:id="rId5" w:history="1">
        <w:r w:rsidRPr="006D766F">
          <w:rPr>
            <w:rStyle w:val="a3"/>
            <w:rFonts w:ascii="Arial" w:hAnsi="Arial" w:cs="Arial"/>
            <w:lang w:val="en-US" w:bidi="en-US"/>
          </w:rPr>
          <w:t>http</w:t>
        </w:r>
        <w:r w:rsidRPr="006D766F">
          <w:rPr>
            <w:rStyle w:val="a3"/>
            <w:rFonts w:ascii="Arial" w:hAnsi="Arial" w:cs="Arial"/>
            <w:lang w:bidi="en-US"/>
          </w:rPr>
          <w:t>://</w:t>
        </w:r>
        <w:proofErr w:type="spellStart"/>
        <w:r w:rsidRPr="006D766F">
          <w:rPr>
            <w:rStyle w:val="a3"/>
            <w:rFonts w:ascii="Arial" w:hAnsi="Arial" w:cs="Arial"/>
            <w:lang w:val="en-US" w:bidi="en-US"/>
          </w:rPr>
          <w:t>mishkino</w:t>
        </w:r>
        <w:proofErr w:type="spellEnd"/>
        <w:r w:rsidRPr="006D766F">
          <w:rPr>
            <w:rStyle w:val="a3"/>
            <w:rFonts w:ascii="Arial" w:hAnsi="Arial" w:cs="Arial"/>
            <w:lang w:bidi="en-US"/>
          </w:rPr>
          <w:t>.</w:t>
        </w:r>
        <w:proofErr w:type="spellStart"/>
        <w:r w:rsidRPr="006D766F">
          <w:rPr>
            <w:rStyle w:val="a3"/>
            <w:rFonts w:ascii="Arial" w:hAnsi="Arial" w:cs="Arial"/>
            <w:lang w:val="en-US" w:bidi="en-US"/>
          </w:rPr>
          <w:t>kurganobl</w:t>
        </w:r>
        <w:proofErr w:type="spellEnd"/>
        <w:r w:rsidRPr="006D766F">
          <w:rPr>
            <w:rStyle w:val="a3"/>
            <w:rFonts w:ascii="Arial" w:hAnsi="Arial" w:cs="Arial"/>
            <w:lang w:bidi="en-US"/>
          </w:rPr>
          <w:t>.</w:t>
        </w:r>
        <w:proofErr w:type="spellStart"/>
        <w:r w:rsidRPr="006D766F">
          <w:rPr>
            <w:rStyle w:val="a3"/>
            <w:rFonts w:ascii="Arial" w:hAnsi="Arial" w:cs="Arial"/>
            <w:lang w:val="en-US" w:bidi="en-US"/>
          </w:rPr>
          <w:t>ru</w:t>
        </w:r>
        <w:proofErr w:type="spellEnd"/>
        <w:r w:rsidRPr="006D766F">
          <w:rPr>
            <w:rStyle w:val="a3"/>
            <w:rFonts w:ascii="Arial" w:hAnsi="Arial" w:cs="Arial"/>
            <w:lang w:bidi="en-US"/>
          </w:rPr>
          <w:t>//</w:t>
        </w:r>
      </w:hyperlink>
      <w:r w:rsidRPr="006D766F">
        <w:rPr>
          <w:rFonts w:ascii="Arial" w:hAnsi="Arial" w:cs="Arial"/>
        </w:rPr>
        <w:t xml:space="preserve">). 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>4. Настоящее решение вступает в силу со дня подписания.</w:t>
      </w:r>
    </w:p>
    <w:p w:rsidR="006D766F" w:rsidRPr="006D766F" w:rsidRDefault="006D766F" w:rsidP="006D76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766F">
        <w:rPr>
          <w:rFonts w:ascii="Arial" w:hAnsi="Arial" w:cs="Arial"/>
        </w:rPr>
        <w:t xml:space="preserve">5. Контроль за исполнением настоящего решения возложить на председателя Думы Мишкинского муниципального округа </w:t>
      </w:r>
      <w:r w:rsidRPr="006D766F">
        <w:rPr>
          <w:rFonts w:ascii="Liberation Sans" w:hAnsi="Liberation Sans" w:cs="Arial"/>
        </w:rPr>
        <w:t xml:space="preserve">Курганской области  </w:t>
      </w:r>
      <w:r>
        <w:rPr>
          <w:rFonts w:ascii="Arial" w:hAnsi="Arial" w:cs="Arial"/>
        </w:rPr>
        <w:t xml:space="preserve">  Сажина В.В.</w:t>
      </w:r>
    </w:p>
    <w:p w:rsidR="006D766F" w:rsidRDefault="006D766F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</w:p>
    <w:p w:rsidR="006D766F" w:rsidRDefault="006D766F" w:rsidP="00E53ED6">
      <w:pPr>
        <w:rPr>
          <w:rFonts w:ascii="Liberation Sans" w:hAnsi="Liberation Sans"/>
        </w:rPr>
      </w:pPr>
    </w:p>
    <w:p w:rsidR="00E53ED6" w:rsidRDefault="006D766F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</w:t>
      </w:r>
      <w:r w:rsidR="00E53ED6">
        <w:rPr>
          <w:rFonts w:ascii="Liberation Sans" w:hAnsi="Liberation Sans"/>
        </w:rPr>
        <w:t xml:space="preserve"> Председатель Думы</w:t>
      </w:r>
    </w:p>
    <w:p w:rsidR="00E53ED6" w:rsidRDefault="00E53ED6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>Мишкинского муниципального округа</w:t>
      </w:r>
    </w:p>
    <w:p w:rsidR="00E53ED6" w:rsidRDefault="00E53ED6" w:rsidP="00E53E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                       В.В. Сажин</w:t>
      </w:r>
    </w:p>
    <w:p w:rsidR="00E53ED6" w:rsidRDefault="00E53ED6" w:rsidP="00E53ED6">
      <w:pPr>
        <w:rPr>
          <w:rFonts w:ascii="Liberation Sans" w:hAnsi="Liberation Sans"/>
        </w:rPr>
      </w:pPr>
    </w:p>
    <w:p w:rsidR="007D5C8A" w:rsidRDefault="007D5C8A"/>
    <w:sectPr w:rsidR="007D5C8A" w:rsidSect="006D76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89"/>
    <w:rsid w:val="00090F89"/>
    <w:rsid w:val="00516538"/>
    <w:rsid w:val="006D766F"/>
    <w:rsid w:val="007D5C8A"/>
    <w:rsid w:val="00E5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A50D7-9AF5-410A-80F6-66CEDBF6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53E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E53E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E53ED6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E53ED6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character" w:styleId="a3">
    <w:name w:val="Hyperlink"/>
    <w:basedOn w:val="a0"/>
    <w:uiPriority w:val="99"/>
    <w:semiHidden/>
    <w:unhideWhenUsed/>
    <w:rsid w:val="006D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shkino.kurga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7</cp:revision>
  <dcterms:created xsi:type="dcterms:W3CDTF">2024-03-07T04:00:00Z</dcterms:created>
  <dcterms:modified xsi:type="dcterms:W3CDTF">2024-03-25T06:28:00Z</dcterms:modified>
</cp:coreProperties>
</file>