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D108A5">
                              <w:rPr>
                                <w:b/>
                                <w:bCs/>
                                <w:sz w:val="24"/>
                                <w:szCs w:val="24"/>
                              </w:rPr>
                              <w:t>2 (301</w:t>
                            </w:r>
                            <w:r w:rsidR="00A47B33">
                              <w:rPr>
                                <w:b/>
                                <w:bCs/>
                                <w:sz w:val="24"/>
                                <w:szCs w:val="24"/>
                              </w:rPr>
                              <w:t>)</w:t>
                            </w:r>
                          </w:p>
                          <w:p w:rsidR="00C13F95" w:rsidRPr="0057703A" w:rsidRDefault="00494305" w:rsidP="00D57AD8">
                            <w:pPr>
                              <w:jc w:val="center"/>
                              <w:rPr>
                                <w:b/>
                                <w:bCs/>
                                <w:sz w:val="24"/>
                                <w:szCs w:val="24"/>
                              </w:rPr>
                            </w:pPr>
                            <w:r>
                              <w:rPr>
                                <w:b/>
                                <w:bCs/>
                                <w:sz w:val="24"/>
                                <w:szCs w:val="24"/>
                              </w:rPr>
                              <w:t>10</w:t>
                            </w:r>
                            <w:bookmarkStart w:id="0" w:name="_GoBack"/>
                            <w:bookmarkEnd w:id="0"/>
                            <w:r w:rsidR="00C13F95">
                              <w:rPr>
                                <w:b/>
                                <w:bCs/>
                                <w:sz w:val="24"/>
                                <w:szCs w:val="24"/>
                              </w:rPr>
                              <w:t xml:space="preserve"> </w:t>
                            </w:r>
                            <w:r w:rsidR="00A47B33">
                              <w:rPr>
                                <w:b/>
                                <w:bCs/>
                                <w:sz w:val="24"/>
                                <w:szCs w:val="24"/>
                              </w:rPr>
                              <w:t>февраля</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D108A5">
                        <w:rPr>
                          <w:b/>
                          <w:bCs/>
                          <w:sz w:val="24"/>
                          <w:szCs w:val="24"/>
                        </w:rPr>
                        <w:t>2 (301</w:t>
                      </w:r>
                      <w:r w:rsidR="00A47B33">
                        <w:rPr>
                          <w:b/>
                          <w:bCs/>
                          <w:sz w:val="24"/>
                          <w:szCs w:val="24"/>
                        </w:rPr>
                        <w:t>)</w:t>
                      </w:r>
                    </w:p>
                    <w:p w:rsidR="00C13F95" w:rsidRPr="0057703A" w:rsidRDefault="00494305" w:rsidP="00D57AD8">
                      <w:pPr>
                        <w:jc w:val="center"/>
                        <w:rPr>
                          <w:b/>
                          <w:bCs/>
                          <w:sz w:val="24"/>
                          <w:szCs w:val="24"/>
                        </w:rPr>
                      </w:pPr>
                      <w:r>
                        <w:rPr>
                          <w:b/>
                          <w:bCs/>
                          <w:sz w:val="24"/>
                          <w:szCs w:val="24"/>
                        </w:rPr>
                        <w:t>10</w:t>
                      </w:r>
                      <w:bookmarkStart w:id="1" w:name="_GoBack"/>
                      <w:bookmarkEnd w:id="1"/>
                      <w:r w:rsidR="00C13F95">
                        <w:rPr>
                          <w:b/>
                          <w:bCs/>
                          <w:sz w:val="24"/>
                          <w:szCs w:val="24"/>
                        </w:rPr>
                        <w:t xml:space="preserve"> </w:t>
                      </w:r>
                      <w:r w:rsidR="00A47B33">
                        <w:rPr>
                          <w:b/>
                          <w:bCs/>
                          <w:sz w:val="24"/>
                          <w:szCs w:val="24"/>
                        </w:rPr>
                        <w:t>февраля</w:t>
                      </w:r>
                      <w:r w:rsidR="00C13F95" w:rsidRPr="0057703A">
                        <w:rPr>
                          <w:b/>
                          <w:bCs/>
                          <w:sz w:val="24"/>
                          <w:szCs w:val="24"/>
                        </w:rPr>
                        <w:t xml:space="preserve"> 202</w:t>
                      </w:r>
                      <w:r w:rsidR="00A47B33">
                        <w:rPr>
                          <w:b/>
                          <w:bCs/>
                          <w:sz w:val="24"/>
                          <w:szCs w:val="24"/>
                        </w:rPr>
                        <w:t>2</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D108A5" w:rsidRPr="00D108A5" w:rsidRDefault="00D108A5" w:rsidP="00D108A5">
      <w:pPr>
        <w:suppressAutoHyphens w:val="0"/>
        <w:jc w:val="center"/>
        <w:rPr>
          <w:rFonts w:ascii="Liberation Sans" w:hAnsi="Liberation Sans"/>
          <w:sz w:val="24"/>
          <w:szCs w:val="24"/>
          <w:lang w:eastAsia="ru-RU"/>
        </w:rPr>
      </w:pPr>
      <w:r w:rsidRPr="00D108A5">
        <w:rPr>
          <w:rFonts w:ascii="Liberation Sans" w:hAnsi="Liberation Sans"/>
          <w:noProof/>
          <w:sz w:val="24"/>
          <w:szCs w:val="24"/>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D108A5" w:rsidRPr="00D108A5" w:rsidRDefault="00D108A5" w:rsidP="00D108A5">
      <w:pPr>
        <w:suppressAutoHyphens w:val="0"/>
        <w:jc w:val="center"/>
        <w:rPr>
          <w:rFonts w:ascii="Liberation Sans" w:hAnsi="Liberation Sans" w:cs="Arial"/>
          <w:b/>
          <w:caps/>
          <w:sz w:val="24"/>
          <w:szCs w:val="24"/>
          <w:lang w:eastAsia="ru-RU"/>
        </w:rPr>
      </w:pPr>
    </w:p>
    <w:p w:rsidR="00D108A5" w:rsidRPr="00D108A5" w:rsidRDefault="00D108A5" w:rsidP="00D108A5">
      <w:pPr>
        <w:suppressAutoHyphens w:val="0"/>
        <w:jc w:val="center"/>
        <w:rPr>
          <w:rFonts w:ascii="Liberation Sans" w:hAnsi="Liberation Sans" w:cs="Arial"/>
          <w:b/>
          <w:caps/>
          <w:lang w:eastAsia="ru-RU"/>
        </w:rPr>
      </w:pPr>
      <w:r w:rsidRPr="00D108A5">
        <w:rPr>
          <w:rFonts w:ascii="Liberation Sans" w:hAnsi="Liberation Sans" w:cs="Arial"/>
          <w:b/>
          <w:caps/>
          <w:lang w:eastAsia="ru-RU"/>
        </w:rPr>
        <w:t>Российская Федерация</w:t>
      </w:r>
    </w:p>
    <w:p w:rsidR="00D108A5" w:rsidRPr="00D108A5" w:rsidRDefault="00D108A5" w:rsidP="00D108A5">
      <w:pPr>
        <w:suppressAutoHyphens w:val="0"/>
        <w:jc w:val="center"/>
        <w:rPr>
          <w:rFonts w:ascii="Liberation Sans" w:hAnsi="Liberation Sans" w:cs="Arial"/>
          <w:b/>
          <w:caps/>
          <w:lang w:eastAsia="ru-RU"/>
        </w:rPr>
      </w:pPr>
      <w:r w:rsidRPr="00D108A5">
        <w:rPr>
          <w:rFonts w:ascii="Liberation Sans" w:hAnsi="Liberation Sans" w:cs="Arial"/>
          <w:b/>
          <w:caps/>
          <w:lang w:eastAsia="ru-RU"/>
        </w:rPr>
        <w:t>КУРГАНСКАЯ ОБЛАСТЬ МИШКИНСКИЙ РАЙОН</w:t>
      </w:r>
    </w:p>
    <w:p w:rsidR="00D108A5" w:rsidRPr="00D108A5" w:rsidRDefault="00D108A5" w:rsidP="00D108A5">
      <w:pPr>
        <w:tabs>
          <w:tab w:val="left" w:pos="4650"/>
        </w:tabs>
        <w:suppressAutoHyphens w:val="0"/>
        <w:rPr>
          <w:rFonts w:ascii="Liberation Sans" w:hAnsi="Liberation Sans" w:cs="Arial"/>
          <w:b/>
          <w:caps/>
          <w:vertAlign w:val="subscript"/>
          <w:lang w:eastAsia="ru-RU"/>
        </w:rPr>
      </w:pPr>
      <w:r w:rsidRPr="00D108A5">
        <w:rPr>
          <w:rFonts w:ascii="Liberation Sans" w:hAnsi="Liberation Sans" w:cs="Arial"/>
          <w:b/>
          <w:caps/>
          <w:lang w:eastAsia="ru-RU"/>
        </w:rPr>
        <w:tab/>
      </w:r>
    </w:p>
    <w:p w:rsidR="00D108A5" w:rsidRPr="00D108A5" w:rsidRDefault="00D108A5" w:rsidP="00D108A5">
      <w:pPr>
        <w:suppressAutoHyphens w:val="0"/>
        <w:jc w:val="center"/>
        <w:rPr>
          <w:rFonts w:ascii="Liberation Sans" w:hAnsi="Liberation Sans" w:cs="Arial"/>
          <w:b/>
          <w:lang w:eastAsia="ru-RU"/>
        </w:rPr>
      </w:pPr>
      <w:r w:rsidRPr="00D108A5">
        <w:rPr>
          <w:rFonts w:ascii="Liberation Sans" w:hAnsi="Liberation Sans" w:cs="Arial"/>
          <w:b/>
          <w:lang w:eastAsia="ru-RU"/>
        </w:rPr>
        <w:t>МИШКИНСКАЯ РАЙОННАЯ ДУМА</w:t>
      </w:r>
    </w:p>
    <w:p w:rsidR="00D108A5" w:rsidRPr="00D108A5" w:rsidRDefault="00D108A5" w:rsidP="00D108A5">
      <w:pPr>
        <w:suppressAutoHyphens w:val="0"/>
        <w:spacing w:before="170"/>
        <w:jc w:val="center"/>
        <w:rPr>
          <w:rFonts w:ascii="Liberation Sans" w:hAnsi="Liberation Sans" w:cs="Arial"/>
          <w:b/>
          <w:bCs/>
          <w:sz w:val="36"/>
          <w:szCs w:val="36"/>
          <w:lang w:eastAsia="ru-RU"/>
        </w:rPr>
      </w:pPr>
      <w:r w:rsidRPr="00D108A5">
        <w:rPr>
          <w:rFonts w:ascii="Liberation Sans" w:hAnsi="Liberation Sans" w:cs="Arial"/>
          <w:b/>
          <w:position w:val="-6"/>
          <w:sz w:val="32"/>
          <w:szCs w:val="32"/>
          <w:lang w:eastAsia="ru-RU"/>
        </w:rPr>
        <w:t>РЕШЕНИЕ</w:t>
      </w:r>
    </w:p>
    <w:p w:rsidR="00D108A5" w:rsidRPr="00D108A5" w:rsidRDefault="00D108A5" w:rsidP="00D108A5">
      <w:pPr>
        <w:tabs>
          <w:tab w:val="left" w:pos="4500"/>
        </w:tabs>
        <w:suppressAutoHyphens w:val="0"/>
        <w:rPr>
          <w:rFonts w:ascii="Liberation Sans" w:hAnsi="Liberation Sans" w:cs="Arial"/>
          <w:sz w:val="16"/>
          <w:szCs w:val="16"/>
          <w:vertAlign w:val="subscript"/>
          <w:lang w:eastAsia="ru-RU"/>
        </w:rPr>
      </w:pPr>
      <w:r>
        <w:rPr>
          <w:rFonts w:ascii="Liberation Sans" w:hAnsi="Liberation Sans" w:cs="Arial"/>
          <w:sz w:val="24"/>
          <w:szCs w:val="24"/>
          <w:lang w:eastAsia="ru-RU"/>
        </w:rPr>
        <w:tab/>
      </w:r>
    </w:p>
    <w:p w:rsidR="00D108A5" w:rsidRPr="00D108A5" w:rsidRDefault="00D108A5" w:rsidP="00D108A5">
      <w:pPr>
        <w:suppressAutoHyphens w:val="0"/>
        <w:rPr>
          <w:rFonts w:ascii="Liberation Sans" w:hAnsi="Liberation Sans" w:cs="Arial"/>
          <w:u w:val="single"/>
          <w:lang w:eastAsia="ru-RU"/>
        </w:rPr>
      </w:pPr>
      <w:r w:rsidRPr="00D108A5">
        <w:rPr>
          <w:rFonts w:ascii="Liberation Sans" w:hAnsi="Liberation Sans" w:cs="Arial"/>
          <w:u w:val="single"/>
          <w:lang w:eastAsia="ru-RU"/>
        </w:rPr>
        <w:t>от «_24_» _декабря   2021 года № __143__</w:t>
      </w:r>
    </w:p>
    <w:p w:rsidR="00D108A5" w:rsidRPr="00D108A5" w:rsidRDefault="00D108A5" w:rsidP="00D108A5">
      <w:pPr>
        <w:suppressAutoHyphens w:val="0"/>
        <w:rPr>
          <w:rFonts w:ascii="Liberation Sans" w:hAnsi="Liberation Sans" w:cs="Arial"/>
          <w:sz w:val="16"/>
          <w:szCs w:val="16"/>
          <w:lang w:eastAsia="ru-RU"/>
        </w:rPr>
      </w:pPr>
      <w:r w:rsidRPr="00D108A5">
        <w:rPr>
          <w:rFonts w:ascii="Liberation Sans" w:hAnsi="Liberation Sans" w:cs="Arial"/>
          <w:lang w:eastAsia="ru-RU"/>
        </w:rPr>
        <w:t xml:space="preserve">                     р.п. Мишкино</w:t>
      </w:r>
    </w:p>
    <w:p w:rsidR="00D108A5" w:rsidRPr="00D108A5" w:rsidRDefault="00D108A5" w:rsidP="00D108A5">
      <w:pPr>
        <w:suppressAutoHyphens w:val="0"/>
        <w:jc w:val="center"/>
        <w:rPr>
          <w:rFonts w:ascii="Liberation Sans" w:hAnsi="Liberation Sans" w:cs="Arial"/>
          <w:b/>
          <w:bCs/>
          <w:lang w:eastAsia="ru-RU"/>
        </w:rPr>
      </w:pPr>
      <w:r w:rsidRPr="00D108A5">
        <w:rPr>
          <w:rFonts w:ascii="Liberation Sans" w:hAnsi="Liberation Sans" w:cs="Arial"/>
          <w:b/>
          <w:bCs/>
          <w:lang w:eastAsia="ru-RU"/>
        </w:rPr>
        <w:t>О внесении изменений в Устав</w:t>
      </w:r>
    </w:p>
    <w:p w:rsidR="00D108A5" w:rsidRPr="00D108A5" w:rsidRDefault="00D108A5" w:rsidP="00D108A5">
      <w:pPr>
        <w:suppressAutoHyphens w:val="0"/>
        <w:jc w:val="center"/>
        <w:rPr>
          <w:rFonts w:ascii="Liberation Sans" w:hAnsi="Liberation Sans" w:cs="Arial"/>
          <w:b/>
          <w:bCs/>
          <w:lang w:eastAsia="ru-RU"/>
        </w:rPr>
      </w:pPr>
      <w:r w:rsidRPr="00D108A5">
        <w:rPr>
          <w:rFonts w:ascii="Liberation Sans" w:hAnsi="Liberation Sans" w:cs="Arial"/>
          <w:b/>
          <w:bCs/>
          <w:lang w:eastAsia="ru-RU"/>
        </w:rPr>
        <w:t>Мишкинского района Курганской области</w:t>
      </w:r>
    </w:p>
    <w:p w:rsidR="00D108A5" w:rsidRPr="00D108A5" w:rsidRDefault="00D108A5" w:rsidP="00D108A5">
      <w:pPr>
        <w:tabs>
          <w:tab w:val="left" w:pos="3855"/>
        </w:tabs>
        <w:suppressAutoHyphens w:val="0"/>
        <w:rPr>
          <w:rFonts w:ascii="Liberation Sans" w:hAnsi="Liberation Sans" w:cs="Arial"/>
          <w:b/>
          <w:bCs/>
          <w:sz w:val="16"/>
          <w:szCs w:val="16"/>
          <w:lang w:eastAsia="ru-RU"/>
        </w:rPr>
      </w:pPr>
      <w:r>
        <w:rPr>
          <w:rFonts w:ascii="Liberation Sans" w:hAnsi="Liberation Sans" w:cs="Arial"/>
          <w:b/>
          <w:bCs/>
          <w:lang w:eastAsia="ru-RU"/>
        </w:rPr>
        <w:tab/>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 xml:space="preserve">           В соответствии с Федеральными законами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01.07.2021 № 289-ФЗ «О внесении изменений в статью 28 Федерального закона «Об общих принципах организации местного самоуправления в Российской Федерации», в</w:t>
      </w:r>
      <w:r w:rsidRPr="00D108A5">
        <w:rPr>
          <w:rFonts w:ascii="Liberation Sans" w:hAnsi="Liberation Sans" w:cs="Arial"/>
          <w:lang w:eastAsia="ru-RU"/>
        </w:rPr>
        <w:t xml:space="preserve"> целях приведения Устава Мишкинского района в соответствие с федеральным и региональным законодательством, руководствуясь ст. 22, 44 Устава Мишкинского района, Мишкинская районная Дума</w:t>
      </w:r>
    </w:p>
    <w:p w:rsidR="00D108A5" w:rsidRPr="00D108A5" w:rsidRDefault="00D108A5" w:rsidP="00D108A5">
      <w:pPr>
        <w:suppressAutoHyphens w:val="0"/>
        <w:ind w:firstLine="720"/>
        <w:rPr>
          <w:rFonts w:ascii="Liberation Sans" w:hAnsi="Liberation Sans" w:cs="Arial"/>
          <w:b/>
          <w:bCs/>
          <w:lang w:eastAsia="ru-RU"/>
        </w:rPr>
      </w:pPr>
      <w:r w:rsidRPr="00D108A5">
        <w:rPr>
          <w:rFonts w:ascii="Liberation Sans" w:hAnsi="Liberation Sans" w:cs="Arial"/>
          <w:b/>
          <w:bCs/>
          <w:lang w:eastAsia="ru-RU"/>
        </w:rPr>
        <w:t>РЕШИЛА:</w:t>
      </w:r>
    </w:p>
    <w:p w:rsidR="00D108A5" w:rsidRPr="00D108A5" w:rsidRDefault="00D108A5" w:rsidP="00D108A5">
      <w:pPr>
        <w:numPr>
          <w:ilvl w:val="0"/>
          <w:numId w:val="22"/>
        </w:numPr>
        <w:suppressAutoHyphens w:val="0"/>
        <w:ind w:left="0" w:firstLine="585"/>
        <w:contextualSpacing/>
        <w:jc w:val="both"/>
        <w:rPr>
          <w:rFonts w:ascii="Liberation Sans" w:hAnsi="Liberation Sans" w:cs="Arial"/>
          <w:lang w:eastAsia="ru-RU"/>
        </w:rPr>
      </w:pPr>
      <w:r w:rsidRPr="00D108A5">
        <w:rPr>
          <w:rFonts w:ascii="Liberation Sans" w:hAnsi="Liberation Sans" w:cs="Arial"/>
          <w:lang w:eastAsia="ru-RU"/>
        </w:rPr>
        <w:t xml:space="preserve">Внести в Устав Мишкинского района Курганской области следующие изменения:   </w:t>
      </w:r>
    </w:p>
    <w:p w:rsidR="00D108A5" w:rsidRPr="00D108A5" w:rsidRDefault="00D108A5" w:rsidP="00D108A5">
      <w:pPr>
        <w:suppressAutoHyphens w:val="0"/>
        <w:ind w:left="465"/>
        <w:jc w:val="both"/>
        <w:rPr>
          <w:rFonts w:ascii="Liberation Sans" w:hAnsi="Liberation Sans" w:cs="Arial"/>
          <w:lang w:eastAsia="ru-RU"/>
        </w:rPr>
      </w:pPr>
      <w:r w:rsidRPr="00D108A5">
        <w:rPr>
          <w:rFonts w:ascii="Liberation Sans" w:hAnsi="Liberation Sans" w:cs="Arial"/>
          <w:lang w:eastAsia="ru-RU"/>
        </w:rPr>
        <w:t xml:space="preserve">  1.1. Пункт 5 части 1 статьи 6 Устава изложить в следующей редакции:</w:t>
      </w:r>
    </w:p>
    <w:p w:rsidR="00D108A5" w:rsidRPr="00D108A5" w:rsidRDefault="00D108A5" w:rsidP="00D108A5">
      <w:pPr>
        <w:suppressAutoHyphens w:val="0"/>
        <w:jc w:val="both"/>
        <w:rPr>
          <w:rFonts w:ascii="Liberation Sans" w:hAnsi="Liberation Sans"/>
          <w:lang w:eastAsia="ru-RU"/>
        </w:rPr>
      </w:pPr>
      <w:r w:rsidRPr="00D108A5">
        <w:rPr>
          <w:rFonts w:ascii="Liberation Sans" w:hAnsi="Liberation Sans"/>
          <w:lang w:eastAsia="ru-RU"/>
        </w:rPr>
        <w:t xml:space="preserve">«5) дорожная деятельность в отношении автомобильных дорог местного значения вне границ населенных пунктов в границах Мишкинского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Мишкинского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D108A5">
          <w:rPr>
            <w:rFonts w:ascii="Liberation Sans" w:hAnsi="Liberation Sans"/>
            <w:lang w:eastAsia="ru-RU"/>
          </w:rPr>
          <w:t>законодательством</w:t>
        </w:r>
      </w:hyperlink>
      <w:r w:rsidRPr="00D108A5">
        <w:rPr>
          <w:rFonts w:ascii="Liberation Sans" w:hAnsi="Liberation Sans"/>
          <w:lang w:eastAsia="ru-RU"/>
        </w:rPr>
        <w:t xml:space="preserve"> Российской Федерации;».</w:t>
      </w:r>
    </w:p>
    <w:p w:rsidR="00D108A5" w:rsidRPr="00D108A5" w:rsidRDefault="00D108A5" w:rsidP="00D108A5">
      <w:pPr>
        <w:suppressAutoHyphens w:val="0"/>
        <w:jc w:val="both"/>
        <w:rPr>
          <w:rFonts w:ascii="Liberation Sans" w:hAnsi="Liberation Sans"/>
          <w:lang w:eastAsia="ru-RU"/>
        </w:rPr>
      </w:pPr>
      <w:r w:rsidRPr="00D108A5">
        <w:rPr>
          <w:rFonts w:ascii="Liberation Sans" w:hAnsi="Liberation Sans"/>
          <w:lang w:eastAsia="ru-RU"/>
        </w:rPr>
        <w:t xml:space="preserve">         1.2. Пункт 24 части 1 статьи 6 Устава изложить в следующей редакции:</w:t>
      </w:r>
    </w:p>
    <w:p w:rsidR="00D108A5" w:rsidRPr="00D108A5" w:rsidRDefault="00D108A5" w:rsidP="00D108A5">
      <w:pPr>
        <w:suppressAutoHyphens w:val="0"/>
        <w:autoSpaceDE w:val="0"/>
        <w:jc w:val="both"/>
        <w:rPr>
          <w:rFonts w:ascii="Liberation Sans" w:hAnsi="Liberation Sans"/>
          <w:b/>
          <w:lang w:eastAsia="ru-RU"/>
        </w:rPr>
      </w:pPr>
      <w:r w:rsidRPr="00D108A5">
        <w:rPr>
          <w:rFonts w:ascii="Liberation Sans" w:hAnsi="Liberation Sans"/>
          <w:lang w:eastAsia="ru-RU"/>
        </w:rPr>
        <w:t>«24) создание, развитие и обеспечение охраны лечебно-оздоровительных местностей и курортов местного значения на территории Мишкинского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D108A5" w:rsidRPr="00D108A5" w:rsidRDefault="00D108A5" w:rsidP="00D108A5">
      <w:pPr>
        <w:suppressAutoHyphens w:val="0"/>
        <w:jc w:val="both"/>
        <w:rPr>
          <w:rFonts w:ascii="Liberation Sans" w:hAnsi="Liberation Sans" w:cs="Arial"/>
          <w:lang w:eastAsia="ru-RU"/>
        </w:rPr>
      </w:pPr>
      <w:r w:rsidRPr="00D108A5">
        <w:rPr>
          <w:rFonts w:ascii="Liberation Sans" w:hAnsi="Liberation Sans" w:cs="Arial"/>
          <w:lang w:eastAsia="ru-RU"/>
        </w:rPr>
        <w:t xml:space="preserve">         1.3. Пункт 38 части 1 статьи 6 Устава изложить в следующей редакции:</w:t>
      </w:r>
    </w:p>
    <w:p w:rsidR="00D108A5" w:rsidRPr="00D108A5" w:rsidRDefault="00D108A5" w:rsidP="00D108A5">
      <w:pPr>
        <w:suppressAutoHyphens w:val="0"/>
        <w:jc w:val="both"/>
        <w:rPr>
          <w:rFonts w:ascii="Liberation Sans" w:hAnsi="Liberation Sans"/>
        </w:rPr>
      </w:pPr>
      <w:r w:rsidRPr="00D108A5">
        <w:rPr>
          <w:rFonts w:ascii="Liberation Sans" w:hAnsi="Liberation Sans"/>
        </w:rPr>
        <w:t>«38) организация в соответствии с федеральным законом выполнения комплексных кадастровых работ и утверждение карты-плана территории;».</w:t>
      </w:r>
    </w:p>
    <w:p w:rsidR="00D108A5" w:rsidRPr="00D108A5" w:rsidRDefault="00D108A5" w:rsidP="00D108A5">
      <w:pPr>
        <w:suppressAutoHyphens w:val="0"/>
        <w:jc w:val="both"/>
        <w:rPr>
          <w:rFonts w:ascii="Liberation Sans" w:hAnsi="Liberation Sans"/>
        </w:rPr>
      </w:pPr>
      <w:r w:rsidRPr="00D108A5">
        <w:rPr>
          <w:rFonts w:ascii="Liberation Sans" w:hAnsi="Liberation Sans"/>
        </w:rPr>
        <w:t xml:space="preserve">         1.4. Часть 2 статьи 8.1. Устава изложить в следующей редакции:</w:t>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 xml:space="preserve">«2. Организация и осуществление видов муниципального контроля регулируются Федеральным </w:t>
      </w:r>
      <w:hyperlink r:id="rId10" w:history="1">
        <w:r w:rsidRPr="00D108A5">
          <w:rPr>
            <w:rFonts w:ascii="Liberation Sans" w:hAnsi="Liberation Sans" w:cs="Liberation Sans"/>
            <w:lang w:eastAsia="ru-RU"/>
          </w:rPr>
          <w:t>законом</w:t>
        </w:r>
      </w:hyperlink>
      <w:r w:rsidRPr="00D108A5">
        <w:rPr>
          <w:rFonts w:ascii="Liberation Sans" w:hAnsi="Liberation Sans" w:cs="Liberation Sans"/>
          <w:lang w:eastAsia="ru-RU"/>
        </w:rPr>
        <w:t xml:space="preserve"> от 31 июля 2020 года N 248-ФЗ "О государственном контроле (надзоре) и муниципальном контроле в Российской Федерации".».</w:t>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 xml:space="preserve">         1.5. Часть 4 статьи 15 Устава изложить в следующей редакции:</w:t>
      </w:r>
    </w:p>
    <w:p w:rsidR="00D108A5" w:rsidRDefault="00D108A5" w:rsidP="00D108A5">
      <w:pPr>
        <w:suppressAutoHyphens w:val="0"/>
        <w:autoSpaceDE w:val="0"/>
        <w:autoSpaceDN w:val="0"/>
        <w:adjustRightInd w:val="0"/>
        <w:jc w:val="both"/>
        <w:rPr>
          <w:rFonts w:ascii="Liberation Sans" w:hAnsi="Liberation Sans"/>
          <w:lang w:eastAsia="ru-RU"/>
        </w:rPr>
      </w:pPr>
      <w:r w:rsidRPr="00D108A5">
        <w:rPr>
          <w:rFonts w:ascii="Liberation Sans" w:hAnsi="Liberation Sans" w:cs="Liberation Sans"/>
          <w:lang w:eastAsia="ru-RU"/>
        </w:rPr>
        <w:t>«</w:t>
      </w:r>
      <w:r w:rsidRPr="00D108A5">
        <w:rPr>
          <w:rFonts w:ascii="Liberation Sans" w:hAnsi="Liberation Sans"/>
          <w:lang w:eastAsia="ru-RU"/>
        </w:rPr>
        <w:t xml:space="preserve">4.  Порядок организации и проведения публичных слушаний определяется решением Мишкинской районной Думы и должен предусматривать заблаговременное оповещение жителей Мишкинского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Мишкинского района в информационно-телекоммуникационной сети "Интернет" или в случае, если Администрация Мишкинского района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Курганской области с учетом положений Федерального </w:t>
      </w:r>
      <w:hyperlink r:id="rId11" w:history="1">
        <w:r w:rsidRPr="00D108A5">
          <w:rPr>
            <w:rFonts w:ascii="Liberation Sans" w:hAnsi="Liberation Sans"/>
            <w:lang w:eastAsia="ru-RU"/>
          </w:rPr>
          <w:t>закона</w:t>
        </w:r>
      </w:hyperlink>
      <w:r w:rsidRPr="00D108A5">
        <w:rPr>
          <w:rFonts w:ascii="Liberation Sans" w:hAnsi="Liberation Sans"/>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Мишкинского района своих замечаний и предложений по вынесенному на обсуждение </w:t>
      </w:r>
    </w:p>
    <w:p w:rsidR="00D108A5" w:rsidRDefault="00D108A5" w:rsidP="00D108A5">
      <w:pPr>
        <w:suppressAutoHyphens w:val="0"/>
        <w:autoSpaceDE w:val="0"/>
        <w:autoSpaceDN w:val="0"/>
        <w:adjustRightInd w:val="0"/>
        <w:jc w:val="both"/>
        <w:rPr>
          <w:rFonts w:ascii="Liberation Sans" w:hAnsi="Liberation Sans"/>
          <w:lang w:eastAsia="ru-RU"/>
        </w:rPr>
      </w:pPr>
    </w:p>
    <w:p w:rsidR="00D108A5" w:rsidRDefault="00D108A5" w:rsidP="00D108A5">
      <w:pPr>
        <w:suppressAutoHyphens w:val="0"/>
        <w:autoSpaceDE w:val="0"/>
        <w:autoSpaceDN w:val="0"/>
        <w:adjustRightInd w:val="0"/>
        <w:jc w:val="both"/>
        <w:rPr>
          <w:rFonts w:ascii="Liberation Sans" w:hAnsi="Liberation Sans"/>
          <w:lang w:eastAsia="ru-RU"/>
        </w:rPr>
      </w:pPr>
    </w:p>
    <w:p w:rsidR="00D108A5" w:rsidRDefault="00D108A5" w:rsidP="00D108A5">
      <w:pPr>
        <w:suppressAutoHyphens w:val="0"/>
        <w:autoSpaceDE w:val="0"/>
        <w:autoSpaceDN w:val="0"/>
        <w:adjustRightInd w:val="0"/>
        <w:jc w:val="both"/>
        <w:rPr>
          <w:rFonts w:ascii="Liberation Sans" w:hAnsi="Liberation Sans"/>
          <w:lang w:eastAsia="ru-RU"/>
        </w:rPr>
      </w:pPr>
    </w:p>
    <w:p w:rsidR="00D108A5" w:rsidRDefault="00D108A5" w:rsidP="00D108A5">
      <w:pPr>
        <w:suppressAutoHyphens w:val="0"/>
        <w:autoSpaceDE w:val="0"/>
        <w:autoSpaceDN w:val="0"/>
        <w:adjustRightInd w:val="0"/>
        <w:jc w:val="both"/>
        <w:rPr>
          <w:rFonts w:ascii="Liberation Sans" w:hAnsi="Liberation Sans"/>
          <w:lang w:eastAsia="ru-RU"/>
        </w:rPr>
      </w:pPr>
    </w:p>
    <w:p w:rsidR="00D108A5" w:rsidRPr="00D108A5" w:rsidRDefault="00D108A5" w:rsidP="00D108A5">
      <w:pPr>
        <w:suppressAutoHyphens w:val="0"/>
        <w:autoSpaceDE w:val="0"/>
        <w:autoSpaceDN w:val="0"/>
        <w:adjustRightInd w:val="0"/>
        <w:jc w:val="both"/>
        <w:rPr>
          <w:rFonts w:ascii="Liberation Sans" w:hAnsi="Liberation Sans"/>
          <w:lang w:eastAsia="ru-RU"/>
        </w:rPr>
      </w:pPr>
      <w:r w:rsidRPr="00D108A5">
        <w:rPr>
          <w:rFonts w:ascii="Liberation Sans" w:hAnsi="Liberation Sans"/>
          <w:lang w:eastAsia="ru-RU"/>
        </w:rPr>
        <w:t>проекту муниципального правового акта, в том числе посредством официального сайта, другие меры, обеспечивающие участие в публичных слушаниях жителей Мишкинского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108A5" w:rsidRPr="00D108A5" w:rsidRDefault="00D108A5" w:rsidP="00D108A5">
      <w:pPr>
        <w:suppressAutoHyphens w:val="0"/>
        <w:autoSpaceDE w:val="0"/>
        <w:autoSpaceDN w:val="0"/>
        <w:adjustRightInd w:val="0"/>
        <w:ind w:firstLine="540"/>
        <w:jc w:val="both"/>
        <w:rPr>
          <w:rFonts w:ascii="Liberation Sans" w:hAnsi="Liberation Sans"/>
          <w:lang w:eastAsia="ru-RU"/>
        </w:rPr>
      </w:pPr>
      <w:r w:rsidRPr="00D108A5">
        <w:rPr>
          <w:rFonts w:ascii="Liberation Sans" w:hAnsi="Liberation Sans"/>
          <w:lang w:eastAsia="ru-RU"/>
        </w:rPr>
        <w:t xml:space="preserve">Решением Мишкинской районной Думы может быть установлено, что для размещения материалов и информации, указанных в </w:t>
      </w:r>
      <w:hyperlink w:anchor="Par0" w:history="1">
        <w:r w:rsidRPr="00D108A5">
          <w:rPr>
            <w:rFonts w:ascii="Liberation Sans" w:hAnsi="Liberation Sans"/>
            <w:lang w:eastAsia="ru-RU"/>
          </w:rPr>
          <w:t>абзаце первом</w:t>
        </w:r>
      </w:hyperlink>
      <w:r w:rsidRPr="00D108A5">
        <w:rPr>
          <w:rFonts w:ascii="Liberation Sans" w:hAnsi="Liberation Sans"/>
          <w:lang w:eastAsia="ru-RU"/>
        </w:rPr>
        <w:t xml:space="preserve"> настоящей части, обеспечения возможности представления жителями Мишкинского района своих замечаний и предложений по проекту муниципального правового акта, а также для участия жителей Мишкинского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 xml:space="preserve">         1.6. Часть 5 статьи 15 Устава изложить в следующей редакции:</w:t>
      </w:r>
    </w:p>
    <w:p w:rsidR="00D108A5" w:rsidRPr="00D108A5" w:rsidRDefault="00D108A5" w:rsidP="00D108A5">
      <w:pPr>
        <w:suppressAutoHyphens w:val="0"/>
        <w:autoSpaceDE w:val="0"/>
        <w:autoSpaceDN w:val="0"/>
        <w:adjustRightInd w:val="0"/>
        <w:jc w:val="both"/>
        <w:rPr>
          <w:rFonts w:ascii="Liberation Sans" w:hAnsi="Liberation Sans"/>
          <w:lang w:eastAsia="ru-RU"/>
        </w:rPr>
      </w:pPr>
      <w:r w:rsidRPr="00D108A5">
        <w:rPr>
          <w:rFonts w:ascii="Liberation Sans" w:hAnsi="Liberation Sans" w:cs="Liberation Sans"/>
          <w:lang w:eastAsia="ru-RU"/>
        </w:rPr>
        <w:t>«</w:t>
      </w:r>
      <w:r w:rsidRPr="00D108A5">
        <w:rPr>
          <w:rFonts w:ascii="Liberation Sans" w:hAnsi="Liberation Sans"/>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D108A5">
          <w:rPr>
            <w:rFonts w:ascii="Liberation Sans" w:hAnsi="Liberation Sans"/>
            <w:lang w:eastAsia="ru-RU"/>
          </w:rPr>
          <w:t>законодательством</w:t>
        </w:r>
      </w:hyperlink>
      <w:r w:rsidRPr="00D108A5">
        <w:rPr>
          <w:rFonts w:ascii="Liberation Sans" w:hAnsi="Liberation Sans"/>
          <w:lang w:eastAsia="ru-RU"/>
        </w:rPr>
        <w:t xml:space="preserve"> о градостроительной деятельности.».</w:t>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 xml:space="preserve">         1.7. Пункт 7 части 1 статьи 28 Устава изложить в следующей редакции:</w:t>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w:t>
      </w:r>
      <w:r w:rsidRPr="00D108A5">
        <w:rPr>
          <w:rFonts w:ascii="Liberation Sans" w:hAnsi="Liberation Sans"/>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08A5" w:rsidRPr="00D108A5" w:rsidRDefault="00D108A5" w:rsidP="00D108A5">
      <w:pPr>
        <w:suppressAutoHyphens w:val="0"/>
        <w:autoSpaceDE w:val="0"/>
        <w:autoSpaceDN w:val="0"/>
        <w:adjustRightInd w:val="0"/>
        <w:jc w:val="both"/>
        <w:rPr>
          <w:rFonts w:ascii="Liberation Sans" w:hAnsi="Liberation Sans" w:cs="Liberation Sans"/>
          <w:lang w:eastAsia="ru-RU"/>
        </w:rPr>
      </w:pPr>
      <w:r w:rsidRPr="00D108A5">
        <w:rPr>
          <w:rFonts w:ascii="Liberation Sans" w:hAnsi="Liberation Sans" w:cs="Liberation Sans"/>
          <w:lang w:eastAsia="ru-RU"/>
        </w:rPr>
        <w:t xml:space="preserve">         1.8. Пункт 8 части 1 статьи 34 Устава изложить в следующей редакции:</w:t>
      </w:r>
    </w:p>
    <w:p w:rsidR="00D108A5" w:rsidRPr="00D108A5" w:rsidRDefault="00D108A5" w:rsidP="00D108A5">
      <w:pPr>
        <w:suppressAutoHyphens w:val="0"/>
        <w:autoSpaceDE w:val="0"/>
        <w:autoSpaceDN w:val="0"/>
        <w:adjustRightInd w:val="0"/>
        <w:jc w:val="both"/>
        <w:rPr>
          <w:rFonts w:ascii="Liberation Sans" w:hAnsi="Liberation Sans"/>
          <w:lang w:eastAsia="ru-RU"/>
        </w:rPr>
      </w:pPr>
      <w:r w:rsidRPr="00D108A5">
        <w:rPr>
          <w:rFonts w:ascii="Liberation Sans" w:hAnsi="Liberation Sans" w:cs="Liberation Sans"/>
          <w:lang w:eastAsia="ru-RU"/>
        </w:rPr>
        <w:t>«</w:t>
      </w:r>
      <w:r w:rsidRPr="00D108A5">
        <w:rPr>
          <w:rFonts w:ascii="Liberation Sans" w:hAnsi="Liberation Sans"/>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108A5" w:rsidRPr="00D108A5" w:rsidRDefault="00D108A5" w:rsidP="00D108A5">
      <w:pPr>
        <w:widowControl w:val="0"/>
        <w:suppressAutoHyphens w:val="0"/>
        <w:autoSpaceDE w:val="0"/>
        <w:autoSpaceDN w:val="0"/>
        <w:ind w:firstLine="540"/>
        <w:jc w:val="both"/>
        <w:rPr>
          <w:rFonts w:ascii="Liberation Sans" w:hAnsi="Liberation Sans" w:cs="Calibri"/>
          <w:lang w:eastAsia="ru-RU"/>
        </w:rPr>
      </w:pPr>
      <w:r w:rsidRPr="00D108A5">
        <w:rPr>
          <w:rFonts w:ascii="Liberation Sans" w:hAnsi="Liberation Sans" w:cs="Calibri"/>
          <w:lang w:eastAsia="ru-RU"/>
        </w:rPr>
        <w:t xml:space="preserve"> 1.9. Часть 3 статьи 47 Устава изложить в следующей редакции:».</w:t>
      </w:r>
    </w:p>
    <w:p w:rsidR="00D108A5" w:rsidRPr="00D108A5" w:rsidRDefault="00D108A5" w:rsidP="00D108A5">
      <w:pPr>
        <w:widowControl w:val="0"/>
        <w:suppressAutoHyphens w:val="0"/>
        <w:autoSpaceDE w:val="0"/>
        <w:autoSpaceDN w:val="0"/>
        <w:jc w:val="both"/>
        <w:rPr>
          <w:rFonts w:ascii="Liberation Sans" w:hAnsi="Liberation Sans" w:cs="Calibri"/>
          <w:lang w:eastAsia="ru-RU"/>
        </w:rPr>
      </w:pPr>
      <w:r w:rsidRPr="00D108A5">
        <w:rPr>
          <w:rFonts w:ascii="Liberation Sans" w:hAnsi="Liberation Sans" w:cs="Calibri"/>
          <w:lang w:eastAsia="ru-RU"/>
        </w:rPr>
        <w:t xml:space="preserve">«3. Глава Мишкинского района обязан опубликовать (обнародовать) зарегистрированные Устав Мишкинского района, муниципальный правовой акт о внесении изменений и дополнений в Устав Мишкинского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Мишкинского района, муниципальном правовом акте о внесении изменений в Устав Мишкинского района в государственный реестр уставов муниципальных образований субъекта Российской Федерации, предусмотренного </w:t>
      </w:r>
      <w:hyperlink r:id="rId13" w:history="1">
        <w:r w:rsidRPr="00D108A5">
          <w:rPr>
            <w:rFonts w:ascii="Liberation Sans" w:hAnsi="Liberation Sans" w:cs="Calibri"/>
            <w:lang w:eastAsia="ru-RU"/>
          </w:rPr>
          <w:t>частью 6 статьи 4</w:t>
        </w:r>
      </w:hyperlink>
      <w:r w:rsidRPr="00D108A5">
        <w:rPr>
          <w:rFonts w:ascii="Liberation Sans" w:hAnsi="Liberation Sans" w:cs="Calibri"/>
          <w:lang w:eastAsia="ru-RU"/>
        </w:rPr>
        <w:t xml:space="preserve"> Федерального закона от 21 июля 2005 года N 97-ФЗ «О государственной регистрации уставов муниципальных образований.».</w:t>
      </w:r>
    </w:p>
    <w:p w:rsidR="00D108A5" w:rsidRPr="00D108A5" w:rsidRDefault="00D108A5" w:rsidP="00D108A5">
      <w:pPr>
        <w:suppressAutoHyphens w:val="0"/>
        <w:autoSpaceDE w:val="0"/>
        <w:autoSpaceDN w:val="0"/>
        <w:adjustRightInd w:val="0"/>
        <w:jc w:val="both"/>
        <w:rPr>
          <w:rFonts w:ascii="Liberation Sans" w:hAnsi="Liberation Sans" w:cs="Arial"/>
          <w:lang w:eastAsia="ru-RU"/>
        </w:rPr>
      </w:pPr>
      <w:r w:rsidRPr="00D108A5">
        <w:rPr>
          <w:rFonts w:ascii="Liberation Sans" w:hAnsi="Liberation Sans" w:cs="Arial"/>
          <w:lang w:eastAsia="ru-RU"/>
        </w:rPr>
        <w:t xml:space="preserve">        2. Решение вступает в силу после официального опубликования.</w:t>
      </w:r>
    </w:p>
    <w:p w:rsidR="00D108A5" w:rsidRPr="00D108A5" w:rsidRDefault="00D108A5" w:rsidP="00D108A5">
      <w:pPr>
        <w:suppressAutoHyphens w:val="0"/>
        <w:jc w:val="both"/>
        <w:rPr>
          <w:rFonts w:ascii="Liberation Sans" w:hAnsi="Liberation Sans" w:cs="Arial"/>
          <w:lang w:eastAsia="ru-RU"/>
        </w:rPr>
      </w:pPr>
      <w:r w:rsidRPr="00D108A5">
        <w:rPr>
          <w:rFonts w:ascii="Liberation Sans" w:hAnsi="Liberation Sans" w:cs="Arial"/>
          <w:lang w:eastAsia="ru-RU"/>
        </w:rPr>
        <w:t xml:space="preserve">       </w:t>
      </w:r>
      <w:r>
        <w:rPr>
          <w:rFonts w:ascii="Liberation Sans" w:hAnsi="Liberation Sans" w:cs="Arial"/>
          <w:lang w:eastAsia="ru-RU"/>
        </w:rPr>
        <w:t xml:space="preserve"> </w:t>
      </w:r>
      <w:r w:rsidRPr="00D108A5">
        <w:rPr>
          <w:rFonts w:ascii="Liberation Sans" w:hAnsi="Liberation Sans" w:cs="Arial"/>
          <w:lang w:eastAsia="ru-RU"/>
        </w:rPr>
        <w:t>3. Опубликовать настоящее решение в информационном бюллетене «Официальный вестник Администрации Мишкинского района» в течение 7 дней со дня поступления его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108A5" w:rsidRPr="00D108A5" w:rsidRDefault="00D108A5" w:rsidP="00D108A5">
      <w:pPr>
        <w:tabs>
          <w:tab w:val="left" w:pos="426"/>
        </w:tabs>
        <w:suppressAutoHyphens w:val="0"/>
        <w:jc w:val="both"/>
        <w:rPr>
          <w:rFonts w:ascii="Liberation Sans" w:hAnsi="Liberation Sans" w:cs="Arial"/>
          <w:lang w:eastAsia="ru-RU"/>
        </w:rPr>
      </w:pPr>
      <w:r w:rsidRPr="00D108A5">
        <w:rPr>
          <w:rFonts w:ascii="Liberation Sans" w:hAnsi="Liberation Sans" w:cs="Arial"/>
          <w:lang w:eastAsia="ru-RU"/>
        </w:rPr>
        <w:t xml:space="preserve">         4. Контроль за исполнением настоящего решения возложить на председателя Мишкинской районной Думы Сажина В.В.</w:t>
      </w:r>
    </w:p>
    <w:p w:rsidR="00D108A5" w:rsidRPr="00D108A5" w:rsidRDefault="00D108A5" w:rsidP="00D108A5">
      <w:pPr>
        <w:tabs>
          <w:tab w:val="left" w:pos="142"/>
        </w:tabs>
        <w:suppressAutoHyphens w:val="0"/>
        <w:rPr>
          <w:rFonts w:ascii="Liberation Sans" w:hAnsi="Liberation Sans" w:cs="Arial"/>
          <w:sz w:val="24"/>
          <w:szCs w:val="24"/>
          <w:lang w:eastAsia="ru-RU"/>
        </w:rPr>
      </w:pPr>
    </w:p>
    <w:p w:rsidR="00D108A5" w:rsidRPr="00D108A5" w:rsidRDefault="00D108A5" w:rsidP="00D108A5">
      <w:pPr>
        <w:suppressAutoHyphens w:val="0"/>
        <w:rPr>
          <w:rFonts w:ascii="Liberation Sans" w:hAnsi="Liberation Sans" w:cs="Arial"/>
          <w:lang w:eastAsia="ru-RU"/>
        </w:rPr>
      </w:pPr>
      <w:r w:rsidRPr="00D108A5">
        <w:rPr>
          <w:rFonts w:ascii="Liberation Sans" w:hAnsi="Liberation Sans" w:cs="Arial"/>
          <w:lang w:eastAsia="ru-RU"/>
        </w:rPr>
        <w:t xml:space="preserve">Председатель Мишкинской районной Думы                                                  </w:t>
      </w:r>
      <w:r>
        <w:rPr>
          <w:rFonts w:ascii="Liberation Sans" w:hAnsi="Liberation Sans" w:cs="Arial"/>
          <w:lang w:eastAsia="ru-RU"/>
        </w:rPr>
        <w:t xml:space="preserve">                                                </w:t>
      </w:r>
      <w:r w:rsidRPr="00D108A5">
        <w:rPr>
          <w:rFonts w:ascii="Liberation Sans" w:hAnsi="Liberation Sans" w:cs="Arial"/>
          <w:lang w:eastAsia="ru-RU"/>
        </w:rPr>
        <w:t xml:space="preserve">  В.В. Сажин</w:t>
      </w:r>
    </w:p>
    <w:p w:rsidR="00D108A5" w:rsidRPr="00D108A5" w:rsidRDefault="00D108A5" w:rsidP="00D108A5">
      <w:pPr>
        <w:suppressAutoHyphens w:val="0"/>
        <w:rPr>
          <w:rFonts w:ascii="Liberation Sans" w:hAnsi="Liberation Sans" w:cs="Arial"/>
          <w:lang w:eastAsia="ru-RU"/>
        </w:rPr>
      </w:pPr>
    </w:p>
    <w:p w:rsidR="00D108A5" w:rsidRPr="00D108A5" w:rsidRDefault="00D108A5" w:rsidP="00D108A5">
      <w:pPr>
        <w:suppressAutoHyphens w:val="0"/>
        <w:rPr>
          <w:rFonts w:ascii="Liberation Sans" w:hAnsi="Liberation Sans" w:cs="Arial"/>
          <w:lang w:eastAsia="ru-RU"/>
        </w:rPr>
      </w:pPr>
      <w:r w:rsidRPr="00D108A5">
        <w:rPr>
          <w:rFonts w:ascii="Liberation Sans" w:hAnsi="Liberation Sans" w:cs="Arial"/>
          <w:lang w:eastAsia="ru-RU"/>
        </w:rPr>
        <w:t xml:space="preserve">Глава Мишкинского района </w:t>
      </w:r>
      <w:r w:rsidRPr="00D108A5">
        <w:rPr>
          <w:rFonts w:ascii="Liberation Sans" w:hAnsi="Liberation Sans" w:cs="Arial"/>
          <w:lang w:eastAsia="ru-RU"/>
        </w:rPr>
        <w:tab/>
      </w:r>
      <w:r w:rsidRPr="00D108A5">
        <w:rPr>
          <w:rFonts w:ascii="Liberation Sans" w:hAnsi="Liberation Sans" w:cs="Arial"/>
          <w:lang w:eastAsia="ru-RU"/>
        </w:rPr>
        <w:tab/>
      </w:r>
      <w:r w:rsidRPr="00D108A5">
        <w:rPr>
          <w:rFonts w:ascii="Liberation Sans" w:hAnsi="Liberation Sans" w:cs="Arial"/>
          <w:lang w:eastAsia="ru-RU"/>
        </w:rPr>
        <w:tab/>
      </w:r>
      <w:r w:rsidRPr="00D108A5">
        <w:rPr>
          <w:rFonts w:ascii="Liberation Sans" w:hAnsi="Liberation Sans" w:cs="Arial"/>
          <w:lang w:eastAsia="ru-RU"/>
        </w:rPr>
        <w:tab/>
      </w:r>
      <w:r w:rsidRPr="00D108A5">
        <w:rPr>
          <w:rFonts w:ascii="Liberation Sans" w:hAnsi="Liberation Sans" w:cs="Arial"/>
          <w:lang w:eastAsia="ru-RU"/>
        </w:rPr>
        <w:tab/>
      </w:r>
      <w:r w:rsidRPr="00D108A5">
        <w:rPr>
          <w:rFonts w:ascii="Liberation Sans" w:hAnsi="Liberation Sans" w:cs="Arial"/>
          <w:lang w:eastAsia="ru-RU"/>
        </w:rPr>
        <w:tab/>
        <w:t xml:space="preserve">                               </w:t>
      </w:r>
      <w:r>
        <w:rPr>
          <w:rFonts w:ascii="Liberation Sans" w:hAnsi="Liberation Sans" w:cs="Arial"/>
          <w:lang w:eastAsia="ru-RU"/>
        </w:rPr>
        <w:t xml:space="preserve">                  </w:t>
      </w:r>
      <w:r w:rsidRPr="00D108A5">
        <w:rPr>
          <w:rFonts w:ascii="Liberation Sans" w:hAnsi="Liberation Sans" w:cs="Arial"/>
          <w:lang w:eastAsia="ru-RU"/>
        </w:rPr>
        <w:t xml:space="preserve"> С.А. Кудрявцев</w:t>
      </w:r>
    </w:p>
    <w:p w:rsidR="00D108A5" w:rsidRPr="00D108A5" w:rsidRDefault="00D108A5" w:rsidP="00D108A5">
      <w:pPr>
        <w:suppressAutoHyphens w:val="0"/>
        <w:rPr>
          <w:rFonts w:ascii="Liberation Sans" w:hAnsi="Liberation Sans" w:cs="Arial"/>
          <w:lang w:eastAsia="ru-RU"/>
        </w:rPr>
      </w:pPr>
    </w:p>
    <w:p w:rsidR="00D108A5" w:rsidRPr="00D108A5" w:rsidRDefault="00D108A5" w:rsidP="00D108A5">
      <w:pPr>
        <w:suppressAutoHyphens w:val="0"/>
        <w:rPr>
          <w:rFonts w:ascii="Liberation Sans" w:hAnsi="Liberation Sans" w:cs="Arial"/>
          <w:sz w:val="24"/>
          <w:szCs w:val="24"/>
          <w:lang w:eastAsia="ru-RU"/>
        </w:rPr>
      </w:pPr>
    </w:p>
    <w:tbl>
      <w:tblPr>
        <w:tblpPr w:leftFromText="180" w:rightFromText="180" w:vertAnchor="text" w:horzAnchor="margin" w:tblpXSpec="center" w:tblpY="122"/>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D108A5" w:rsidRPr="00C30C53" w:rsidTr="004837DA">
        <w:trPr>
          <w:trHeight w:val="1883"/>
        </w:trPr>
        <w:tc>
          <w:tcPr>
            <w:tcW w:w="10722" w:type="dxa"/>
            <w:tcBorders>
              <w:left w:val="nil"/>
              <w:bottom w:val="nil"/>
              <w:right w:val="nil"/>
            </w:tcBorders>
          </w:tcPr>
          <w:p w:rsidR="00D108A5" w:rsidRPr="00C30C53" w:rsidRDefault="00D108A5" w:rsidP="004837DA">
            <w:pPr>
              <w:suppressAutoHyphens w:val="0"/>
              <w:jc w:val="both"/>
              <w:rPr>
                <w:rFonts w:ascii="Liberation Sans" w:eastAsiaTheme="minorEastAsia" w:hAnsi="Liberation Sans" w:cs="Arial"/>
                <w:b/>
                <w:sz w:val="24"/>
                <w:szCs w:val="24"/>
                <w:lang w:eastAsia="ru-RU"/>
              </w:rPr>
            </w:pPr>
          </w:p>
          <w:p w:rsidR="00D108A5" w:rsidRPr="00C30C53" w:rsidRDefault="00D108A5" w:rsidP="004837DA">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D108A5" w:rsidRPr="00C30C53" w:rsidRDefault="00D108A5" w:rsidP="004837DA">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D108A5" w:rsidRPr="00C30C53" w:rsidRDefault="00D108A5" w:rsidP="004837DA">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D108A5" w:rsidRPr="00C30C53" w:rsidRDefault="00D108A5" w:rsidP="004837DA">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D108A5" w:rsidRPr="00C30C53" w:rsidRDefault="00D108A5" w:rsidP="004837DA">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D108A5" w:rsidRPr="00D108A5" w:rsidRDefault="00D108A5" w:rsidP="00D108A5">
      <w:pPr>
        <w:suppressAutoHyphens w:val="0"/>
        <w:autoSpaceDE w:val="0"/>
        <w:autoSpaceDN w:val="0"/>
        <w:adjustRightInd w:val="0"/>
        <w:jc w:val="both"/>
        <w:rPr>
          <w:rFonts w:ascii="Liberation Sans" w:hAnsi="Liberation Sans" w:cs="Liberation Sans"/>
          <w:sz w:val="24"/>
          <w:szCs w:val="24"/>
          <w:lang w:eastAsia="ru-RU"/>
        </w:rPr>
      </w:pPr>
    </w:p>
    <w:p w:rsidR="001C659A" w:rsidRPr="00D108A5" w:rsidRDefault="001C659A" w:rsidP="00D108A5">
      <w:pPr>
        <w:tabs>
          <w:tab w:val="left" w:pos="1620"/>
        </w:tabs>
        <w:rPr>
          <w:rFonts w:ascii="Liberation Sans" w:hAnsi="Liberation Sans" w:cs="Arial"/>
          <w:sz w:val="24"/>
          <w:szCs w:val="24"/>
        </w:rPr>
      </w:pPr>
    </w:p>
    <w:sectPr w:rsidR="001C659A" w:rsidRPr="00D108A5" w:rsidSect="00301B77">
      <w:footnotePr>
        <w:pos w:val="beneathText"/>
      </w:footnotePr>
      <w:pgSz w:w="11906" w:h="16838"/>
      <w:pgMar w:top="1"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7A" w:rsidRDefault="0002407A">
      <w:r>
        <w:separator/>
      </w:r>
    </w:p>
  </w:endnote>
  <w:endnote w:type="continuationSeparator" w:id="0">
    <w:p w:rsidR="0002407A" w:rsidRDefault="0002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7A" w:rsidRDefault="0002407A">
      <w:r>
        <w:separator/>
      </w:r>
    </w:p>
  </w:footnote>
  <w:footnote w:type="continuationSeparator" w:id="0">
    <w:p w:rsidR="0002407A" w:rsidRDefault="00024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2407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402498"/>
    <w:rsid w:val="004034BD"/>
    <w:rsid w:val="00405163"/>
    <w:rsid w:val="00426C35"/>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4305"/>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36EB"/>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229FE"/>
    <w:rsid w:val="00F24ED6"/>
    <w:rsid w:val="00F30149"/>
    <w:rsid w:val="00F33A2F"/>
    <w:rsid w:val="00F40F2C"/>
    <w:rsid w:val="00F50230"/>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BE8E988C10DD6C85B61C5F18159427C76A37099561D3FDBE04368B58D74A9CB248791E34C808FE783D4D21B78A84C6679187C3kA4D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BA82AF657AF0BD05ED19CD2FC8BBF4F5DA191AE9F3D86372D638FF5C0119195AEEE27339FA0F8A788A9F695CE15EE62FD0AB1B7B001k3C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EC0F65AACF10FDFADC5F566385534E0CDD4C166698A868E23508D08E7F971B394C0B7851EF531FEC04BF631Bk5IF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1316F9A6F555027F47A4419C9200EDA2F5C9D1FD485ABEEA65F1BB701FD0A2354CA1450F8527FE53572995B57P217I" TargetMode="External"/><Relationship Id="rId4" Type="http://schemas.openxmlformats.org/officeDocument/2006/relationships/settings" Target="settings.xml"/><Relationship Id="rId9" Type="http://schemas.openxmlformats.org/officeDocument/2006/relationships/hyperlink" Target="consultantplus://offline/ref=074E315BEF9BD968460517C936E875CDDC8F6B2F83D6DF9063417C8746FD8CAA6506C6D10B90BEC593B6523C5DB4281CD98E5E675FD8F719O2l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92FA-F067-4FA3-8678-9398D798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2022-01-18T08:41:00Z</cp:lastPrinted>
  <dcterms:created xsi:type="dcterms:W3CDTF">2022-02-14T06:26:00Z</dcterms:created>
  <dcterms:modified xsi:type="dcterms:W3CDTF">2022-02-14T07:00:00Z</dcterms:modified>
</cp:coreProperties>
</file>