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56D04">
      <w:pPr>
        <w:outlineLvl w:val="0"/>
        <w:rPr>
          <w:sz w:val="36"/>
          <w:szCs w:val="36"/>
        </w:rPr>
      </w:pPr>
      <w:bookmarkStart w:id="0" w:name="_GoBack"/>
      <w:bookmarkEnd w:id="0"/>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4358640</wp:posOffset>
                </wp:positionH>
                <wp:positionV relativeFrom="paragraph">
                  <wp:posOffset>15240</wp:posOffset>
                </wp:positionV>
                <wp:extent cx="16764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4C0709">
                              <w:rPr>
                                <w:b/>
                                <w:bCs/>
                                <w:sz w:val="24"/>
                                <w:szCs w:val="24"/>
                              </w:rPr>
                              <w:t>15</w:t>
                            </w:r>
                            <w:r>
                              <w:rPr>
                                <w:b/>
                                <w:bCs/>
                                <w:sz w:val="24"/>
                                <w:szCs w:val="24"/>
                              </w:rPr>
                              <w:t xml:space="preserve"> (2</w:t>
                            </w:r>
                            <w:r w:rsidR="004C0709">
                              <w:rPr>
                                <w:b/>
                                <w:bCs/>
                                <w:sz w:val="24"/>
                                <w:szCs w:val="24"/>
                              </w:rPr>
                              <w:t>81</w:t>
                            </w:r>
                            <w:r w:rsidRPr="0057703A">
                              <w:rPr>
                                <w:b/>
                                <w:bCs/>
                                <w:sz w:val="24"/>
                                <w:szCs w:val="24"/>
                              </w:rPr>
                              <w:t>)</w:t>
                            </w:r>
                          </w:p>
                          <w:p w:rsidR="001A3A6F" w:rsidRPr="0057703A" w:rsidRDefault="005334A7" w:rsidP="001A3A6F">
                            <w:pPr>
                              <w:jc w:val="center"/>
                              <w:rPr>
                                <w:b/>
                                <w:bCs/>
                                <w:sz w:val="24"/>
                                <w:szCs w:val="24"/>
                              </w:rPr>
                            </w:pPr>
                            <w:r>
                              <w:rPr>
                                <w:b/>
                                <w:bCs/>
                                <w:sz w:val="24"/>
                                <w:szCs w:val="24"/>
                              </w:rPr>
                              <w:t>5</w:t>
                            </w:r>
                            <w:r w:rsidR="00AD4CA5">
                              <w:rPr>
                                <w:b/>
                                <w:bCs/>
                                <w:sz w:val="24"/>
                                <w:szCs w:val="24"/>
                              </w:rPr>
                              <w:t xml:space="preserve"> </w:t>
                            </w:r>
                            <w:r w:rsidR="004C0709">
                              <w:rPr>
                                <w:b/>
                                <w:bCs/>
                                <w:sz w:val="24"/>
                                <w:szCs w:val="24"/>
                              </w:rPr>
                              <w:t>апреля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2pt;margin-top:1.2pt;width:132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eKgIAAFAEAAAOAAAAZHJzL2Uyb0RvYy54bWysVNtu2zAMfR+wfxD0vtjxkrQ14hRdugwD&#10;ugvQ7gNkWbaFSaImKbG7ry8lp1nQbS/D/CCIInVInkN5fT1qRQ7CeQmmovNZTokwHBppuop+e9i9&#10;uaTEB2YapsCIij4KT683r1+tB1uKAnpQjXAEQYwvB1vRPgRbZpnnvdDMz8AKg84WnGYBTddljWMD&#10;omuVFXm+ygZwjXXAhfd4ejs56Sbht63g4UvbehGIqijWFtLq0lrHNdusWdk5ZnvJj2Wwf6hCM2kw&#10;6QnqlgVG9k7+BqUld+ChDTMOOoO2lVykHrCbef6im/ueWZF6QXK8PdHk/x8s/3z46ohsKrqkxDCN&#10;Ej2IMZB3MJJFZGewvsSge4thYcRjVDl16u0d8O+eGNj2zHTixjkYesEarG4eb2ZnVyccH0Hq4RM0&#10;mIbtAySgsXU6UodkEERHlR5PysRSeEy5ulgtcnRx9C2Lt8UiSZex8vm2dT58EKBJ3FTUofIJnR3u&#10;fIjVsPI5JCbzoGSzk0olw3X1VjlyYDglu/SlBl6EKUOGil4ti+VEwF8h8vT9CULLgOOupK7o5SmI&#10;lZG296ZJwxiYVNMeS1bmyGOkbiIxjPV41KWG5hEZdTCNNT5D3PTgflIy4EhX1P/YMycoUR8NqnI1&#10;XyBtJCRjsbwo0HDnnvrcwwxHqIoGSqbtNkzvZm+d7HrMNM2BgRtUspWJ5Cj5VNWxbhzbxP3xicV3&#10;cW6nqF8/gs0TAAAA//8DAFBLAwQUAAYACAAAACEAzCjVOt4AAAAIAQAADwAAAGRycy9kb3ducmV2&#10;LnhtbEyPQU/DMAyF70j8h8hIXBBLGaN0pemEkEDsBgPBNWu8tiJxSpJ15d/jneBkW+/p+XvVanJW&#10;jBhi70nB1SwDgdR401Or4P3t8bIAEZMmo60nVPCDEVb16UmlS+MP9IrjJrWCQyiWWkGX0lBKGZsO&#10;nY4zPyCxtvPB6cRnaKUJ+sDhzsp5luXS6Z74Q6cHfOiw+drsnYJi8Tx+xvX1y0eT7+wyXdyOT99B&#10;qfOz6f4ORMIp/ZnhiM/oUDPT1u/JRGEV5EW+YKuCOQ/WlzcZL9tjeAGyruT/AvUvAAAA//8DAFBL&#10;AQItABQABgAIAAAAIQC2gziS/gAAAOEBAAATAAAAAAAAAAAAAAAAAAAAAABbQ29udGVudF9UeXBl&#10;c10ueG1sUEsBAi0AFAAGAAgAAAAhADj9If/WAAAAlAEAAAsAAAAAAAAAAAAAAAAALwEAAF9yZWxz&#10;Ly5yZWxzUEsBAi0AFAAGAAgAAAAhAOpD/t4qAgAAUAQAAA4AAAAAAAAAAAAAAAAALgIAAGRycy9l&#10;Mm9Eb2MueG1sUEsBAi0AFAAGAAgAAAAhAMwo1TreAAAACAEAAA8AAAAAAAAAAAAAAAAAhAQAAGRy&#10;cy9kb3ducmV2LnhtbFBLBQYAAAAABAAEAPMAAACPBQ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4C0709">
                        <w:rPr>
                          <w:b/>
                          <w:bCs/>
                          <w:sz w:val="24"/>
                          <w:szCs w:val="24"/>
                        </w:rPr>
                        <w:t>15</w:t>
                      </w:r>
                      <w:r>
                        <w:rPr>
                          <w:b/>
                          <w:bCs/>
                          <w:sz w:val="24"/>
                          <w:szCs w:val="24"/>
                        </w:rPr>
                        <w:t xml:space="preserve"> (2</w:t>
                      </w:r>
                      <w:r w:rsidR="004C0709">
                        <w:rPr>
                          <w:b/>
                          <w:bCs/>
                          <w:sz w:val="24"/>
                          <w:szCs w:val="24"/>
                        </w:rPr>
                        <w:t>81</w:t>
                      </w:r>
                      <w:r w:rsidRPr="0057703A">
                        <w:rPr>
                          <w:b/>
                          <w:bCs/>
                          <w:sz w:val="24"/>
                          <w:szCs w:val="24"/>
                        </w:rPr>
                        <w:t>)</w:t>
                      </w:r>
                    </w:p>
                    <w:p w:rsidR="001A3A6F" w:rsidRPr="0057703A" w:rsidRDefault="005334A7" w:rsidP="001A3A6F">
                      <w:pPr>
                        <w:jc w:val="center"/>
                        <w:rPr>
                          <w:b/>
                          <w:bCs/>
                          <w:sz w:val="24"/>
                          <w:szCs w:val="24"/>
                        </w:rPr>
                      </w:pPr>
                      <w:r>
                        <w:rPr>
                          <w:b/>
                          <w:bCs/>
                          <w:sz w:val="24"/>
                          <w:szCs w:val="24"/>
                        </w:rPr>
                        <w:t>5</w:t>
                      </w:r>
                      <w:bookmarkStart w:id="1" w:name="_GoBack"/>
                      <w:bookmarkEnd w:id="1"/>
                      <w:r w:rsidR="00AD4CA5">
                        <w:rPr>
                          <w:b/>
                          <w:bCs/>
                          <w:sz w:val="24"/>
                          <w:szCs w:val="24"/>
                        </w:rPr>
                        <w:t xml:space="preserve"> </w:t>
                      </w:r>
                      <w:r w:rsidR="004C0709">
                        <w:rPr>
                          <w:b/>
                          <w:bCs/>
                          <w:sz w:val="24"/>
                          <w:szCs w:val="24"/>
                        </w:rPr>
                        <w:t>апреля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Pr="0057703A">
        <w:rPr>
          <w:sz w:val="28"/>
          <w:szCs w:val="28"/>
        </w:rPr>
        <w:t>Администрация Мишкинского района</w:t>
      </w:r>
    </w:p>
    <w:p w:rsidR="001A3A6F" w:rsidRDefault="001A3A6F" w:rsidP="001A3A6F">
      <w:pPr>
        <w:ind w:left="-1276"/>
        <w:outlineLvl w:val="0"/>
      </w:pPr>
      <w:r>
        <w:t xml:space="preserve">             </w:t>
      </w:r>
      <w:r w:rsidR="00156729">
        <w:t xml:space="preserve">      </w:t>
      </w:r>
      <w:r w:rsidRPr="0057703A">
        <w:t xml:space="preserve">Орган издания: Администрация Мишкинского района                </w:t>
      </w:r>
      <w:r>
        <w:t xml:space="preserve">                               </w:t>
      </w:r>
    </w:p>
    <w:p w:rsidR="001A3A6F" w:rsidRDefault="004C0709" w:rsidP="00B41A40">
      <w:pPr>
        <w:rPr>
          <w:rFonts w:ascii="Arial" w:hAnsi="Arial" w:cs="Arial"/>
        </w:rPr>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1A3A6F" w:rsidRDefault="001A3A6F" w:rsidP="00B41A40">
      <w:pPr>
        <w:rPr>
          <w:rFonts w:ascii="Arial" w:hAnsi="Arial" w:cs="Arial"/>
        </w:rPr>
      </w:pPr>
    </w:p>
    <w:p w:rsidR="004C0709" w:rsidRPr="004C0709" w:rsidRDefault="004C0709" w:rsidP="004C0709">
      <w:pPr>
        <w:suppressAutoHyphens w:val="0"/>
        <w:jc w:val="center"/>
        <w:rPr>
          <w:rFonts w:ascii="Liberation Sans" w:hAnsi="Liberation Sans" w:cs="Arial"/>
          <w:lang w:eastAsia="ru-RU"/>
        </w:rPr>
      </w:pPr>
      <w:r w:rsidRPr="004C0709">
        <w:rPr>
          <w:rFonts w:ascii="Liberation Sans" w:hAnsi="Liberation Sans" w:cs="Arial"/>
          <w:noProof/>
          <w:lang w:eastAsia="ru-RU"/>
        </w:rPr>
        <w:drawing>
          <wp:inline distT="0" distB="0" distL="0" distR="0" wp14:anchorId="28C22377" wp14:editId="3AD75F1A">
            <wp:extent cx="533400" cy="533400"/>
            <wp:effectExtent l="19050" t="0" r="0" b="0"/>
            <wp:docPr id="2"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4C0709" w:rsidRPr="004C0709" w:rsidRDefault="004C0709" w:rsidP="004C0709">
      <w:pPr>
        <w:suppressAutoHyphens w:val="0"/>
        <w:spacing w:line="360" w:lineRule="auto"/>
        <w:jc w:val="center"/>
        <w:rPr>
          <w:rFonts w:ascii="Liberation Sans" w:hAnsi="Liberation Sans" w:cs="Arial"/>
          <w:lang w:eastAsia="ru-RU"/>
        </w:rPr>
      </w:pPr>
    </w:p>
    <w:p w:rsidR="004C0709" w:rsidRPr="004C0709" w:rsidRDefault="004C0709" w:rsidP="004C0709">
      <w:pPr>
        <w:suppressAutoHyphens w:val="0"/>
        <w:jc w:val="center"/>
        <w:rPr>
          <w:rFonts w:ascii="Liberation Sans" w:hAnsi="Liberation Sans"/>
          <w:b/>
          <w:caps/>
          <w:sz w:val="22"/>
          <w:szCs w:val="22"/>
          <w:lang w:eastAsia="ru-RU"/>
        </w:rPr>
      </w:pPr>
      <w:r w:rsidRPr="004C0709">
        <w:rPr>
          <w:rFonts w:ascii="Liberation Sans" w:hAnsi="Liberation Sans"/>
          <w:b/>
          <w:caps/>
          <w:sz w:val="22"/>
          <w:szCs w:val="22"/>
          <w:lang w:eastAsia="ru-RU"/>
        </w:rPr>
        <w:t>КУРГАНСКАЯ ОБЛАСТЬ</w:t>
      </w:r>
    </w:p>
    <w:p w:rsidR="004C0709" w:rsidRPr="004C0709" w:rsidRDefault="004C0709" w:rsidP="004C0709">
      <w:pPr>
        <w:suppressAutoHyphens w:val="0"/>
        <w:jc w:val="center"/>
        <w:rPr>
          <w:rFonts w:ascii="Liberation Sans" w:hAnsi="Liberation Sans"/>
          <w:b/>
          <w:caps/>
          <w:sz w:val="22"/>
          <w:szCs w:val="22"/>
          <w:lang w:eastAsia="ru-RU"/>
        </w:rPr>
      </w:pPr>
      <w:r w:rsidRPr="004C0709">
        <w:rPr>
          <w:rFonts w:ascii="Liberation Sans" w:hAnsi="Liberation Sans"/>
          <w:b/>
          <w:caps/>
          <w:sz w:val="22"/>
          <w:szCs w:val="22"/>
          <w:lang w:eastAsia="ru-RU"/>
        </w:rPr>
        <w:t>МИШКИНСКИЙ РАЙОН</w:t>
      </w:r>
    </w:p>
    <w:p w:rsidR="004C0709" w:rsidRDefault="004C0709" w:rsidP="004C0709">
      <w:pPr>
        <w:suppressAutoHyphens w:val="0"/>
        <w:jc w:val="center"/>
        <w:rPr>
          <w:rFonts w:ascii="Liberation Sans" w:hAnsi="Liberation Sans"/>
          <w:b/>
          <w:caps/>
          <w:sz w:val="22"/>
          <w:szCs w:val="22"/>
          <w:lang w:eastAsia="ru-RU"/>
        </w:rPr>
      </w:pPr>
      <w:r w:rsidRPr="004C0709">
        <w:rPr>
          <w:rFonts w:ascii="Liberation Sans" w:hAnsi="Liberation Sans"/>
          <w:b/>
          <w:caps/>
          <w:sz w:val="22"/>
          <w:szCs w:val="22"/>
          <w:lang w:eastAsia="ru-RU"/>
        </w:rPr>
        <w:t>АДМИНИСТРАЦИЯ Мишкинского района</w:t>
      </w:r>
    </w:p>
    <w:p w:rsidR="004C0709" w:rsidRPr="004C0709" w:rsidRDefault="004C0709" w:rsidP="004C0709">
      <w:pPr>
        <w:suppressAutoHyphens w:val="0"/>
        <w:jc w:val="center"/>
        <w:rPr>
          <w:rFonts w:ascii="Liberation Sans" w:hAnsi="Liberation Sans"/>
          <w:b/>
          <w:caps/>
          <w:sz w:val="22"/>
          <w:szCs w:val="22"/>
          <w:lang w:eastAsia="ru-RU"/>
        </w:rPr>
      </w:pPr>
    </w:p>
    <w:p w:rsidR="004C0709" w:rsidRPr="004C0709" w:rsidRDefault="004C0709" w:rsidP="004C0709">
      <w:pPr>
        <w:keepNext/>
        <w:suppressAutoHyphens w:val="0"/>
        <w:jc w:val="center"/>
        <w:outlineLvl w:val="1"/>
        <w:rPr>
          <w:rFonts w:ascii="Liberation Sans" w:hAnsi="Liberation Sans" w:cs="Arial"/>
          <w:b/>
          <w:sz w:val="32"/>
          <w:szCs w:val="32"/>
          <w:lang w:eastAsia="ru-RU"/>
        </w:rPr>
      </w:pPr>
      <w:r w:rsidRPr="004C0709">
        <w:rPr>
          <w:rFonts w:ascii="Liberation Sans" w:hAnsi="Liberation Sans" w:cs="Arial"/>
          <w:b/>
          <w:sz w:val="32"/>
          <w:szCs w:val="32"/>
          <w:lang w:eastAsia="ru-RU"/>
        </w:rPr>
        <w:t>ПОСТАНОВЛЕНИЕ</w:t>
      </w:r>
    </w:p>
    <w:p w:rsidR="004C0709" w:rsidRPr="004C0709" w:rsidRDefault="004C0709" w:rsidP="004C0709">
      <w:pPr>
        <w:keepNext/>
        <w:suppressAutoHyphens w:val="0"/>
        <w:jc w:val="center"/>
        <w:outlineLvl w:val="1"/>
        <w:rPr>
          <w:rFonts w:ascii="Liberation Sans" w:hAnsi="Liberation Sans" w:cs="Arial"/>
          <w:b/>
          <w:sz w:val="40"/>
          <w:szCs w:val="40"/>
          <w:lang w:eastAsia="ru-RU"/>
        </w:rPr>
      </w:pPr>
    </w:p>
    <w:p w:rsidR="004C0709" w:rsidRPr="004C0709" w:rsidRDefault="004C0709" w:rsidP="004C0709">
      <w:pPr>
        <w:suppressAutoHyphens w:val="0"/>
        <w:rPr>
          <w:rFonts w:ascii="Liberation Sans" w:hAnsi="Liberation Sans"/>
          <w:lang w:eastAsia="ru-RU"/>
        </w:rPr>
      </w:pPr>
      <w:r w:rsidRPr="004C0709">
        <w:rPr>
          <w:rFonts w:ascii="Liberation Sans" w:hAnsi="Liberation Sans"/>
          <w:lang w:eastAsia="ru-RU"/>
        </w:rPr>
        <w:t>от 25 марта 2021 года № 23</w:t>
      </w:r>
    </w:p>
    <w:p w:rsidR="004C0709" w:rsidRPr="004C0709" w:rsidRDefault="004C0709" w:rsidP="004C0709">
      <w:pPr>
        <w:suppressAutoHyphens w:val="0"/>
        <w:rPr>
          <w:rFonts w:ascii="Liberation Sans" w:hAnsi="Liberation Sans"/>
          <w:lang w:eastAsia="ru-RU"/>
        </w:rPr>
      </w:pPr>
      <w:r w:rsidRPr="004C0709">
        <w:rPr>
          <w:rFonts w:ascii="Liberation Sans" w:hAnsi="Liberation Sans"/>
          <w:lang w:eastAsia="ru-RU"/>
        </w:rPr>
        <w:t xml:space="preserve">              р.п. Мишкино</w:t>
      </w:r>
    </w:p>
    <w:tbl>
      <w:tblPr>
        <w:tblW w:w="0" w:type="auto"/>
        <w:tblLook w:val="01E0" w:firstRow="1" w:lastRow="1" w:firstColumn="1" w:lastColumn="1" w:noHBand="0" w:noVBand="0"/>
      </w:tblPr>
      <w:tblGrid>
        <w:gridCol w:w="9214"/>
      </w:tblGrid>
      <w:tr w:rsidR="004C0709" w:rsidRPr="004C0709" w:rsidTr="00995193">
        <w:tc>
          <w:tcPr>
            <w:tcW w:w="9984" w:type="dxa"/>
          </w:tcPr>
          <w:p w:rsidR="004C0709" w:rsidRPr="004C0709" w:rsidRDefault="004C0709" w:rsidP="004C0709">
            <w:pPr>
              <w:suppressAutoHyphens w:val="0"/>
              <w:jc w:val="center"/>
              <w:rPr>
                <w:rFonts w:ascii="Liberation Sans" w:hAnsi="Liberation Sans" w:cs="Arial"/>
                <w:b/>
                <w:lang w:eastAsia="ru-RU"/>
              </w:rPr>
            </w:pPr>
            <w:r w:rsidRPr="004C0709">
              <w:rPr>
                <w:rFonts w:ascii="Liberation Sans" w:hAnsi="Liberation Sans" w:cs="Arial"/>
                <w:b/>
                <w:lang w:eastAsia="ru-RU"/>
              </w:rPr>
              <w:t xml:space="preserve">О проведении общественных обсуждений  </w:t>
            </w:r>
          </w:p>
        </w:tc>
      </w:tr>
    </w:tbl>
    <w:p w:rsidR="004C0709" w:rsidRPr="004C0709" w:rsidRDefault="004C0709" w:rsidP="004C0709">
      <w:pPr>
        <w:suppressAutoHyphens w:val="0"/>
        <w:jc w:val="both"/>
        <w:rPr>
          <w:rFonts w:ascii="Liberation Sans" w:hAnsi="Liberation Sans" w:cs="Arial"/>
          <w:b/>
          <w:lang w:eastAsia="ru-RU"/>
        </w:rPr>
      </w:pPr>
    </w:p>
    <w:p w:rsidR="004C0709" w:rsidRPr="004C0709" w:rsidRDefault="004C0709" w:rsidP="004C0709">
      <w:pPr>
        <w:suppressAutoHyphens w:val="0"/>
        <w:ind w:firstLine="709"/>
        <w:jc w:val="both"/>
        <w:rPr>
          <w:rFonts w:ascii="Liberation Sans" w:hAnsi="Liberation Sans" w:cs="Arial"/>
          <w:sz w:val="22"/>
          <w:szCs w:val="22"/>
          <w:lang w:eastAsia="ru-RU"/>
        </w:rPr>
      </w:pPr>
      <w:r w:rsidRPr="004C0709">
        <w:rPr>
          <w:rFonts w:ascii="Liberation Sans" w:eastAsiaTheme="minorEastAsia" w:hAnsi="Liberation Sans" w:cs="Arial"/>
          <w:sz w:val="22"/>
          <w:szCs w:val="22"/>
          <w:lang w:eastAsia="ru-RU"/>
        </w:rPr>
        <w:t>Рассмотрев заявление Федерального агентства водных ресурсов Нижне-Обского бассейнового водного управления, в соответствии с Федеральными законами от 23 ноября 1995 года № 174 - ФЗ «Об экологической экспертизе», от 10 января 2002 года № 7 - ФЗ «Об охране окружающей среды»</w:t>
      </w:r>
      <w:r w:rsidRPr="004C0709">
        <w:rPr>
          <w:rFonts w:ascii="Liberation Sans" w:hAnsi="Liberation Sans" w:cs="Arial"/>
          <w:sz w:val="22"/>
          <w:szCs w:val="22"/>
          <w:lang w:eastAsia="ru-RU"/>
        </w:rPr>
        <w:t xml:space="preserve">, </w:t>
      </w:r>
      <w:r w:rsidRPr="004C0709">
        <w:rPr>
          <w:rFonts w:ascii="Liberation Sans" w:eastAsiaTheme="minorEastAsia" w:hAnsi="Liberation Sans" w:cs="Arial"/>
          <w:sz w:val="22"/>
          <w:szCs w:val="22"/>
          <w:lang w:eastAsia="ru-RU"/>
        </w:rPr>
        <w:t xml:space="preserve">от 6 октября 2003 года № 131- ФЗ «Об общих принципах организации местного самоуправления в Российской Федерации», Постановлением Администрации Мишкинского района от 20 марта 2017 года № 32 «Об утверждении порядка организации и проведения общественных обсуждений намечаемой хозяйственной и иной деятельности </w:t>
      </w:r>
      <w:r w:rsidRPr="004C0709">
        <w:rPr>
          <w:rFonts w:ascii="Liberation Sans" w:hAnsi="Liberation Sans" w:cs="Arial"/>
          <w:sz w:val="22"/>
          <w:szCs w:val="22"/>
          <w:lang w:eastAsia="ru-RU"/>
        </w:rPr>
        <w:t xml:space="preserve">на территории Мишкинского района, которая подлежит экологической экспертизе», на основании статьи 36 Устава Мишкинского района, Администрация Мишкинского района </w:t>
      </w:r>
    </w:p>
    <w:p w:rsidR="004C0709" w:rsidRPr="004C0709" w:rsidRDefault="004C0709" w:rsidP="004C0709">
      <w:pPr>
        <w:suppressAutoHyphens w:val="0"/>
        <w:jc w:val="both"/>
        <w:rPr>
          <w:rFonts w:ascii="Liberation Sans" w:hAnsi="Liberation Sans"/>
          <w:sz w:val="22"/>
          <w:szCs w:val="22"/>
          <w:lang w:eastAsia="ru-RU"/>
        </w:rPr>
      </w:pPr>
      <w:r w:rsidRPr="004C0709">
        <w:rPr>
          <w:rFonts w:ascii="Liberation Sans" w:hAnsi="Liberation Sans" w:cs="Arial"/>
          <w:sz w:val="22"/>
          <w:szCs w:val="22"/>
          <w:lang w:eastAsia="ru-RU"/>
        </w:rPr>
        <w:t>ПОСТАНОВЛЯЕТ:</w:t>
      </w:r>
    </w:p>
    <w:p w:rsidR="004C0709" w:rsidRPr="004C0709" w:rsidRDefault="004C0709" w:rsidP="004C0709">
      <w:pPr>
        <w:numPr>
          <w:ilvl w:val="0"/>
          <w:numId w:val="13"/>
        </w:numPr>
        <w:suppressAutoHyphens w:val="0"/>
        <w:spacing w:after="200"/>
        <w:ind w:left="0" w:firstLine="709"/>
        <w:contextualSpacing/>
        <w:jc w:val="both"/>
        <w:rPr>
          <w:rFonts w:ascii="Liberation Sans" w:hAnsi="Liberation Sans"/>
          <w:sz w:val="22"/>
          <w:szCs w:val="22"/>
          <w:lang w:eastAsia="ru-RU"/>
        </w:rPr>
      </w:pPr>
      <w:r w:rsidRPr="004C0709">
        <w:rPr>
          <w:rFonts w:ascii="Liberation Sans" w:hAnsi="Liberation Sans"/>
          <w:sz w:val="22"/>
          <w:szCs w:val="22"/>
          <w:lang w:eastAsia="ru-RU"/>
        </w:rPr>
        <w:t>Провести общественные обсуждения объекта государственной экологической экспертизы по откорректированным материалам «Схемы комплексного использования и охраны водных объектов бассейна р. Иртыш» 11 июня 2021 года в 10 часов 00 минут по адресу: Курганская область, р.п. Мишкино, ул. Ленина, 30, актовый зал Администрации Мишкинского района.</w:t>
      </w:r>
    </w:p>
    <w:p w:rsidR="004C0709" w:rsidRPr="004C0709" w:rsidRDefault="004C0709" w:rsidP="004C0709">
      <w:pPr>
        <w:numPr>
          <w:ilvl w:val="0"/>
          <w:numId w:val="13"/>
        </w:numPr>
        <w:suppressAutoHyphens w:val="0"/>
        <w:ind w:left="0" w:firstLine="851"/>
        <w:contextualSpacing/>
        <w:jc w:val="both"/>
        <w:rPr>
          <w:rFonts w:ascii="Liberation Sans" w:hAnsi="Liberation Sans"/>
          <w:sz w:val="22"/>
          <w:szCs w:val="22"/>
          <w:lang w:eastAsia="ru-RU"/>
        </w:rPr>
      </w:pPr>
      <w:r w:rsidRPr="004C0709">
        <w:rPr>
          <w:rFonts w:ascii="Liberation Sans" w:hAnsi="Liberation Sans"/>
          <w:sz w:val="22"/>
          <w:szCs w:val="22"/>
          <w:lang w:eastAsia="ru-RU"/>
        </w:rPr>
        <w:t>Утвердить состав рабочей группы по организации и проведению общественных обсуждений объекта государственной экологической экспертизы по откорректированным материалам «Схемы комплексного использования и охраны водных объектов бассейна р. Иртыш» согласно приложению к настоящему постановлению.</w:t>
      </w:r>
    </w:p>
    <w:p w:rsidR="004C0709" w:rsidRPr="004C0709" w:rsidRDefault="004C0709" w:rsidP="004C0709">
      <w:pPr>
        <w:numPr>
          <w:ilvl w:val="0"/>
          <w:numId w:val="13"/>
        </w:numPr>
        <w:suppressAutoHyphens w:val="0"/>
        <w:ind w:left="0" w:firstLine="709"/>
        <w:contextualSpacing/>
        <w:jc w:val="both"/>
        <w:rPr>
          <w:rFonts w:ascii="Liberation Sans" w:hAnsi="Liberation Sans" w:cs="Arial"/>
          <w:sz w:val="22"/>
          <w:szCs w:val="22"/>
          <w:lang w:eastAsia="ru-RU"/>
        </w:rPr>
      </w:pPr>
      <w:r w:rsidRPr="004C0709">
        <w:rPr>
          <w:rFonts w:ascii="Liberation Sans" w:eastAsiaTheme="minorEastAsia" w:hAnsi="Liberation Sans" w:cs="Arial"/>
          <w:sz w:val="22"/>
          <w:szCs w:val="22"/>
          <w:lang w:eastAsia="ru-RU"/>
        </w:rPr>
        <w:t xml:space="preserve"> </w:t>
      </w:r>
      <w:r w:rsidRPr="004C0709">
        <w:rPr>
          <w:rFonts w:ascii="Liberation Sans" w:hAnsi="Liberation Sans" w:cs="Arial"/>
          <w:sz w:val="22"/>
          <w:szCs w:val="22"/>
          <w:lang w:eastAsia="ru-RU"/>
        </w:rPr>
        <w:t>Постановление вступает в силу после его официального опубликования.</w:t>
      </w:r>
    </w:p>
    <w:p w:rsidR="004C0709" w:rsidRPr="004C0709" w:rsidRDefault="004C0709" w:rsidP="004C0709">
      <w:pPr>
        <w:numPr>
          <w:ilvl w:val="0"/>
          <w:numId w:val="13"/>
        </w:numPr>
        <w:suppressAutoHyphens w:val="0"/>
        <w:ind w:left="0" w:firstLine="709"/>
        <w:jc w:val="both"/>
        <w:rPr>
          <w:rFonts w:ascii="Liberation Sans" w:hAnsi="Liberation Sans" w:cs="Arial"/>
          <w:sz w:val="22"/>
          <w:szCs w:val="22"/>
        </w:rPr>
      </w:pPr>
      <w:r w:rsidRPr="004C0709">
        <w:rPr>
          <w:rFonts w:ascii="Liberation Sans" w:hAnsi="Liberation Sans" w:cs="Arial"/>
          <w:sz w:val="22"/>
          <w:szCs w:val="22"/>
        </w:rPr>
        <w:t xml:space="preserve"> Опубликовать настоящее постановление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http://mishkino.kurganobl.ru/.</w:t>
      </w:r>
    </w:p>
    <w:p w:rsidR="004C0709" w:rsidRPr="004C0709" w:rsidRDefault="004C0709" w:rsidP="004C0709">
      <w:pPr>
        <w:numPr>
          <w:ilvl w:val="0"/>
          <w:numId w:val="13"/>
        </w:numPr>
        <w:suppressAutoHyphens w:val="0"/>
        <w:ind w:left="0" w:firstLine="709"/>
        <w:contextualSpacing/>
        <w:jc w:val="both"/>
        <w:rPr>
          <w:rFonts w:ascii="Liberation Sans" w:eastAsiaTheme="minorEastAsia" w:hAnsi="Liberation Sans" w:cs="Arial"/>
          <w:sz w:val="22"/>
          <w:szCs w:val="22"/>
          <w:lang w:eastAsia="ru-RU"/>
        </w:rPr>
      </w:pPr>
      <w:r w:rsidRPr="004C0709">
        <w:rPr>
          <w:rFonts w:ascii="Liberation Sans" w:eastAsiaTheme="minorEastAsia" w:hAnsi="Liberation Sans" w:cs="Arial"/>
          <w:sz w:val="22"/>
          <w:szCs w:val="22"/>
          <w:lang w:eastAsia="ru-RU"/>
        </w:rPr>
        <w:t xml:space="preserve"> Контроль за исполнением настоящего постановления возложить на первого заместителя Главы Мишкинского района.</w:t>
      </w:r>
    </w:p>
    <w:p w:rsidR="004C0709" w:rsidRPr="004C0709" w:rsidRDefault="004C0709" w:rsidP="004C0709">
      <w:pPr>
        <w:suppressAutoHyphens w:val="0"/>
        <w:jc w:val="both"/>
        <w:rPr>
          <w:rFonts w:ascii="Liberation Sans" w:hAnsi="Liberation Sans" w:cs="Arial"/>
          <w:sz w:val="22"/>
          <w:szCs w:val="22"/>
          <w:lang w:eastAsia="ru-RU"/>
        </w:rPr>
      </w:pPr>
    </w:p>
    <w:p w:rsidR="004C0709" w:rsidRPr="004C0709" w:rsidRDefault="004C0709" w:rsidP="004C0709">
      <w:pPr>
        <w:suppressAutoHyphens w:val="0"/>
        <w:rPr>
          <w:rFonts w:ascii="Liberation Sans" w:hAnsi="Liberation Sans" w:cs="Arial"/>
          <w:sz w:val="22"/>
          <w:szCs w:val="22"/>
          <w:lang w:eastAsia="ru-RU"/>
        </w:rPr>
      </w:pPr>
      <w:r w:rsidRPr="004C0709">
        <w:rPr>
          <w:rFonts w:ascii="Liberation Sans" w:hAnsi="Liberation Sans" w:cs="Arial"/>
          <w:sz w:val="22"/>
          <w:szCs w:val="22"/>
          <w:lang w:eastAsia="ru-RU"/>
        </w:rPr>
        <w:t xml:space="preserve"> </w:t>
      </w:r>
    </w:p>
    <w:p w:rsidR="004C0709" w:rsidRPr="004C0709" w:rsidRDefault="004C0709" w:rsidP="004C0709">
      <w:pPr>
        <w:suppressAutoHyphens w:val="0"/>
        <w:rPr>
          <w:rFonts w:ascii="Liberation Sans" w:hAnsi="Liberation Sans" w:cs="Arial"/>
          <w:sz w:val="22"/>
          <w:szCs w:val="22"/>
          <w:lang w:eastAsia="ru-RU"/>
        </w:rPr>
      </w:pPr>
      <w:r w:rsidRPr="004C0709">
        <w:rPr>
          <w:rFonts w:ascii="Liberation Sans" w:hAnsi="Liberation Sans" w:cs="Arial"/>
          <w:sz w:val="22"/>
          <w:szCs w:val="22"/>
          <w:lang w:eastAsia="ru-RU"/>
        </w:rPr>
        <w:t xml:space="preserve">           Глава</w:t>
      </w:r>
    </w:p>
    <w:p w:rsidR="004C0709" w:rsidRPr="004C0709" w:rsidRDefault="004C0709" w:rsidP="004C0709">
      <w:pPr>
        <w:suppressAutoHyphens w:val="0"/>
        <w:rPr>
          <w:rFonts w:ascii="Liberation Sans" w:hAnsi="Liberation Sans" w:cs="Arial"/>
          <w:sz w:val="22"/>
          <w:szCs w:val="22"/>
          <w:lang w:eastAsia="ru-RU"/>
        </w:rPr>
      </w:pPr>
      <w:r w:rsidRPr="004C0709">
        <w:rPr>
          <w:rFonts w:ascii="Liberation Sans" w:hAnsi="Liberation Sans" w:cs="Arial"/>
          <w:sz w:val="22"/>
          <w:szCs w:val="22"/>
          <w:lang w:eastAsia="ru-RU"/>
        </w:rPr>
        <w:t xml:space="preserve"> Мишкинского района                                                                            </w:t>
      </w:r>
      <w:r>
        <w:rPr>
          <w:rFonts w:ascii="Liberation Sans" w:hAnsi="Liberation Sans" w:cs="Arial"/>
          <w:sz w:val="22"/>
          <w:szCs w:val="22"/>
          <w:lang w:eastAsia="ru-RU"/>
        </w:rPr>
        <w:t xml:space="preserve">            </w:t>
      </w:r>
      <w:r w:rsidRPr="004C0709">
        <w:rPr>
          <w:rFonts w:ascii="Liberation Sans" w:hAnsi="Liberation Sans" w:cs="Arial"/>
          <w:sz w:val="22"/>
          <w:szCs w:val="22"/>
          <w:lang w:eastAsia="ru-RU"/>
        </w:rPr>
        <w:t>С.А. Кудрявцев</w:t>
      </w:r>
    </w:p>
    <w:p w:rsidR="004C0709" w:rsidRPr="004C0709" w:rsidRDefault="004C0709" w:rsidP="004C0709">
      <w:pPr>
        <w:suppressAutoHyphens w:val="0"/>
        <w:jc w:val="both"/>
        <w:rPr>
          <w:rFonts w:ascii="Liberation Sans" w:hAnsi="Liberation Sans" w:cs="Arial"/>
          <w:sz w:val="24"/>
          <w:szCs w:val="24"/>
          <w:lang w:eastAsia="ru-RU"/>
        </w:rPr>
      </w:pPr>
    </w:p>
    <w:p w:rsidR="004C0709" w:rsidRPr="004C0709" w:rsidRDefault="004C0709" w:rsidP="004C0709">
      <w:pPr>
        <w:suppressAutoHyphens w:val="0"/>
        <w:jc w:val="both"/>
        <w:rPr>
          <w:rFonts w:ascii="Liberation Sans" w:hAnsi="Liberation Sans" w:cs="Arial"/>
          <w:sz w:val="18"/>
          <w:szCs w:val="18"/>
          <w:lang w:eastAsia="ru-RU"/>
        </w:rPr>
      </w:pPr>
      <w:r w:rsidRPr="004C0709">
        <w:rPr>
          <w:rFonts w:ascii="Liberation Sans" w:hAnsi="Liberation Sans" w:cs="Arial"/>
          <w:sz w:val="18"/>
          <w:szCs w:val="18"/>
          <w:lang w:eastAsia="ru-RU"/>
        </w:rPr>
        <w:t>Мокина Т.А.</w:t>
      </w:r>
    </w:p>
    <w:p w:rsidR="004C0709" w:rsidRPr="004C0709" w:rsidRDefault="004C0709" w:rsidP="004C0709">
      <w:pPr>
        <w:suppressAutoHyphens w:val="0"/>
        <w:jc w:val="both"/>
        <w:rPr>
          <w:rFonts w:ascii="Liberation Sans" w:hAnsi="Liberation Sans" w:cs="Arial"/>
          <w:sz w:val="18"/>
          <w:szCs w:val="18"/>
          <w:lang w:eastAsia="ru-RU"/>
        </w:rPr>
      </w:pPr>
      <w:r w:rsidRPr="004C0709">
        <w:rPr>
          <w:rFonts w:ascii="Liberation Sans" w:hAnsi="Liberation Sans" w:cs="Arial"/>
          <w:sz w:val="18"/>
          <w:szCs w:val="18"/>
          <w:lang w:eastAsia="ru-RU"/>
        </w:rPr>
        <w:t xml:space="preserve">     32109</w:t>
      </w:r>
    </w:p>
    <w:p w:rsidR="004C0709" w:rsidRDefault="004C0709" w:rsidP="004C0709">
      <w:pPr>
        <w:suppressAutoHyphens w:val="0"/>
        <w:jc w:val="both"/>
        <w:rPr>
          <w:rFonts w:ascii="Liberation Sans" w:hAnsi="Liberation Sans" w:cs="Arial"/>
          <w:lang w:eastAsia="ru-RU"/>
        </w:rPr>
      </w:pPr>
    </w:p>
    <w:p w:rsidR="004C0709" w:rsidRDefault="004C0709" w:rsidP="004C0709">
      <w:pPr>
        <w:suppressAutoHyphens w:val="0"/>
        <w:jc w:val="both"/>
        <w:rPr>
          <w:rFonts w:ascii="Liberation Sans" w:hAnsi="Liberation Sans" w:cs="Arial"/>
          <w:lang w:eastAsia="ru-RU"/>
        </w:rPr>
      </w:pPr>
    </w:p>
    <w:p w:rsidR="004C0709" w:rsidRPr="004C0709" w:rsidRDefault="004C0709" w:rsidP="004C0709">
      <w:pPr>
        <w:suppressAutoHyphens w:val="0"/>
        <w:ind w:firstLine="4962"/>
        <w:jc w:val="both"/>
        <w:rPr>
          <w:rFonts w:ascii="Liberation Sans" w:hAnsi="Liberation Sans" w:cs="Arial"/>
          <w:lang w:eastAsia="ru-RU"/>
        </w:rPr>
      </w:pPr>
      <w:r w:rsidRPr="004C0709">
        <w:rPr>
          <w:rFonts w:ascii="Liberation Sans" w:hAnsi="Liberation Sans" w:cs="Arial"/>
          <w:lang w:eastAsia="ru-RU"/>
        </w:rPr>
        <w:t>Приложение к постановлению</w:t>
      </w:r>
    </w:p>
    <w:p w:rsidR="004C0709" w:rsidRPr="004C0709" w:rsidRDefault="004C0709" w:rsidP="004C0709">
      <w:pPr>
        <w:suppressAutoHyphens w:val="0"/>
        <w:ind w:firstLine="4962"/>
        <w:jc w:val="both"/>
        <w:rPr>
          <w:rFonts w:ascii="Liberation Sans" w:hAnsi="Liberation Sans" w:cs="Arial"/>
          <w:lang w:eastAsia="ru-RU"/>
        </w:rPr>
      </w:pPr>
      <w:r w:rsidRPr="004C0709">
        <w:rPr>
          <w:rFonts w:ascii="Liberation Sans" w:hAnsi="Liberation Sans" w:cs="Arial"/>
          <w:lang w:eastAsia="ru-RU"/>
        </w:rPr>
        <w:t>Администрации Мишкинского района</w:t>
      </w:r>
    </w:p>
    <w:p w:rsidR="004C0709" w:rsidRPr="004C0709" w:rsidRDefault="004C0709" w:rsidP="004C0709">
      <w:pPr>
        <w:suppressAutoHyphens w:val="0"/>
        <w:ind w:firstLine="4962"/>
        <w:jc w:val="both"/>
        <w:rPr>
          <w:rFonts w:ascii="Liberation Sans" w:hAnsi="Liberation Sans" w:cs="Arial"/>
          <w:lang w:eastAsia="ru-RU"/>
        </w:rPr>
      </w:pPr>
      <w:r w:rsidRPr="004C0709">
        <w:rPr>
          <w:rFonts w:ascii="Liberation Sans" w:hAnsi="Liberation Sans" w:cs="Arial"/>
          <w:lang w:eastAsia="ru-RU"/>
        </w:rPr>
        <w:t>от __________________№  __________</w:t>
      </w:r>
    </w:p>
    <w:p w:rsidR="004C0709" w:rsidRPr="004C0709" w:rsidRDefault="004C0709" w:rsidP="004C0709">
      <w:pPr>
        <w:suppressAutoHyphens w:val="0"/>
        <w:ind w:firstLine="4962"/>
        <w:rPr>
          <w:rFonts w:ascii="Liberation Sans" w:hAnsi="Liberation Sans" w:cs="Arial"/>
          <w:lang w:eastAsia="ru-RU"/>
        </w:rPr>
      </w:pPr>
      <w:r w:rsidRPr="004C0709">
        <w:rPr>
          <w:rFonts w:ascii="Liberation Sans" w:hAnsi="Liberation Sans" w:cs="Arial"/>
          <w:lang w:eastAsia="ru-RU"/>
        </w:rPr>
        <w:t xml:space="preserve">«О проведении общественных                                 </w:t>
      </w:r>
    </w:p>
    <w:p w:rsidR="004C0709" w:rsidRPr="004C0709" w:rsidRDefault="004C0709" w:rsidP="004C0709">
      <w:pPr>
        <w:suppressAutoHyphens w:val="0"/>
        <w:ind w:firstLine="4962"/>
        <w:jc w:val="both"/>
        <w:rPr>
          <w:rFonts w:ascii="Liberation Sans" w:hAnsi="Liberation Sans" w:cs="Arial"/>
          <w:lang w:eastAsia="ru-RU"/>
        </w:rPr>
      </w:pPr>
      <w:r w:rsidRPr="004C0709">
        <w:rPr>
          <w:rFonts w:ascii="Liberation Sans" w:hAnsi="Liberation Sans" w:cs="Arial"/>
          <w:lang w:eastAsia="ru-RU"/>
        </w:rPr>
        <w:t xml:space="preserve"> обсуждений»</w:t>
      </w:r>
    </w:p>
    <w:p w:rsidR="004C0709" w:rsidRPr="004C0709" w:rsidRDefault="004C0709" w:rsidP="004C0709">
      <w:pPr>
        <w:suppressAutoHyphens w:val="0"/>
        <w:jc w:val="both"/>
        <w:rPr>
          <w:rFonts w:ascii="Liberation Sans" w:hAnsi="Liberation Sans" w:cs="Arial"/>
          <w:lang w:eastAsia="ru-RU"/>
        </w:rPr>
      </w:pPr>
    </w:p>
    <w:p w:rsidR="004C0709" w:rsidRPr="004C0709" w:rsidRDefault="004C0709" w:rsidP="004C0709">
      <w:pPr>
        <w:suppressAutoHyphens w:val="0"/>
        <w:jc w:val="center"/>
        <w:rPr>
          <w:rFonts w:ascii="Liberation Sans" w:hAnsi="Liberation Sans"/>
          <w:lang w:eastAsia="ru-RU"/>
        </w:rPr>
      </w:pPr>
      <w:r w:rsidRPr="004C0709">
        <w:rPr>
          <w:rFonts w:ascii="Liberation Sans" w:hAnsi="Liberation Sans" w:cs="Arial"/>
          <w:b/>
          <w:lang w:eastAsia="ru-RU"/>
        </w:rPr>
        <w:t xml:space="preserve">Состав рабочей группы </w:t>
      </w:r>
      <w:r w:rsidRPr="004C0709">
        <w:rPr>
          <w:rFonts w:ascii="Liberation Sans" w:hAnsi="Liberation Sans"/>
          <w:b/>
          <w:lang w:eastAsia="ru-RU"/>
        </w:rPr>
        <w:t>по организации и проведению общественных обсуждений объекта государственной экологической экспертизы по откорректированным материалам «Схемы комплексного использования и охраны водных объектов бассейна р. Иртыш»</w:t>
      </w:r>
    </w:p>
    <w:p w:rsidR="004C0709" w:rsidRPr="004C0709" w:rsidRDefault="004C0709" w:rsidP="004C0709">
      <w:pPr>
        <w:suppressAutoHyphens w:val="0"/>
        <w:jc w:val="center"/>
        <w:rPr>
          <w:rFonts w:ascii="Liberation Sans" w:hAnsi="Liberation Sans"/>
          <w:sz w:val="24"/>
          <w:szCs w:val="24"/>
          <w:lang w:eastAsia="ru-RU"/>
        </w:rPr>
      </w:pPr>
    </w:p>
    <w:p w:rsidR="004C0709" w:rsidRPr="004C0709" w:rsidRDefault="004C0709" w:rsidP="004C0709">
      <w:pPr>
        <w:suppressAutoHyphens w:val="0"/>
        <w:jc w:val="both"/>
        <w:rPr>
          <w:rFonts w:ascii="Liberation Sans" w:hAnsi="Liberation Sans"/>
          <w:sz w:val="24"/>
          <w:szCs w:val="24"/>
          <w:lang w:eastAsia="ru-RU"/>
        </w:rPr>
      </w:pPr>
    </w:p>
    <w:tbl>
      <w:tblPr>
        <w:tblStyle w:val="1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5702"/>
      </w:tblGrid>
      <w:tr w:rsidR="004C0709" w:rsidRPr="004C0709" w:rsidTr="00995193">
        <w:tc>
          <w:tcPr>
            <w:tcW w:w="3827" w:type="dxa"/>
          </w:tcPr>
          <w:p w:rsidR="004C0709" w:rsidRPr="004C0709" w:rsidRDefault="004C0709" w:rsidP="004C0709">
            <w:pPr>
              <w:suppressAutoHyphens w:val="0"/>
              <w:jc w:val="both"/>
              <w:rPr>
                <w:rFonts w:ascii="Liberation Sans" w:hAnsi="Liberation Sans"/>
                <w:sz w:val="22"/>
                <w:szCs w:val="22"/>
                <w:lang w:eastAsia="ru-RU"/>
              </w:rPr>
            </w:pPr>
            <w:r w:rsidRPr="004C0709">
              <w:rPr>
                <w:rFonts w:ascii="Liberation Sans" w:hAnsi="Liberation Sans"/>
                <w:sz w:val="22"/>
                <w:szCs w:val="22"/>
                <w:lang w:eastAsia="ru-RU"/>
              </w:rPr>
              <w:t>Руководитель рабочей группы:</w:t>
            </w:r>
          </w:p>
        </w:tc>
        <w:tc>
          <w:tcPr>
            <w:tcW w:w="5907" w:type="dxa"/>
          </w:tcPr>
          <w:p w:rsidR="004C0709" w:rsidRPr="004C0709" w:rsidRDefault="004C0709" w:rsidP="004C0709">
            <w:pPr>
              <w:suppressAutoHyphens w:val="0"/>
              <w:jc w:val="both"/>
              <w:rPr>
                <w:rFonts w:ascii="Liberation Sans" w:hAnsi="Liberation Sans"/>
                <w:sz w:val="22"/>
                <w:szCs w:val="22"/>
                <w:lang w:eastAsia="ru-RU"/>
              </w:rPr>
            </w:pPr>
            <w:r w:rsidRPr="004C0709">
              <w:rPr>
                <w:rFonts w:ascii="Liberation Sans" w:hAnsi="Liberation Sans"/>
                <w:sz w:val="22"/>
                <w:szCs w:val="22"/>
                <w:lang w:eastAsia="ru-RU"/>
              </w:rPr>
              <w:t>Заведующий отделом строительства, транспорта, связи и жилищно-коммунального хозяйства Администрации Мишкинского района;</w:t>
            </w:r>
          </w:p>
        </w:tc>
      </w:tr>
      <w:tr w:rsidR="004C0709" w:rsidRPr="004C0709" w:rsidTr="00995193">
        <w:tc>
          <w:tcPr>
            <w:tcW w:w="3827" w:type="dxa"/>
          </w:tcPr>
          <w:p w:rsidR="004C0709" w:rsidRPr="004C0709" w:rsidRDefault="004C0709" w:rsidP="004C0709">
            <w:pPr>
              <w:suppressAutoHyphens w:val="0"/>
              <w:jc w:val="both"/>
              <w:rPr>
                <w:rFonts w:ascii="Liberation Sans" w:hAnsi="Liberation Sans"/>
                <w:sz w:val="22"/>
                <w:szCs w:val="22"/>
                <w:lang w:eastAsia="ru-RU"/>
              </w:rPr>
            </w:pPr>
            <w:r w:rsidRPr="004C0709">
              <w:rPr>
                <w:rFonts w:ascii="Liberation Sans" w:hAnsi="Liberation Sans"/>
                <w:sz w:val="22"/>
                <w:szCs w:val="22"/>
                <w:lang w:eastAsia="ru-RU"/>
              </w:rPr>
              <w:t>Секретарь рабочей группы:</w:t>
            </w:r>
          </w:p>
        </w:tc>
        <w:tc>
          <w:tcPr>
            <w:tcW w:w="5907" w:type="dxa"/>
          </w:tcPr>
          <w:p w:rsidR="004C0709" w:rsidRPr="004C0709" w:rsidRDefault="004C0709" w:rsidP="004C0709">
            <w:pPr>
              <w:suppressAutoHyphens w:val="0"/>
              <w:jc w:val="both"/>
              <w:rPr>
                <w:rFonts w:ascii="Liberation Sans" w:hAnsi="Liberation Sans"/>
                <w:sz w:val="22"/>
                <w:szCs w:val="22"/>
                <w:lang w:eastAsia="ru-RU"/>
              </w:rPr>
            </w:pPr>
            <w:r w:rsidRPr="004C0709">
              <w:rPr>
                <w:rFonts w:ascii="Liberation Sans" w:hAnsi="Liberation Sans"/>
                <w:sz w:val="22"/>
                <w:szCs w:val="22"/>
                <w:lang w:eastAsia="ru-RU"/>
              </w:rPr>
              <w:t>Ведущий специалист отдела строительства, транспорта, связи и жилищно-коммунального хозяйства Администрации Мишкинского района;</w:t>
            </w:r>
          </w:p>
        </w:tc>
      </w:tr>
      <w:tr w:rsidR="004C0709" w:rsidRPr="004C0709" w:rsidTr="00995193">
        <w:tc>
          <w:tcPr>
            <w:tcW w:w="3827" w:type="dxa"/>
          </w:tcPr>
          <w:p w:rsidR="004C0709" w:rsidRPr="004C0709" w:rsidRDefault="004C0709" w:rsidP="004C0709">
            <w:pPr>
              <w:suppressAutoHyphens w:val="0"/>
              <w:jc w:val="both"/>
              <w:rPr>
                <w:rFonts w:ascii="Liberation Sans" w:hAnsi="Liberation Sans"/>
                <w:sz w:val="22"/>
                <w:szCs w:val="22"/>
                <w:lang w:eastAsia="ru-RU"/>
              </w:rPr>
            </w:pPr>
            <w:r w:rsidRPr="004C0709">
              <w:rPr>
                <w:rFonts w:ascii="Liberation Sans" w:hAnsi="Liberation Sans"/>
                <w:sz w:val="22"/>
                <w:szCs w:val="22"/>
                <w:lang w:eastAsia="ru-RU"/>
              </w:rPr>
              <w:t xml:space="preserve">Члены рабочей группы: </w:t>
            </w:r>
          </w:p>
        </w:tc>
        <w:tc>
          <w:tcPr>
            <w:tcW w:w="5907" w:type="dxa"/>
          </w:tcPr>
          <w:p w:rsidR="004C0709" w:rsidRPr="004C0709" w:rsidRDefault="004C0709" w:rsidP="004C0709">
            <w:pPr>
              <w:suppressAutoHyphens w:val="0"/>
              <w:ind w:left="3261" w:hanging="3261"/>
              <w:jc w:val="both"/>
              <w:rPr>
                <w:rFonts w:ascii="Liberation Sans" w:hAnsi="Liberation Sans"/>
                <w:sz w:val="22"/>
                <w:szCs w:val="22"/>
                <w:lang w:eastAsia="ru-RU"/>
              </w:rPr>
            </w:pPr>
            <w:r w:rsidRPr="004C0709">
              <w:rPr>
                <w:rFonts w:ascii="Liberation Sans" w:hAnsi="Liberation Sans"/>
                <w:sz w:val="22"/>
                <w:szCs w:val="22"/>
                <w:lang w:eastAsia="ru-RU"/>
              </w:rPr>
              <w:t>Главы поссельсоветов (по согласованию);</w:t>
            </w:r>
          </w:p>
        </w:tc>
      </w:tr>
      <w:tr w:rsidR="004C0709" w:rsidRPr="004C0709" w:rsidTr="00995193">
        <w:tc>
          <w:tcPr>
            <w:tcW w:w="3827" w:type="dxa"/>
          </w:tcPr>
          <w:p w:rsidR="004C0709" w:rsidRPr="004C0709" w:rsidRDefault="004C0709" w:rsidP="004C0709">
            <w:pPr>
              <w:suppressAutoHyphens w:val="0"/>
              <w:jc w:val="both"/>
              <w:rPr>
                <w:rFonts w:ascii="Liberation Sans" w:hAnsi="Liberation Sans"/>
                <w:sz w:val="22"/>
                <w:szCs w:val="22"/>
                <w:lang w:eastAsia="ru-RU"/>
              </w:rPr>
            </w:pPr>
          </w:p>
        </w:tc>
        <w:tc>
          <w:tcPr>
            <w:tcW w:w="5907" w:type="dxa"/>
          </w:tcPr>
          <w:p w:rsidR="004C0709" w:rsidRPr="004C0709" w:rsidRDefault="004C0709" w:rsidP="004C0709">
            <w:pPr>
              <w:suppressAutoHyphens w:val="0"/>
              <w:jc w:val="both"/>
              <w:rPr>
                <w:rFonts w:ascii="Liberation Sans" w:hAnsi="Liberation Sans"/>
                <w:sz w:val="22"/>
                <w:szCs w:val="22"/>
                <w:lang w:eastAsia="ru-RU"/>
              </w:rPr>
            </w:pPr>
            <w:r w:rsidRPr="004C0709">
              <w:rPr>
                <w:rFonts w:ascii="Liberation Sans" w:hAnsi="Liberation Sans"/>
                <w:sz w:val="22"/>
                <w:szCs w:val="22"/>
                <w:lang w:eastAsia="ru-RU"/>
              </w:rPr>
              <w:t>Главный специалист отдела строительства, транспорта, связи и жилищно-коммунального хозяйства Администрации Мишкинского района;</w:t>
            </w:r>
          </w:p>
        </w:tc>
      </w:tr>
      <w:tr w:rsidR="004C0709" w:rsidRPr="004C0709" w:rsidTr="00995193">
        <w:tc>
          <w:tcPr>
            <w:tcW w:w="3827" w:type="dxa"/>
          </w:tcPr>
          <w:p w:rsidR="004C0709" w:rsidRPr="004C0709" w:rsidRDefault="004C0709" w:rsidP="004C0709">
            <w:pPr>
              <w:suppressAutoHyphens w:val="0"/>
              <w:jc w:val="both"/>
              <w:rPr>
                <w:rFonts w:ascii="Liberation Sans" w:hAnsi="Liberation Sans"/>
                <w:sz w:val="22"/>
                <w:szCs w:val="22"/>
                <w:lang w:eastAsia="ru-RU"/>
              </w:rPr>
            </w:pPr>
          </w:p>
        </w:tc>
        <w:tc>
          <w:tcPr>
            <w:tcW w:w="5907" w:type="dxa"/>
          </w:tcPr>
          <w:p w:rsidR="004C0709" w:rsidRPr="004C0709" w:rsidRDefault="004C0709" w:rsidP="004C0709">
            <w:pPr>
              <w:suppressAutoHyphens w:val="0"/>
              <w:jc w:val="both"/>
              <w:rPr>
                <w:rFonts w:ascii="Liberation Sans" w:hAnsi="Liberation Sans"/>
                <w:sz w:val="22"/>
                <w:szCs w:val="22"/>
                <w:lang w:eastAsia="ru-RU"/>
              </w:rPr>
            </w:pPr>
            <w:r w:rsidRPr="004C0709">
              <w:rPr>
                <w:rFonts w:ascii="Liberation Sans" w:hAnsi="Liberation Sans"/>
                <w:sz w:val="22"/>
                <w:szCs w:val="22"/>
                <w:lang w:eastAsia="ru-RU"/>
              </w:rPr>
              <w:t>Начальник отдела регулирования водопользования и трансграничных вод Нижне-Обского бассейнового водного управления (по согласованию).</w:t>
            </w:r>
          </w:p>
        </w:tc>
      </w:tr>
    </w:tbl>
    <w:p w:rsidR="004C0709" w:rsidRPr="004C0709" w:rsidRDefault="004C0709" w:rsidP="004C0709">
      <w:pPr>
        <w:suppressAutoHyphens w:val="0"/>
        <w:ind w:left="4253" w:hanging="4253"/>
        <w:jc w:val="both"/>
        <w:rPr>
          <w:rFonts w:ascii="Liberation Sans" w:hAnsi="Liberation Sans"/>
          <w:sz w:val="24"/>
          <w:szCs w:val="24"/>
          <w:lang w:eastAsia="ru-RU"/>
        </w:rPr>
      </w:pPr>
    </w:p>
    <w:p w:rsidR="004C0709" w:rsidRPr="004C0709" w:rsidRDefault="004C0709" w:rsidP="004C0709">
      <w:pPr>
        <w:suppressAutoHyphens w:val="0"/>
        <w:ind w:left="4253" w:hanging="4253"/>
        <w:jc w:val="both"/>
        <w:rPr>
          <w:rFonts w:ascii="Liberation Sans" w:hAnsi="Liberation Sans"/>
          <w:sz w:val="24"/>
          <w:szCs w:val="24"/>
          <w:lang w:eastAsia="ru-RU"/>
        </w:rPr>
      </w:pPr>
    </w:p>
    <w:p w:rsidR="004C0709" w:rsidRPr="004C0709" w:rsidRDefault="004C0709" w:rsidP="004C0709">
      <w:pPr>
        <w:suppressAutoHyphens w:val="0"/>
        <w:ind w:left="4253" w:hanging="4253"/>
        <w:jc w:val="both"/>
        <w:rPr>
          <w:rFonts w:ascii="Liberation Sans" w:hAnsi="Liberation Sans"/>
          <w:sz w:val="24"/>
          <w:szCs w:val="24"/>
          <w:lang w:eastAsia="ru-RU"/>
        </w:rPr>
      </w:pPr>
    </w:p>
    <w:p w:rsidR="004C0709" w:rsidRPr="004C0709" w:rsidRDefault="004C0709" w:rsidP="004C0709">
      <w:pPr>
        <w:tabs>
          <w:tab w:val="left" w:pos="1545"/>
        </w:tabs>
        <w:suppressAutoHyphens w:val="0"/>
        <w:jc w:val="both"/>
        <w:rPr>
          <w:rFonts w:ascii="Liberation Sans" w:eastAsiaTheme="minorEastAsia" w:hAnsi="Liberation Sans" w:cs="Arial"/>
          <w:sz w:val="22"/>
          <w:szCs w:val="22"/>
          <w:lang w:eastAsia="ru-RU"/>
        </w:rPr>
      </w:pPr>
      <w:r w:rsidRPr="004C0709">
        <w:rPr>
          <w:rFonts w:ascii="Liberation Sans" w:eastAsiaTheme="minorEastAsia" w:hAnsi="Liberation Sans" w:cs="Arial"/>
          <w:sz w:val="22"/>
          <w:szCs w:val="22"/>
          <w:lang w:eastAsia="ru-RU"/>
        </w:rPr>
        <w:t xml:space="preserve">Управляющий делами - руководитель </w:t>
      </w:r>
    </w:p>
    <w:p w:rsidR="004C0709" w:rsidRPr="004C0709" w:rsidRDefault="004C0709" w:rsidP="004C0709">
      <w:pPr>
        <w:tabs>
          <w:tab w:val="left" w:pos="1545"/>
        </w:tabs>
        <w:suppressAutoHyphens w:val="0"/>
        <w:jc w:val="both"/>
        <w:rPr>
          <w:rFonts w:ascii="Liberation Sans" w:eastAsiaTheme="minorEastAsia" w:hAnsi="Liberation Sans" w:cs="Arial"/>
          <w:sz w:val="22"/>
          <w:szCs w:val="22"/>
          <w:lang w:eastAsia="ru-RU"/>
        </w:rPr>
      </w:pPr>
      <w:r w:rsidRPr="004C0709">
        <w:rPr>
          <w:rFonts w:ascii="Liberation Sans" w:eastAsiaTheme="minorEastAsia" w:hAnsi="Liberation Sans" w:cs="Arial"/>
          <w:sz w:val="22"/>
          <w:szCs w:val="22"/>
          <w:lang w:eastAsia="ru-RU"/>
        </w:rPr>
        <w:t xml:space="preserve">аппарата Администрации Мишкинского района                                      </w:t>
      </w:r>
      <w:r>
        <w:rPr>
          <w:rFonts w:ascii="Liberation Sans" w:eastAsiaTheme="minorEastAsia" w:hAnsi="Liberation Sans" w:cs="Arial"/>
          <w:sz w:val="22"/>
          <w:szCs w:val="22"/>
          <w:lang w:eastAsia="ru-RU"/>
        </w:rPr>
        <w:t xml:space="preserve">     </w:t>
      </w:r>
      <w:r w:rsidRPr="004C0709">
        <w:rPr>
          <w:rFonts w:ascii="Liberation Sans" w:eastAsiaTheme="minorEastAsia" w:hAnsi="Liberation Sans" w:cs="Arial"/>
          <w:sz w:val="22"/>
          <w:szCs w:val="22"/>
          <w:lang w:eastAsia="ru-RU"/>
        </w:rPr>
        <w:t>Н.В. Андреева</w:t>
      </w:r>
    </w:p>
    <w:p w:rsidR="004C0709" w:rsidRDefault="004C0709" w:rsidP="004C0709">
      <w:pPr>
        <w:suppressAutoHyphens w:val="0"/>
        <w:spacing w:after="200" w:line="276" w:lineRule="auto"/>
        <w:rPr>
          <w:rFonts w:ascii="Liberation Sans" w:hAnsi="Liberation Sans"/>
          <w:sz w:val="22"/>
          <w:szCs w:val="22"/>
          <w:lang w:eastAsia="ru-RU"/>
        </w:rPr>
      </w:pPr>
    </w:p>
    <w:p w:rsidR="004C0709" w:rsidRDefault="004C0709" w:rsidP="004C0709">
      <w:pPr>
        <w:suppressAutoHyphens w:val="0"/>
        <w:spacing w:after="200" w:line="276" w:lineRule="auto"/>
        <w:rPr>
          <w:rFonts w:ascii="Liberation Sans" w:hAnsi="Liberation Sans"/>
          <w:sz w:val="22"/>
          <w:szCs w:val="22"/>
          <w:lang w:eastAsia="ru-RU"/>
        </w:rPr>
      </w:pPr>
    </w:p>
    <w:p w:rsidR="004C0709" w:rsidRDefault="004C0709" w:rsidP="004C0709">
      <w:pPr>
        <w:suppressAutoHyphens w:val="0"/>
        <w:spacing w:after="200" w:line="276" w:lineRule="auto"/>
        <w:rPr>
          <w:rFonts w:ascii="Liberation Sans" w:hAnsi="Liberation Sans"/>
          <w:sz w:val="22"/>
          <w:szCs w:val="22"/>
          <w:lang w:eastAsia="ru-RU"/>
        </w:rPr>
      </w:pPr>
    </w:p>
    <w:p w:rsidR="004C0709" w:rsidRDefault="004C0709" w:rsidP="004C0709">
      <w:pPr>
        <w:suppressAutoHyphens w:val="0"/>
        <w:spacing w:after="200" w:line="276" w:lineRule="auto"/>
        <w:rPr>
          <w:rFonts w:ascii="Liberation Sans" w:hAnsi="Liberation Sans"/>
          <w:sz w:val="22"/>
          <w:szCs w:val="22"/>
          <w:lang w:eastAsia="ru-RU"/>
        </w:rPr>
      </w:pPr>
    </w:p>
    <w:p w:rsidR="004C0709" w:rsidRDefault="004C0709" w:rsidP="004C0709">
      <w:pPr>
        <w:suppressAutoHyphens w:val="0"/>
        <w:spacing w:after="200" w:line="276" w:lineRule="auto"/>
        <w:rPr>
          <w:rFonts w:ascii="Liberation Sans" w:hAnsi="Liberation Sans"/>
          <w:sz w:val="22"/>
          <w:szCs w:val="22"/>
          <w:lang w:eastAsia="ru-RU"/>
        </w:rPr>
      </w:pPr>
    </w:p>
    <w:p w:rsidR="00B56D04" w:rsidRDefault="00B56D04" w:rsidP="004C0709">
      <w:pPr>
        <w:suppressAutoHyphens w:val="0"/>
        <w:spacing w:after="200" w:line="276" w:lineRule="auto"/>
        <w:rPr>
          <w:rFonts w:ascii="Liberation Sans" w:hAnsi="Liberation Sans"/>
          <w:sz w:val="22"/>
          <w:szCs w:val="22"/>
          <w:lang w:eastAsia="ru-RU"/>
        </w:rPr>
      </w:pPr>
    </w:p>
    <w:p w:rsidR="00B56D04" w:rsidRDefault="00B56D04" w:rsidP="004C0709">
      <w:pPr>
        <w:suppressAutoHyphens w:val="0"/>
        <w:spacing w:after="200" w:line="276" w:lineRule="auto"/>
        <w:rPr>
          <w:rFonts w:ascii="Liberation Sans" w:hAnsi="Liberation Sans"/>
          <w:sz w:val="22"/>
          <w:szCs w:val="22"/>
          <w:lang w:eastAsia="ru-RU"/>
        </w:rPr>
      </w:pPr>
    </w:p>
    <w:p w:rsidR="00B56D04" w:rsidRDefault="00B56D04" w:rsidP="004C0709">
      <w:pPr>
        <w:suppressAutoHyphens w:val="0"/>
        <w:spacing w:after="200" w:line="276" w:lineRule="auto"/>
        <w:rPr>
          <w:rFonts w:ascii="Liberation Sans" w:hAnsi="Liberation Sans"/>
          <w:sz w:val="22"/>
          <w:szCs w:val="22"/>
          <w:lang w:eastAsia="ru-RU"/>
        </w:rPr>
      </w:pPr>
    </w:p>
    <w:p w:rsidR="00B56D04" w:rsidRDefault="00B56D04" w:rsidP="004C0709">
      <w:pPr>
        <w:suppressAutoHyphens w:val="0"/>
        <w:spacing w:after="200" w:line="276" w:lineRule="auto"/>
        <w:rPr>
          <w:rFonts w:ascii="Liberation Sans" w:hAnsi="Liberation Sans"/>
          <w:sz w:val="22"/>
          <w:szCs w:val="22"/>
          <w:lang w:eastAsia="ru-RU"/>
        </w:rPr>
      </w:pPr>
    </w:p>
    <w:p w:rsidR="00B56D04" w:rsidRDefault="00B56D04" w:rsidP="004C0709">
      <w:pPr>
        <w:suppressAutoHyphens w:val="0"/>
        <w:spacing w:after="200" w:line="276" w:lineRule="auto"/>
        <w:rPr>
          <w:rFonts w:ascii="Liberation Sans" w:hAnsi="Liberation Sans"/>
          <w:sz w:val="22"/>
          <w:szCs w:val="22"/>
          <w:lang w:eastAsia="ru-RU"/>
        </w:rPr>
      </w:pPr>
    </w:p>
    <w:p w:rsidR="00B56D04" w:rsidRDefault="00B56D04" w:rsidP="004C0709">
      <w:pPr>
        <w:suppressAutoHyphens w:val="0"/>
        <w:spacing w:after="200" w:line="276" w:lineRule="auto"/>
        <w:rPr>
          <w:rFonts w:ascii="Liberation Sans" w:hAnsi="Liberation Sans"/>
          <w:sz w:val="22"/>
          <w:szCs w:val="22"/>
          <w:lang w:eastAsia="ru-RU"/>
        </w:rPr>
      </w:pPr>
    </w:p>
    <w:p w:rsidR="00B56D04" w:rsidRDefault="00B56D04" w:rsidP="004C0709">
      <w:pPr>
        <w:suppressAutoHyphens w:val="0"/>
        <w:spacing w:after="200" w:line="276" w:lineRule="auto"/>
        <w:rPr>
          <w:rFonts w:ascii="Liberation Sans" w:hAnsi="Liberation Sans"/>
          <w:sz w:val="22"/>
          <w:szCs w:val="22"/>
          <w:lang w:eastAsia="ru-RU"/>
        </w:rPr>
      </w:pPr>
    </w:p>
    <w:tbl>
      <w:tblPr>
        <w:tblW w:w="10483"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3"/>
      </w:tblGrid>
      <w:tr w:rsidR="004C0709" w:rsidTr="00B56D04">
        <w:trPr>
          <w:trHeight w:val="1997"/>
        </w:trPr>
        <w:tc>
          <w:tcPr>
            <w:tcW w:w="10483" w:type="dxa"/>
            <w:tcBorders>
              <w:left w:val="nil"/>
              <w:bottom w:val="nil"/>
              <w:right w:val="nil"/>
            </w:tcBorders>
          </w:tcPr>
          <w:p w:rsidR="004C0709" w:rsidRDefault="004C0709" w:rsidP="00177C7C">
            <w:pPr>
              <w:ind w:left="751"/>
              <w:rPr>
                <w:b/>
              </w:rPr>
            </w:pPr>
          </w:p>
          <w:p w:rsidR="004C0709" w:rsidRPr="00D81749" w:rsidRDefault="004C0709" w:rsidP="004C0709">
            <w:pPr>
              <w:rPr>
                <w:b/>
              </w:rPr>
            </w:pPr>
            <w:r w:rsidRPr="00D81749">
              <w:rPr>
                <w:b/>
              </w:rPr>
              <w:t>Информационный бюллетень «Официальный вестник Администрации Мишкинского района».</w:t>
            </w:r>
          </w:p>
          <w:p w:rsidR="004C0709" w:rsidRPr="00D81749" w:rsidRDefault="004C0709" w:rsidP="004C0709">
            <w:r w:rsidRPr="00D81749">
              <w:rPr>
                <w:b/>
              </w:rPr>
              <w:t>Учредитель:</w:t>
            </w:r>
            <w:r w:rsidRPr="00D81749">
              <w:t xml:space="preserve"> Администрация Мишкинского района.</w:t>
            </w:r>
          </w:p>
          <w:p w:rsidR="004C0709" w:rsidRPr="00D81749" w:rsidRDefault="004C0709" w:rsidP="004C0709">
            <w:r w:rsidRPr="00D81749">
              <w:rPr>
                <w:b/>
              </w:rPr>
              <w:t>Адрес учредителя</w:t>
            </w:r>
            <w:r w:rsidRPr="00D81749">
              <w:t>: 641040, Курганская обл., р.п. Мишкино, ул. Ленина, 30</w:t>
            </w:r>
          </w:p>
          <w:p w:rsidR="004C0709" w:rsidRPr="00D81749" w:rsidRDefault="004C0709" w:rsidP="004C0709">
            <w:r w:rsidRPr="00D81749">
              <w:rPr>
                <w:b/>
              </w:rPr>
              <w:t>Ответственный редактор</w:t>
            </w:r>
            <w:r w:rsidRPr="00D81749">
              <w:t>: А.Г. Федотова Тел.: 8(35247)31576</w:t>
            </w:r>
          </w:p>
          <w:p w:rsidR="004C0709" w:rsidRDefault="004C0709" w:rsidP="004C0709">
            <w:pPr>
              <w:tabs>
                <w:tab w:val="left" w:pos="0"/>
                <w:tab w:val="left" w:pos="540"/>
              </w:tabs>
              <w:rPr>
                <w:b/>
              </w:rPr>
            </w:pPr>
            <w:r w:rsidRPr="00D81749">
              <w:rPr>
                <w:b/>
              </w:rPr>
              <w:t>Отпечатано</w:t>
            </w:r>
            <w:r w:rsidRPr="00D81749">
              <w:t xml:space="preserve"> на оборудовании Администрации Мишкинского района.  Тираж 100</w:t>
            </w:r>
          </w:p>
        </w:tc>
      </w:tr>
    </w:tbl>
    <w:p w:rsidR="00B56D04" w:rsidRPr="004C0709" w:rsidRDefault="00B56D04" w:rsidP="004C0709">
      <w:pPr>
        <w:suppressAutoHyphens w:val="0"/>
        <w:jc w:val="both"/>
        <w:rPr>
          <w:rFonts w:ascii="Liberation Sans" w:hAnsi="Liberation Sans" w:cs="Arial"/>
          <w:sz w:val="22"/>
          <w:szCs w:val="22"/>
          <w:lang w:eastAsia="ru-RU"/>
        </w:rPr>
        <w:sectPr w:rsidR="00B56D04" w:rsidRPr="004C0709" w:rsidSect="00B56D04">
          <w:pgSz w:w="11906" w:h="16838"/>
          <w:pgMar w:top="567" w:right="991" w:bottom="56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56D04" w:rsidRDefault="00B56D04" w:rsidP="00B56D04">
      <w:pPr>
        <w:rPr>
          <w:rFonts w:ascii="Liberation Sans" w:hAnsi="Liberation Sans" w:cs="Arial"/>
          <w:sz w:val="24"/>
          <w:szCs w:val="24"/>
        </w:rPr>
      </w:pPr>
    </w:p>
    <w:sectPr w:rsidR="00B56D04" w:rsidSect="00B56D04">
      <w:footnotePr>
        <w:pos w:val="beneathText"/>
      </w:footnotePr>
      <w:pgSz w:w="11906" w:h="16838"/>
      <w:pgMar w:top="709" w:right="1274" w:bottom="284"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B13" w:rsidRDefault="00773B13">
      <w:r>
        <w:separator/>
      </w:r>
    </w:p>
  </w:endnote>
  <w:endnote w:type="continuationSeparator" w:id="0">
    <w:p w:rsidR="00773B13" w:rsidRDefault="0077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B13" w:rsidRDefault="00773B13">
      <w:r>
        <w:separator/>
      </w:r>
    </w:p>
  </w:footnote>
  <w:footnote w:type="continuationSeparator" w:id="0">
    <w:p w:rsidR="00773B13" w:rsidRDefault="0077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4"/>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7968"/>
    <w:rsid w:val="00132F8D"/>
    <w:rsid w:val="00134684"/>
    <w:rsid w:val="00134B24"/>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72AEC"/>
    <w:rsid w:val="00274706"/>
    <w:rsid w:val="00274790"/>
    <w:rsid w:val="002804F6"/>
    <w:rsid w:val="00290BD2"/>
    <w:rsid w:val="00293C78"/>
    <w:rsid w:val="002A6115"/>
    <w:rsid w:val="002A76DE"/>
    <w:rsid w:val="002B440A"/>
    <w:rsid w:val="002D00C9"/>
    <w:rsid w:val="002D0A65"/>
    <w:rsid w:val="002E035C"/>
    <w:rsid w:val="002E65B6"/>
    <w:rsid w:val="002F7E7A"/>
    <w:rsid w:val="00300B86"/>
    <w:rsid w:val="00301297"/>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34BD"/>
    <w:rsid w:val="004356CE"/>
    <w:rsid w:val="00436939"/>
    <w:rsid w:val="00437602"/>
    <w:rsid w:val="00440FFE"/>
    <w:rsid w:val="004419A8"/>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34A7"/>
    <w:rsid w:val="00537223"/>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73B13"/>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A0F1E"/>
    <w:rsid w:val="008A49D0"/>
    <w:rsid w:val="008B3BBB"/>
    <w:rsid w:val="008B52A3"/>
    <w:rsid w:val="008B55C6"/>
    <w:rsid w:val="008B7675"/>
    <w:rsid w:val="008C1386"/>
    <w:rsid w:val="008C58E6"/>
    <w:rsid w:val="008D06BE"/>
    <w:rsid w:val="008D6655"/>
    <w:rsid w:val="008E1D3E"/>
    <w:rsid w:val="008F06BE"/>
    <w:rsid w:val="008F32E7"/>
    <w:rsid w:val="008F37C4"/>
    <w:rsid w:val="008F571A"/>
    <w:rsid w:val="00903BA6"/>
    <w:rsid w:val="00905F86"/>
    <w:rsid w:val="009251C2"/>
    <w:rsid w:val="0092557F"/>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618C4"/>
    <w:rsid w:val="00A67899"/>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56D04"/>
    <w:rsid w:val="00B67EDC"/>
    <w:rsid w:val="00B72148"/>
    <w:rsid w:val="00B927E1"/>
    <w:rsid w:val="00B9421A"/>
    <w:rsid w:val="00BA4B00"/>
    <w:rsid w:val="00BB07CC"/>
    <w:rsid w:val="00BB7B22"/>
    <w:rsid w:val="00BC05FC"/>
    <w:rsid w:val="00BC1554"/>
    <w:rsid w:val="00BC5E0D"/>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60303"/>
    <w:rsid w:val="00C60A09"/>
    <w:rsid w:val="00C61D77"/>
    <w:rsid w:val="00C6260A"/>
    <w:rsid w:val="00C661CB"/>
    <w:rsid w:val="00C674EB"/>
    <w:rsid w:val="00C7496F"/>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D71"/>
    <w:rsid w:val="00D4141E"/>
    <w:rsid w:val="00D45C04"/>
    <w:rsid w:val="00D50CC9"/>
    <w:rsid w:val="00D51493"/>
    <w:rsid w:val="00D546DF"/>
    <w:rsid w:val="00D574C6"/>
    <w:rsid w:val="00D63186"/>
    <w:rsid w:val="00D634A3"/>
    <w:rsid w:val="00D72165"/>
    <w:rsid w:val="00D92CDD"/>
    <w:rsid w:val="00D93B50"/>
    <w:rsid w:val="00D95446"/>
    <w:rsid w:val="00DA0DB8"/>
    <w:rsid w:val="00DA22D2"/>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5466"/>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0"/>
    <w:link w:val="22"/>
    <w:rsid w:val="00F74D07"/>
    <w:pPr>
      <w:spacing w:after="120" w:line="480" w:lineRule="auto"/>
    </w:pPr>
  </w:style>
  <w:style w:type="character" w:customStyle="1" w:styleId="22">
    <w:name w:val="Основной текст 2 Знак"/>
    <w:link w:val="20"/>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C09A-991C-4C67-97FD-288C112C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Админ-ПК</cp:lastModifiedBy>
  <cp:revision>2</cp:revision>
  <cp:lastPrinted>2021-04-05T04:04:00Z</cp:lastPrinted>
  <dcterms:created xsi:type="dcterms:W3CDTF">2021-04-06T06:40:00Z</dcterms:created>
  <dcterms:modified xsi:type="dcterms:W3CDTF">2021-04-06T06:40:00Z</dcterms:modified>
</cp:coreProperties>
</file>