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9C" w:rsidRPr="00E44C3D" w:rsidRDefault="00073A9C" w:rsidP="00073A9C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                                        </w:t>
      </w:r>
      <w:r w:rsidR="0013155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               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ЗАКЛЮЧЕНИЕ</w:t>
      </w:r>
    </w:p>
    <w:p w:rsidR="00C641A1" w:rsidRPr="00E44C3D" w:rsidRDefault="00C641A1" w:rsidP="00073A9C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</w:p>
    <w:p w:rsidR="00073A9C" w:rsidRDefault="00073A9C" w:rsidP="005408F4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о результатах публичных слушаний по проекту</w:t>
      </w:r>
      <w:r w:rsidR="00061E9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р</w:t>
      </w:r>
      <w:r w:rsidR="00061E9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ешения Думы </w:t>
      </w:r>
      <w:proofErr w:type="spellStart"/>
      <w:r w:rsidR="00061E9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Мишкинского</w:t>
      </w:r>
      <w:proofErr w:type="spellEnd"/>
      <w:r w:rsidR="00061E9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муниципального округа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061E9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«О с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тратегии социально-экономического развития </w:t>
      </w:r>
      <w:proofErr w:type="spellStart"/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Мишкинского</w:t>
      </w:r>
      <w:proofErr w:type="spellEnd"/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муниципального округа Курганской области</w:t>
      </w:r>
      <w:r w:rsidR="00061E9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2A7BAE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до 2030 года»</w:t>
      </w:r>
      <w:bookmarkStart w:id="0" w:name="_GoBack"/>
      <w:bookmarkEnd w:id="0"/>
    </w:p>
    <w:p w:rsidR="008E5963" w:rsidRDefault="008E5963" w:rsidP="005408F4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</w:p>
    <w:p w:rsidR="008E5963" w:rsidRPr="00E44C3D" w:rsidRDefault="008E5963" w:rsidP="005408F4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р.п.Мишкино</w:t>
      </w:r>
      <w:proofErr w:type="spellEnd"/>
      <w:r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31.01.2025г</w:t>
      </w:r>
    </w:p>
    <w:p w:rsidR="00073A9C" w:rsidRPr="00E44C3D" w:rsidRDefault="00073A9C" w:rsidP="00073A9C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</w:p>
    <w:p w:rsidR="00073A9C" w:rsidRPr="00E44C3D" w:rsidRDefault="00073A9C" w:rsidP="00D6228B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Публичные слушания назначены постановлением главы мишкинского муниципального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округа от 9 января</w:t>
      </w:r>
      <w:r w:rsidR="00691462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2025 года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№ 1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«О назначении публичных слушаний по проекту Стратегии социально-экономического развития Мишкинского муниципального округа Курганской области до 2030 года».</w:t>
      </w:r>
    </w:p>
    <w:p w:rsidR="00D6228B" w:rsidRPr="00E44C3D" w:rsidRDefault="00073A9C" w:rsidP="000D73F0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Постановление опубликовано в информационном бюллетене «Официальный вестник»</w:t>
      </w:r>
      <w:r w:rsidR="000D73F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Администрации Мишкинского муниципального округа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Курганской области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»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от 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13 января 2025 года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№ 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1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(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67) и на общедоступном информационном ресурсе стратегического планирования в сети </w:t>
      </w:r>
      <w:r w:rsidR="000D73F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«Интернет» (ГАС «Управление»).</w:t>
      </w:r>
    </w:p>
    <w:p w:rsidR="00D6228B" w:rsidRPr="00E44C3D" w:rsidRDefault="00073A9C" w:rsidP="00D6228B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Проект </w:t>
      </w:r>
      <w:r w:rsidR="000D73F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реш</w:t>
      </w:r>
      <w:r w:rsidR="00FF5606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е</w:t>
      </w:r>
      <w:r w:rsidR="000D73F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ния Думы Мишкинского муниципального округа Курганской области. 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Стратегии социально-экономического развития Мишкинского муниципального округа Курганской области</w:t>
      </w:r>
      <w:r w:rsidR="00061E9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до 2030 года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размещен на официальном сайте администрации 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Мишкинского муниципального округа.</w:t>
      </w:r>
    </w:p>
    <w:p w:rsidR="000D73F0" w:rsidRPr="00E44C3D" w:rsidRDefault="00073A9C" w:rsidP="000D73F0">
      <w:pPr>
        <w:spacing w:after="0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Тема публичных слушаний: обсуждение проекта</w:t>
      </w:r>
      <w:r w:rsidR="00691462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решения </w:t>
      </w:r>
      <w:r w:rsidR="000D73F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Д</w:t>
      </w:r>
      <w:r w:rsidR="00691462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умы</w:t>
      </w:r>
      <w:r w:rsidR="000D73F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Мишкинского муниципального округа Курганской области «</w:t>
      </w:r>
      <w:r w:rsidR="000D73F0" w:rsidRPr="00E44C3D">
        <w:rPr>
          <w:rFonts w:ascii="Liberation Sans" w:eastAsia="Times New Roman" w:hAnsi="Liberation Sans" w:cs="Arial"/>
          <w:bCs/>
          <w:sz w:val="24"/>
          <w:szCs w:val="24"/>
          <w:lang w:eastAsia="ru-RU"/>
        </w:rPr>
        <w:t xml:space="preserve">О стратегии социально-экономического развития Мишкинского муниципального округа Курганской области </w:t>
      </w:r>
      <w:r w:rsidR="000D73F0" w:rsidRPr="00E44C3D">
        <w:rPr>
          <w:rFonts w:ascii="Liberation Sans" w:eastAsia="Times New Roman" w:hAnsi="Liberation Sans" w:cs="Times New Roman"/>
          <w:sz w:val="24"/>
          <w:szCs w:val="24"/>
          <w:lang w:eastAsia="ru-RU"/>
        </w:rPr>
        <w:t>до 2030 года».</w:t>
      </w:r>
    </w:p>
    <w:p w:rsidR="00D6228B" w:rsidRPr="00E44C3D" w:rsidRDefault="00073A9C" w:rsidP="000D73F0">
      <w:pPr>
        <w:spacing w:after="0"/>
        <w:ind w:firstLine="709"/>
        <w:jc w:val="both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Проект</w:t>
      </w:r>
      <w:r w:rsidR="00691462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061E9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Р</w:t>
      </w:r>
      <w:r w:rsidR="00691462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ешения </w:t>
      </w:r>
      <w:r w:rsidR="000D73F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Думы Мишкинского муниципального округа Курганской области «</w:t>
      </w:r>
      <w:r w:rsidR="000D73F0" w:rsidRPr="00E44C3D">
        <w:rPr>
          <w:rFonts w:ascii="Liberation Sans" w:eastAsia="Times New Roman" w:hAnsi="Liberation Sans" w:cs="Arial"/>
          <w:bCs/>
          <w:sz w:val="24"/>
          <w:szCs w:val="24"/>
          <w:lang w:eastAsia="ru-RU"/>
        </w:rPr>
        <w:t xml:space="preserve">О стратегии социально-экономического развития Мишкинского муниципального округа Курганской области </w:t>
      </w:r>
      <w:r w:rsidR="000D73F0" w:rsidRPr="00E44C3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до 2030 года»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вынесен на публичные слушания в соответствии с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о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ст.36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Устава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Мишкинского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муниципального 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округа.</w:t>
      </w:r>
    </w:p>
    <w:p w:rsidR="00691462" w:rsidRPr="00E44C3D" w:rsidRDefault="00073A9C" w:rsidP="00D6228B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Инициатор проведения публичных слушаний: </w:t>
      </w:r>
    </w:p>
    <w:p w:rsidR="00691462" w:rsidRPr="00E44C3D" w:rsidRDefault="00D6228B" w:rsidP="00D6228B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Г</w:t>
      </w:r>
      <w:r w:rsidR="00073A9C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лава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Мишкинского муниципального округа</w:t>
      </w:r>
      <w:r w:rsidR="000D73F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Курганской области.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</w:p>
    <w:p w:rsidR="00073A9C" w:rsidRPr="00E44C3D" w:rsidRDefault="00073A9C" w:rsidP="00D6228B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Орган, ответственный за организацию публичных слушаний: </w:t>
      </w:r>
      <w:r w:rsidR="000D73F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А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дминистрация</w:t>
      </w:r>
      <w:r w:rsidR="00D6228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Мишкинского муниципального округа Курганской области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.</w:t>
      </w:r>
    </w:p>
    <w:p w:rsidR="00073A9C" w:rsidRPr="00E44C3D" w:rsidRDefault="00073A9C" w:rsidP="00D1417B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Дата проведения публичных слушаний: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31 января 2025 года</w:t>
      </w:r>
    </w:p>
    <w:p w:rsidR="00073A9C" w:rsidRPr="00E44C3D" w:rsidRDefault="00073A9C" w:rsidP="00D1417B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Время проведения публичных слушаний: 1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0-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00.</w:t>
      </w:r>
    </w:p>
    <w:p w:rsidR="000D73F0" w:rsidRPr="00E44C3D" w:rsidRDefault="000D73F0" w:rsidP="00D1417B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Время окончания проведения публичных слушаний:11-00</w:t>
      </w:r>
    </w:p>
    <w:p w:rsidR="00073A9C" w:rsidRPr="00E44C3D" w:rsidRDefault="00073A9C" w:rsidP="00D1417B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Место проведения публичных слушаний: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здание Администрации Мишкинского муниципального округа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по адресу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:</w:t>
      </w:r>
      <w:r w:rsidR="0013155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р.</w:t>
      </w:r>
      <w:r w:rsidR="00FF5606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п.</w:t>
      </w:r>
      <w:r w:rsidR="0013155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Мишкино ул.</w:t>
      </w:r>
      <w:r w:rsidR="0013155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Ленина.</w:t>
      </w:r>
      <w:r w:rsidR="0013155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д.30,</w:t>
      </w:r>
      <w:r w:rsidR="00D1417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каб.32</w:t>
      </w:r>
    </w:p>
    <w:p w:rsidR="00073A9C" w:rsidRPr="00E44C3D" w:rsidRDefault="00073A9C" w:rsidP="008F14C5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Председатель публичных слушаний: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Прокопьев Евгений Сергеевич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–</w:t>
      </w:r>
      <w:r w:rsidR="008F14C5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первый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заместител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ь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Г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лавы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Мишкинского муниципального округа.</w:t>
      </w:r>
    </w:p>
    <w:p w:rsidR="00131559" w:rsidRPr="00E44C3D" w:rsidRDefault="00073A9C" w:rsidP="00D1417B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Секретарь публичных слушаний: </w:t>
      </w:r>
      <w:r w:rsidR="003F0F4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Рыжкова Ирина Александровна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– </w:t>
      </w:r>
      <w:r w:rsidR="00131559" w:rsidRPr="00E44C3D"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главный специалист </w:t>
      </w:r>
      <w:r w:rsidR="00131559" w:rsidRPr="00E44C3D">
        <w:rPr>
          <w:rFonts w:ascii="Liberation Sans" w:eastAsia="Liberation Sans" w:hAnsi="Liberation Sans" w:cs="Liberation Sans"/>
          <w:sz w:val="24"/>
          <w:szCs w:val="24"/>
        </w:rPr>
        <w:t>отдела экономики, развития предпринимательства и инвестиций Администрации Мишкинского муниципального округа</w:t>
      </w:r>
      <w:r w:rsidR="00131559" w:rsidRPr="00E44C3D"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.  </w:t>
      </w:r>
    </w:p>
    <w:p w:rsidR="00073A9C" w:rsidRPr="00E44C3D" w:rsidRDefault="00073A9C" w:rsidP="00D1417B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Председатель и секретарь публичных слушаний назначены постановлением</w:t>
      </w:r>
    </w:p>
    <w:p w:rsidR="00073A9C" w:rsidRPr="00E44C3D" w:rsidRDefault="00073A9C" w:rsidP="00D1417B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главы </w:t>
      </w:r>
      <w:r w:rsidR="0013155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Мишкинского муниципального округа от 9 января 2025 года «О назначении публичных слушаний по проекту Стратегии социально-экономического развития Мишкинского муниципального округа Курганской области до 2030 года»</w:t>
      </w:r>
    </w:p>
    <w:p w:rsidR="00407F3B" w:rsidRPr="00E44C3D" w:rsidRDefault="00407F3B" w:rsidP="00D1417B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            На публичных слушаниях заслушан доклад по проекту решения.</w:t>
      </w:r>
    </w:p>
    <w:p w:rsidR="00073A9C" w:rsidRPr="00E44C3D" w:rsidRDefault="00073A9C" w:rsidP="008F14C5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Протокол публичных слушаний по рассмотрению проекта </w:t>
      </w:r>
      <w:r w:rsidR="00061E9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Р</w:t>
      </w:r>
      <w:r w:rsidR="00691462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ешения Думы </w:t>
      </w:r>
      <w:r w:rsidR="00061E9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«О</w:t>
      </w:r>
      <w:r w:rsidR="00691462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061E90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с</w:t>
      </w:r>
      <w:r w:rsidR="0013155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тратегии социально-экономического развития Мишкинского муниципального округа Курганской области до 2030 года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от </w:t>
      </w:r>
      <w:r w:rsidR="00131559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31.01.2025 года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№ 1</w:t>
      </w:r>
    </w:p>
    <w:p w:rsidR="00131559" w:rsidRPr="00E44C3D" w:rsidRDefault="00131559" w:rsidP="00D1417B">
      <w:pPr>
        <w:shd w:val="clear" w:color="auto" w:fill="FFFFFF"/>
        <w:spacing w:after="0" w:line="240" w:lineRule="auto"/>
        <w:ind w:firstLine="709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</w:p>
    <w:p w:rsidR="00073A9C" w:rsidRPr="00E44C3D" w:rsidRDefault="00073A9C" w:rsidP="00D1417B">
      <w:pPr>
        <w:shd w:val="clear" w:color="auto" w:fill="FFFFFF"/>
        <w:spacing w:after="0" w:line="240" w:lineRule="auto"/>
        <w:ind w:firstLine="709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Количество участников публичных слушаний: </w:t>
      </w:r>
      <w:r w:rsidR="000611BD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11(Одиннадцать) человек.</w:t>
      </w:r>
    </w:p>
    <w:p w:rsidR="008F14C5" w:rsidRPr="00E44C3D" w:rsidRDefault="008F14C5" w:rsidP="00D1417B">
      <w:pPr>
        <w:shd w:val="clear" w:color="auto" w:fill="FFFFFF"/>
        <w:spacing w:after="0" w:line="240" w:lineRule="auto"/>
        <w:ind w:firstLine="709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</w:p>
    <w:p w:rsidR="00073A9C" w:rsidRPr="00E44C3D" w:rsidRDefault="00073A9C" w:rsidP="00D1417B">
      <w:pPr>
        <w:shd w:val="clear" w:color="auto" w:fill="FFFFFF"/>
        <w:spacing w:after="0" w:line="240" w:lineRule="auto"/>
        <w:ind w:firstLine="709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Количество замечаний и предложений</w:t>
      </w:r>
      <w:r w:rsidR="008F14C5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-</w:t>
      </w:r>
      <w:r w:rsidR="000611BD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нет</w:t>
      </w:r>
    </w:p>
    <w:p w:rsidR="008F14C5" w:rsidRPr="00E44C3D" w:rsidRDefault="008F14C5" w:rsidP="00D1417B">
      <w:pPr>
        <w:shd w:val="clear" w:color="auto" w:fill="FFFFFF"/>
        <w:spacing w:after="0" w:line="240" w:lineRule="auto"/>
        <w:ind w:firstLine="709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</w:p>
    <w:p w:rsidR="008959BE" w:rsidRPr="00E44C3D" w:rsidRDefault="008959BE" w:rsidP="00407F3B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Выводы</w:t>
      </w:r>
      <w:r w:rsidR="00407F3B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рабочей группы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по итогам публичных слушаний:</w:t>
      </w:r>
    </w:p>
    <w:p w:rsidR="00407F3B" w:rsidRPr="00E44C3D" w:rsidRDefault="00407F3B" w:rsidP="00CA4AD7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1</w:t>
      </w:r>
      <w:r w:rsidR="008F14C5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.</w:t>
      </w:r>
      <w:r w:rsidR="008959BE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Pr="00E44C3D">
        <w:rPr>
          <w:rFonts w:ascii="Liberation Sans" w:hAnsi="Liberation Sans" w:cs="Arial"/>
          <w:color w:val="000000"/>
          <w:sz w:val="24"/>
          <w:szCs w:val="24"/>
        </w:rPr>
        <w:t xml:space="preserve">Публичные слушания по проекту решения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Думы </w:t>
      </w:r>
      <w:proofErr w:type="spellStart"/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Мишкинского</w:t>
      </w:r>
      <w:proofErr w:type="spellEnd"/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муниципального округа «О стратегии социально-экономического развития </w:t>
      </w:r>
      <w:proofErr w:type="spellStart"/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Мишкинского</w:t>
      </w:r>
      <w:proofErr w:type="spellEnd"/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муниципального округа Курганской области до 2030 года» признать состоявшимися.</w:t>
      </w:r>
    </w:p>
    <w:p w:rsidR="008959BE" w:rsidRPr="00E44C3D" w:rsidRDefault="00407F3B" w:rsidP="00CA4AD7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2</w:t>
      </w:r>
      <w:r w:rsidR="008F14C5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.</w:t>
      </w:r>
      <w:r w:rsidR="008959BE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Направить заключение о результатах публичных слушаний</w:t>
      </w:r>
      <w:r w:rsidR="00CA4AD7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по проекту </w:t>
      </w:r>
      <w:r w:rsid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р</w:t>
      </w:r>
      <w:r w:rsidR="00CA4AD7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ешения Думы Мишкиснкого муниципального округа «О стратегии социально-экономического развития Мишкинского муниципального округа Курганской области до 2030 года»</w:t>
      </w:r>
      <w:r w:rsidR="008959BE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, протокол публичных</w:t>
      </w:r>
      <w:r w:rsidR="008F14C5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8959BE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слушаний</w:t>
      </w:r>
      <w:r w:rsidR="00CA4AD7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по проекту </w:t>
      </w:r>
      <w:r w:rsid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р</w:t>
      </w:r>
      <w:r w:rsidR="00CA4AD7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ешения Думы </w:t>
      </w:r>
      <w:proofErr w:type="spellStart"/>
      <w:r w:rsidR="00FF5606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Мишкинского</w:t>
      </w:r>
      <w:proofErr w:type="spellEnd"/>
      <w:r w:rsidR="00CA4AD7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муниципального округа «О стратегии социально-экономического развития Мишкинского муниципального округа Курганской области до 2030 года»</w:t>
      </w:r>
      <w:r w:rsidR="008959BE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, проект</w:t>
      </w:r>
      <w:r w:rsidR="00CA4AD7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решения Думы</w:t>
      </w:r>
      <w:r w:rsidR="008959BE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CA4AD7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Мишкинского муниципального округа «О стратегии социально-экономического развития Мишкинского муниципального округа Курганской области до 2030 года» </w:t>
      </w:r>
      <w:r w:rsidR="008959BE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в Думу </w:t>
      </w:r>
      <w:proofErr w:type="spellStart"/>
      <w:r w:rsidR="008959BE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Мишкинского</w:t>
      </w:r>
      <w:proofErr w:type="spellEnd"/>
      <w:r w:rsidR="008959BE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муниципального округа</w:t>
      </w:r>
      <w:r w:rsidR="00CA4AD7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Курганской области.</w:t>
      </w:r>
    </w:p>
    <w:p w:rsidR="008959BE" w:rsidRPr="00E44C3D" w:rsidRDefault="008959BE" w:rsidP="008F14C5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4</w:t>
      </w:r>
      <w:r w:rsidR="008F14C5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.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Рекомендовать</w:t>
      </w:r>
      <w:r w:rsidR="00CA4AD7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Дум</w:t>
      </w:r>
      <w:r w:rsidR="00691462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е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Мишкинского</w:t>
      </w:r>
      <w:proofErr w:type="spellEnd"/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муниципального округа</w:t>
      </w:r>
      <w:r w:rsidR="00CA4AD7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Курганской области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принять </w:t>
      </w:r>
      <w:r w:rsid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р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ешение</w:t>
      </w:r>
      <w:r w:rsidR="00CA4AD7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Думы Мишкинского муниципального округа «О стратегии социально-экономического развития Мишкинского муниципального округа Курганской области до 2030 года» 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по результатам публичных слушаний.</w:t>
      </w:r>
    </w:p>
    <w:p w:rsidR="00691462" w:rsidRPr="00E44C3D" w:rsidRDefault="008959BE" w:rsidP="0069146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</w:pP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5</w:t>
      </w:r>
      <w:r w:rsidR="008F14C5"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>.</w:t>
      </w:r>
      <w:r w:rsidRPr="00E44C3D"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  <w:t xml:space="preserve"> </w:t>
      </w:r>
      <w:r w:rsidR="00691462" w:rsidRPr="00E44C3D"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 xml:space="preserve">Опубликовать настоящее </w:t>
      </w:r>
      <w:r w:rsidR="00CA4AD7" w:rsidRPr="00E44C3D"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 xml:space="preserve">Заключение </w:t>
      </w:r>
      <w:r w:rsidR="00691462" w:rsidRPr="00E44C3D"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>в информационном бюллетене «Официальный вестник Администрации Мишкинского муниципального округа Курганской области» и разместить на официальном сайте Администрации Мишкинского муниципального округа Курганской области в сети Интернет.</w:t>
      </w:r>
    </w:p>
    <w:p w:rsidR="00CA4AD7" w:rsidRPr="00E44C3D" w:rsidRDefault="00CA4AD7" w:rsidP="0069146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</w:pPr>
    </w:p>
    <w:p w:rsidR="00CA4AD7" w:rsidRPr="00E44C3D" w:rsidRDefault="00CA4AD7" w:rsidP="0069146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</w:pPr>
    </w:p>
    <w:tbl>
      <w:tblPr>
        <w:tblW w:w="1036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90"/>
        <w:gridCol w:w="4878"/>
      </w:tblGrid>
      <w:tr w:rsidR="00CA4AD7" w:rsidRPr="00E44C3D" w:rsidTr="00407F3B">
        <w:tc>
          <w:tcPr>
            <w:tcW w:w="5490" w:type="dxa"/>
          </w:tcPr>
          <w:p w:rsidR="00E44C3D" w:rsidRPr="00E44C3D" w:rsidRDefault="00407F3B" w:rsidP="00E44C3D">
            <w:pPr>
              <w:pStyle w:val="3"/>
              <w:tabs>
                <w:tab w:val="left" w:pos="6663"/>
              </w:tabs>
              <w:ind w:left="504" w:firstLine="0"/>
              <w:jc w:val="both"/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</w:pPr>
            <w:r w:rsidRPr="00E44C3D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 xml:space="preserve">Председательствующий на </w:t>
            </w:r>
          </w:p>
          <w:p w:rsidR="00E44C3D" w:rsidRPr="00E44C3D" w:rsidRDefault="00407F3B" w:rsidP="00E44C3D">
            <w:pPr>
              <w:pStyle w:val="3"/>
              <w:tabs>
                <w:tab w:val="left" w:pos="6663"/>
              </w:tabs>
              <w:ind w:left="504" w:firstLine="0"/>
              <w:jc w:val="both"/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</w:pPr>
            <w:r w:rsidRPr="00E44C3D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>публичных слушаниях</w:t>
            </w:r>
            <w:r w:rsidR="00E44C3D" w:rsidRPr="00E44C3D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4C3D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 xml:space="preserve">председатель </w:t>
            </w:r>
          </w:p>
          <w:p w:rsidR="00CA4AD7" w:rsidRPr="00E44C3D" w:rsidRDefault="00407F3B" w:rsidP="00E44C3D">
            <w:pPr>
              <w:pStyle w:val="3"/>
              <w:tabs>
                <w:tab w:val="left" w:pos="6663"/>
              </w:tabs>
              <w:ind w:left="504" w:firstLine="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E44C3D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>Рабочей группы     </w:t>
            </w:r>
            <w:r w:rsidR="00CA4AD7" w:rsidRPr="00E44C3D">
              <w:rPr>
                <w:rFonts w:ascii="Liberation Sans" w:hAnsi="Liberation Sans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CA4AD7" w:rsidRPr="00E44C3D" w:rsidRDefault="00CA4AD7" w:rsidP="00407F3B">
            <w:pPr>
              <w:pStyle w:val="3"/>
              <w:tabs>
                <w:tab w:val="left" w:pos="6663"/>
              </w:tabs>
              <w:ind w:left="1276" w:hanging="772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878" w:type="dxa"/>
          </w:tcPr>
          <w:p w:rsidR="00E44C3D" w:rsidRPr="00E44C3D" w:rsidRDefault="00CA4AD7" w:rsidP="00CA4AD7">
            <w:pPr>
              <w:pStyle w:val="3"/>
              <w:tabs>
                <w:tab w:val="left" w:pos="6663"/>
              </w:tabs>
              <w:ind w:left="1276" w:hanging="772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44C3D">
              <w:rPr>
                <w:rFonts w:ascii="Liberation Sans" w:hAnsi="Liberation Sans" w:cs="Arial"/>
                <w:sz w:val="24"/>
                <w:szCs w:val="24"/>
              </w:rPr>
              <w:t xml:space="preserve">                       </w:t>
            </w:r>
          </w:p>
          <w:p w:rsidR="00E44C3D" w:rsidRPr="00E44C3D" w:rsidRDefault="00E44C3D" w:rsidP="00CA4AD7">
            <w:pPr>
              <w:pStyle w:val="3"/>
              <w:tabs>
                <w:tab w:val="left" w:pos="6663"/>
              </w:tabs>
              <w:ind w:left="1276" w:hanging="772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  <w:p w:rsidR="00CA4AD7" w:rsidRPr="00E44C3D" w:rsidRDefault="00E44C3D" w:rsidP="00CA4AD7">
            <w:pPr>
              <w:pStyle w:val="3"/>
              <w:tabs>
                <w:tab w:val="left" w:pos="6663"/>
              </w:tabs>
              <w:ind w:left="1276" w:hanging="772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44C3D">
              <w:rPr>
                <w:rFonts w:ascii="Liberation Sans" w:hAnsi="Liberation Sans" w:cs="Arial"/>
                <w:sz w:val="24"/>
                <w:szCs w:val="24"/>
              </w:rPr>
              <w:t xml:space="preserve">                         </w:t>
            </w:r>
            <w:r w:rsidR="00CA4AD7" w:rsidRPr="00E44C3D">
              <w:rPr>
                <w:rFonts w:ascii="Liberation Sans" w:hAnsi="Liberation Sans" w:cs="Arial"/>
                <w:sz w:val="24"/>
                <w:szCs w:val="24"/>
              </w:rPr>
              <w:t xml:space="preserve">      Е.С. Прокопьев</w:t>
            </w:r>
          </w:p>
          <w:p w:rsidR="00CA4AD7" w:rsidRPr="00E44C3D" w:rsidRDefault="00CA4AD7" w:rsidP="00CA4AD7">
            <w:pPr>
              <w:pStyle w:val="3"/>
              <w:tabs>
                <w:tab w:val="left" w:pos="6663"/>
              </w:tabs>
              <w:ind w:left="1276" w:hanging="772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  <w:p w:rsidR="00CA4AD7" w:rsidRPr="00E44C3D" w:rsidRDefault="00CA4AD7" w:rsidP="00CA4AD7">
            <w:pPr>
              <w:pStyle w:val="3"/>
              <w:tabs>
                <w:tab w:val="left" w:pos="6663"/>
              </w:tabs>
              <w:ind w:left="1276" w:hanging="77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CA4AD7" w:rsidRPr="00E44C3D" w:rsidTr="00407F3B">
        <w:tc>
          <w:tcPr>
            <w:tcW w:w="5490" w:type="dxa"/>
          </w:tcPr>
          <w:p w:rsidR="00CA4AD7" w:rsidRPr="00E44C3D" w:rsidRDefault="00CA4AD7" w:rsidP="00407F3B">
            <w:pPr>
              <w:pStyle w:val="3"/>
              <w:tabs>
                <w:tab w:val="left" w:pos="6663"/>
              </w:tabs>
              <w:ind w:left="1276" w:hanging="772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878" w:type="dxa"/>
          </w:tcPr>
          <w:p w:rsidR="00CA4AD7" w:rsidRPr="00E44C3D" w:rsidRDefault="00CA4AD7" w:rsidP="00CA4AD7">
            <w:pPr>
              <w:pStyle w:val="3"/>
              <w:tabs>
                <w:tab w:val="left" w:pos="6663"/>
              </w:tabs>
              <w:ind w:left="1276" w:hanging="772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CA4AD7" w:rsidRPr="00E44C3D" w:rsidTr="00407F3B">
        <w:tc>
          <w:tcPr>
            <w:tcW w:w="5490" w:type="dxa"/>
          </w:tcPr>
          <w:p w:rsidR="00CA4AD7" w:rsidRPr="00E44C3D" w:rsidRDefault="00CA4AD7" w:rsidP="00407F3B">
            <w:pPr>
              <w:pStyle w:val="3"/>
              <w:ind w:hanging="772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878" w:type="dxa"/>
          </w:tcPr>
          <w:p w:rsidR="00CA4AD7" w:rsidRPr="00E44C3D" w:rsidRDefault="00CA4AD7" w:rsidP="00CA4AD7">
            <w:pPr>
              <w:pStyle w:val="3"/>
              <w:ind w:hanging="772"/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:rsidR="00CA4AD7" w:rsidRPr="00E44C3D" w:rsidRDefault="00CA4AD7" w:rsidP="00CA4AD7">
      <w:pPr>
        <w:ind w:left="1276"/>
        <w:rPr>
          <w:rFonts w:ascii="Liberation Sans" w:hAnsi="Liberation Sans"/>
          <w:sz w:val="24"/>
          <w:szCs w:val="24"/>
        </w:rPr>
      </w:pPr>
    </w:p>
    <w:p w:rsidR="00CA4AD7" w:rsidRPr="00FF5606" w:rsidRDefault="00CA4AD7" w:rsidP="0069146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</w:pPr>
    </w:p>
    <w:p w:rsidR="00CA4AD7" w:rsidRPr="00FF5606" w:rsidRDefault="00CA4AD7" w:rsidP="0069146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</w:pPr>
    </w:p>
    <w:p w:rsidR="008959BE" w:rsidRPr="00FF5606" w:rsidRDefault="008959BE" w:rsidP="00691462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color w:val="1A1A1A"/>
          <w:sz w:val="24"/>
          <w:szCs w:val="24"/>
          <w:lang w:eastAsia="ru-RU"/>
        </w:rPr>
      </w:pPr>
    </w:p>
    <w:sectPr w:rsidR="008959BE" w:rsidRPr="00FF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BE"/>
    <w:rsid w:val="000611BD"/>
    <w:rsid w:val="00061E90"/>
    <w:rsid w:val="00073A9C"/>
    <w:rsid w:val="000D73F0"/>
    <w:rsid w:val="00131559"/>
    <w:rsid w:val="001B5793"/>
    <w:rsid w:val="002A7BAE"/>
    <w:rsid w:val="003F0F49"/>
    <w:rsid w:val="00402F08"/>
    <w:rsid w:val="00407F3B"/>
    <w:rsid w:val="00446B7F"/>
    <w:rsid w:val="005408F4"/>
    <w:rsid w:val="00691462"/>
    <w:rsid w:val="008959BE"/>
    <w:rsid w:val="008E5963"/>
    <w:rsid w:val="008F14C5"/>
    <w:rsid w:val="00C42A1B"/>
    <w:rsid w:val="00C62263"/>
    <w:rsid w:val="00C641A1"/>
    <w:rsid w:val="00CA4AD7"/>
    <w:rsid w:val="00D1417B"/>
    <w:rsid w:val="00D6228B"/>
    <w:rsid w:val="00E44C3D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FB8F-82D2-4831-8C5B-EE31F964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A4AD7"/>
    <w:pPr>
      <w:spacing w:after="0" w:line="240" w:lineRule="auto"/>
      <w:ind w:firstLine="709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4AD7"/>
    <w:rPr>
      <w:rFonts w:ascii="Arial" w:eastAsia="Times New Roman" w:hAnsi="Arial" w:cs="Times New Roman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0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F300-7566-4E41-BF29-FE7CB221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cp:lastPrinted>2025-02-06T06:07:00Z</cp:lastPrinted>
  <dcterms:created xsi:type="dcterms:W3CDTF">2025-02-10T07:35:00Z</dcterms:created>
  <dcterms:modified xsi:type="dcterms:W3CDTF">2025-02-10T07:35:00Z</dcterms:modified>
</cp:coreProperties>
</file>