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69" w:rsidRPr="00601D40" w:rsidRDefault="00B66869" w:rsidP="00B66869">
      <w:pPr>
        <w:spacing w:after="0" w:line="240" w:lineRule="auto"/>
        <w:jc w:val="center"/>
        <w:rPr>
          <w:rFonts w:ascii="Liberation Sans" w:eastAsia="Times New Roman" w:hAnsi="Liberation Sans" w:cs="Arial"/>
        </w:rPr>
      </w:pPr>
      <w:r>
        <w:rPr>
          <w:rFonts w:ascii="Liberation Sans" w:eastAsia="Times New Roman" w:hAnsi="Liberation Sans" w:cs="Arial"/>
          <w:noProof/>
        </w:rPr>
        <w:drawing>
          <wp:inline distT="0" distB="0" distL="0" distR="0" wp14:anchorId="08266A33" wp14:editId="44C4D608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69" w:rsidRPr="00601D40" w:rsidRDefault="00B66869" w:rsidP="00B6686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6"/>
        </w:rPr>
      </w:pPr>
    </w:p>
    <w:p w:rsidR="00B66869" w:rsidRPr="00601D40" w:rsidRDefault="00B66869" w:rsidP="00B6686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6"/>
        </w:rPr>
      </w:pPr>
      <w:r w:rsidRPr="00601D40">
        <w:rPr>
          <w:rFonts w:ascii="Liberation Sans" w:eastAsia="Times New Roman" w:hAnsi="Liberation Sans" w:cs="Arial"/>
          <w:b/>
          <w:caps/>
          <w:sz w:val="26"/>
        </w:rPr>
        <w:t>КУРГАНСКАЯ ОБЛАСТЬ</w:t>
      </w:r>
    </w:p>
    <w:p w:rsidR="00B66869" w:rsidRPr="00601D40" w:rsidRDefault="00B66869" w:rsidP="00B6686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6"/>
        </w:rPr>
      </w:pPr>
      <w:r w:rsidRPr="00601D40">
        <w:rPr>
          <w:rFonts w:ascii="Liberation Sans" w:eastAsia="Times New Roman" w:hAnsi="Liberation Sans" w:cs="Arial"/>
          <w:b/>
          <w:caps/>
          <w:sz w:val="26"/>
        </w:rPr>
        <w:t>МИШКИНСКИЙ МУНИЦИПАЛЬНЫЙ ОКРУГ</w:t>
      </w:r>
    </w:p>
    <w:p w:rsidR="00B66869" w:rsidRPr="00601D40" w:rsidRDefault="00B66869" w:rsidP="00B6686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6"/>
        </w:rPr>
      </w:pPr>
      <w:r w:rsidRPr="00601D40">
        <w:rPr>
          <w:rFonts w:ascii="Liberation Sans" w:eastAsia="Times New Roman" w:hAnsi="Liberation Sans" w:cs="Arial"/>
          <w:b/>
          <w:caps/>
          <w:sz w:val="26"/>
        </w:rPr>
        <w:t>АДМИНИСТРАЦИЯ МИШКИНСКОГО МУНИЦИПАЛЬНОГО ОКРУГА</w:t>
      </w:r>
    </w:p>
    <w:p w:rsidR="00B66869" w:rsidRPr="009D6995" w:rsidRDefault="00B66869" w:rsidP="00B66869">
      <w:pPr>
        <w:keepNext/>
        <w:widowControl w:val="0"/>
        <w:autoSpaceDE w:val="0"/>
        <w:autoSpaceDN w:val="0"/>
        <w:adjustRightInd w:val="0"/>
        <w:spacing w:after="0" w:line="240" w:lineRule="auto"/>
        <w:ind w:right="34" w:firstLine="720"/>
        <w:jc w:val="center"/>
        <w:outlineLvl w:val="1"/>
        <w:rPr>
          <w:rFonts w:ascii="Liberation Sans" w:eastAsia="Times New Roman" w:hAnsi="Liberation Sans" w:cs="Arial"/>
          <w:b/>
          <w:bCs/>
          <w:iCs/>
          <w:sz w:val="50"/>
          <w:szCs w:val="50"/>
        </w:rPr>
      </w:pPr>
      <w:r w:rsidRPr="009D6995">
        <w:rPr>
          <w:rFonts w:ascii="Liberation Sans" w:eastAsia="Times New Roman" w:hAnsi="Liberation Sans" w:cs="Arial"/>
          <w:b/>
          <w:bCs/>
          <w:iCs/>
          <w:sz w:val="50"/>
          <w:szCs w:val="50"/>
        </w:rPr>
        <w:t>ПОСТАНОВЛЕНИЕ</w:t>
      </w:r>
    </w:p>
    <w:p w:rsidR="00B66869" w:rsidRPr="00601D40" w:rsidRDefault="00B66869" w:rsidP="00B66869">
      <w:pPr>
        <w:spacing w:after="0" w:line="240" w:lineRule="auto"/>
        <w:ind w:firstLine="360"/>
        <w:rPr>
          <w:rFonts w:ascii="Liberation Sans" w:eastAsia="Times New Roman" w:hAnsi="Liberation Sans" w:cs="Arial"/>
        </w:rPr>
      </w:pPr>
    </w:p>
    <w:p w:rsidR="00B66869" w:rsidRPr="00601D40" w:rsidRDefault="00B66869" w:rsidP="00B66869">
      <w:pPr>
        <w:spacing w:after="0" w:line="240" w:lineRule="auto"/>
        <w:ind w:firstLine="360"/>
        <w:rPr>
          <w:rFonts w:ascii="Liberation Sans" w:eastAsia="Times New Roman" w:hAnsi="Liberation Sans" w:cs="Arial"/>
        </w:rPr>
      </w:pPr>
    </w:p>
    <w:p w:rsidR="00B66869" w:rsidRPr="00601D40" w:rsidRDefault="00B66869" w:rsidP="00B66869">
      <w:pPr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601D40">
        <w:rPr>
          <w:rFonts w:ascii="Liberation Sans" w:eastAsia="Times New Roman" w:hAnsi="Liberation Sans" w:cs="Arial"/>
          <w:sz w:val="24"/>
        </w:rPr>
        <w:t xml:space="preserve">от </w:t>
      </w:r>
      <w:r>
        <w:rPr>
          <w:rFonts w:ascii="Liberation Sans" w:eastAsia="Times New Roman" w:hAnsi="Liberation Sans" w:cs="Arial"/>
          <w:sz w:val="24"/>
        </w:rPr>
        <w:t>13 декабря 2023 года № 184</w:t>
      </w:r>
      <w:bookmarkStart w:id="0" w:name="_GoBack"/>
      <w:bookmarkEnd w:id="0"/>
    </w:p>
    <w:p w:rsidR="00B66869" w:rsidRPr="00601D40" w:rsidRDefault="00B66869" w:rsidP="00B66869">
      <w:pPr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601D40">
        <w:rPr>
          <w:rFonts w:ascii="Liberation Sans" w:eastAsia="Times New Roman" w:hAnsi="Liberation Sans" w:cs="Arial"/>
          <w:sz w:val="24"/>
        </w:rPr>
        <w:t xml:space="preserve">                     </w:t>
      </w:r>
      <w:proofErr w:type="spellStart"/>
      <w:r w:rsidRPr="00601D40">
        <w:rPr>
          <w:rFonts w:ascii="Liberation Sans" w:eastAsia="Times New Roman" w:hAnsi="Liberation Sans" w:cs="Arial"/>
          <w:sz w:val="24"/>
        </w:rPr>
        <w:t>р.п</w:t>
      </w:r>
      <w:proofErr w:type="spellEnd"/>
      <w:r w:rsidRPr="00601D40">
        <w:rPr>
          <w:rFonts w:ascii="Liberation Sans" w:eastAsia="Times New Roman" w:hAnsi="Liberation Sans" w:cs="Arial"/>
          <w:sz w:val="24"/>
        </w:rPr>
        <w:t>. Мишкино</w:t>
      </w:r>
    </w:p>
    <w:p w:rsidR="00B66869" w:rsidRPr="00601D40" w:rsidRDefault="00B66869" w:rsidP="00B66869">
      <w:pPr>
        <w:spacing w:after="16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B66869" w:rsidRDefault="00B66869" w:rsidP="00B66869">
      <w:pPr>
        <w:widowControl w:val="0"/>
        <w:suppressAutoHyphens/>
        <w:spacing w:after="0" w:line="240" w:lineRule="auto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 внесении изменений в постановление Администрации Мишкинского муниципального округа Курганской области от 30 июня 2023 года № 117«</w:t>
      </w:r>
      <w:r w:rsidRPr="009D6995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Об утверждении муниципальной программы Мишкинского </w:t>
      </w: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муниципального округа Курганской области </w:t>
      </w:r>
      <w:r w:rsidRPr="009D6995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«Гармонизация межэтнических и межконфессиональных отношений и профилактика проявлений экстремизма </w:t>
      </w:r>
    </w:p>
    <w:p w:rsidR="00B66869" w:rsidRDefault="00B66869" w:rsidP="00B66869">
      <w:pPr>
        <w:widowControl w:val="0"/>
        <w:suppressAutoHyphens/>
        <w:spacing w:after="0" w:line="240" w:lineRule="auto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D6995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в </w:t>
      </w:r>
      <w:proofErr w:type="spellStart"/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Мишкинском</w:t>
      </w:r>
      <w:proofErr w:type="spellEnd"/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муниципальном округе Курганской области </w:t>
      </w:r>
    </w:p>
    <w:p w:rsidR="00B66869" w:rsidRPr="001F7EFF" w:rsidRDefault="00B66869" w:rsidP="00B66869">
      <w:pPr>
        <w:widowControl w:val="0"/>
        <w:suppressAutoHyphens/>
        <w:spacing w:after="0" w:line="240" w:lineRule="auto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на 2023</w:t>
      </w:r>
      <w:r w:rsidRPr="009D6995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-20</w:t>
      </w: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25</w:t>
      </w:r>
      <w:r w:rsidRPr="009D6995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годы»</w:t>
      </w:r>
    </w:p>
    <w:p w:rsidR="00B66869" w:rsidRPr="00601D40" w:rsidRDefault="00B66869" w:rsidP="00B6686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B66869" w:rsidRPr="009D6995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В целях укрепления гармонизации национальных и межнациональных отношений на территории Мишкинского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округа Курганской области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,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в соответствии с постановлением Администрации Мишкинского муниципального округа Курганской области от 19 сентября 2022 года №51 «О муниципальных программах Мишкинского муниципального округа»,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на основании статьи 41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Устава Мишкинского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округа Курганской области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, Администрация Мишкинского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а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Курганской области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</w:t>
      </w:r>
    </w:p>
    <w:p w:rsidR="00B66869" w:rsidRPr="009D6995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ПОСТАНОВЛЯЕТ:</w:t>
      </w:r>
    </w:p>
    <w:p w:rsidR="00B66869" w:rsidRPr="001F7EFF" w:rsidRDefault="00B66869" w:rsidP="00B66869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Внести в постановление Администрации Мишкинского муниципального округа Курганской области от 30 июня 2023 года «Об утверждении муниципальной программы Мишкинского муниципального округа Курганской области «Гармонизация межэтнических и межконфессиональных отношений и профилактика проявлений экстремизма в </w:t>
      </w:r>
      <w:proofErr w:type="spellStart"/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Мишкинском</w:t>
      </w:r>
      <w:proofErr w:type="spellEnd"/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муниципальном округе Курганской области на 2023-2025 годы», следующие изменения:</w:t>
      </w:r>
    </w:p>
    <w:p w:rsidR="00B66869" w:rsidRPr="00D9453D" w:rsidRDefault="00B66869" w:rsidP="00B66869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D9453D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Приложение к постановлению изложить в редакции согласно </w:t>
      </w:r>
      <w:proofErr w:type="gramStart"/>
      <w:r w:rsidRPr="00D9453D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приложению</w:t>
      </w:r>
      <w:proofErr w:type="gramEnd"/>
      <w:r w:rsidRPr="00D9453D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к настоящему постановлению. </w:t>
      </w:r>
    </w:p>
    <w:p w:rsidR="00B66869" w:rsidRDefault="00B66869" w:rsidP="00B66869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1F0AC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Настоящее постановление вступает в силу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после официального обнародования.</w:t>
      </w:r>
    </w:p>
    <w:p w:rsidR="00B66869" w:rsidRPr="001F0AC0" w:rsidRDefault="00B66869" w:rsidP="00B66869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1F0AC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Обнародовать настоящее постановление на информационном стенде Администрации Мишкинского муниципального округа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Курганской области</w:t>
      </w:r>
      <w:r w:rsidRPr="001F0AC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и разместить на официальном сайте Администрации Мишкинского муниципального округа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Курганской области </w:t>
      </w:r>
      <w:r w:rsidRPr="001F0AC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в сети Интернет</w:t>
      </w:r>
      <w:r w:rsidRPr="0014515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.</w:t>
      </w:r>
    </w:p>
    <w:p w:rsidR="00B66869" w:rsidRPr="009D6995" w:rsidRDefault="00B66869" w:rsidP="00B66869">
      <w:pPr>
        <w:widowControl w:val="0"/>
        <w:suppressAutoHyphens/>
        <w:spacing w:after="0" w:line="240" w:lineRule="auto"/>
        <w:ind w:firstLine="708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4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.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Главы Мишкинского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округа – заведующего отделом социальной политики, культуры и спорта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.</w:t>
      </w:r>
    </w:p>
    <w:p w:rsidR="00B66869" w:rsidRPr="009D6995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</w:p>
    <w:p w:rsidR="00B66869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             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Глав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а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</w:t>
      </w:r>
    </w:p>
    <w:p w:rsidR="00B66869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Мишкинского муниципального округа</w:t>
      </w:r>
    </w:p>
    <w:p w:rsidR="00B66869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   Курганской области                            </w:t>
      </w:r>
      <w:r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                           </w:t>
      </w: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Д.В. Мамонтов</w:t>
      </w:r>
    </w:p>
    <w:p w:rsidR="00B66869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</w:p>
    <w:p w:rsidR="00B66869" w:rsidRPr="002A7844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0"/>
          <w:szCs w:val="20"/>
          <w:lang w:eastAsia="ar-SA"/>
        </w:rPr>
      </w:pPr>
      <w:r w:rsidRPr="002A7844">
        <w:rPr>
          <w:rFonts w:ascii="Liberation Sans" w:eastAsia="Lucida Sans Unicode" w:hAnsi="Liberation Sans" w:cs="Arial"/>
          <w:kern w:val="1"/>
          <w:sz w:val="20"/>
          <w:szCs w:val="20"/>
          <w:lang w:eastAsia="ar-SA"/>
        </w:rPr>
        <w:t>Панихидина Е.Ф.</w:t>
      </w:r>
    </w:p>
    <w:p w:rsidR="00B66869" w:rsidRPr="00B66869" w:rsidRDefault="00B66869" w:rsidP="00B6686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0"/>
          <w:szCs w:val="20"/>
          <w:lang w:eastAsia="ar-SA"/>
        </w:rPr>
      </w:pPr>
      <w:r w:rsidRPr="002A7844">
        <w:rPr>
          <w:rFonts w:ascii="Liberation Sans" w:eastAsia="Lucida Sans Unicode" w:hAnsi="Liberation Sans" w:cs="Arial"/>
          <w:kern w:val="1"/>
          <w:sz w:val="20"/>
          <w:szCs w:val="20"/>
          <w:lang w:eastAsia="ar-SA"/>
        </w:rPr>
        <w:t>31740</w:t>
      </w:r>
    </w:p>
    <w:p w:rsidR="00B66869" w:rsidRDefault="00B66869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</w:p>
    <w:p w:rsidR="003855E9" w:rsidRDefault="00585ADA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  <w:r w:rsidRPr="00FF552B">
        <w:rPr>
          <w:rFonts w:ascii="Liberation Sans" w:hAnsi="Liberation Sans" w:cs="Arial"/>
          <w:sz w:val="24"/>
          <w:szCs w:val="24"/>
        </w:rPr>
        <w:t xml:space="preserve">Приложение </w:t>
      </w:r>
    </w:p>
    <w:p w:rsidR="00585ADA" w:rsidRPr="00FF552B" w:rsidRDefault="00585ADA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  <w:r w:rsidRPr="00FF552B">
        <w:rPr>
          <w:rFonts w:ascii="Liberation Sans" w:hAnsi="Liberation Sans" w:cs="Arial"/>
          <w:sz w:val="24"/>
          <w:szCs w:val="24"/>
        </w:rPr>
        <w:t>к постановлению</w:t>
      </w:r>
      <w:r w:rsidR="003855E9" w:rsidRPr="003855E9">
        <w:rPr>
          <w:rFonts w:ascii="Liberation Sans" w:hAnsi="Liberation Sans" w:cs="Arial"/>
          <w:sz w:val="24"/>
          <w:szCs w:val="24"/>
        </w:rPr>
        <w:t xml:space="preserve"> </w:t>
      </w:r>
      <w:r w:rsidR="003855E9" w:rsidRPr="00FF552B">
        <w:rPr>
          <w:rFonts w:ascii="Liberation Sans" w:hAnsi="Liberation Sans" w:cs="Arial"/>
          <w:sz w:val="24"/>
          <w:szCs w:val="24"/>
        </w:rPr>
        <w:t>Администрации Мишкинского</w:t>
      </w:r>
    </w:p>
    <w:p w:rsidR="00585ADA" w:rsidRPr="00FF552B" w:rsidRDefault="00585ADA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  <w:r w:rsidRPr="00FF552B">
        <w:rPr>
          <w:rFonts w:ascii="Liberation Sans" w:hAnsi="Liberation Sans" w:cs="Arial"/>
          <w:sz w:val="24"/>
          <w:szCs w:val="24"/>
        </w:rPr>
        <w:t>муниципального округа</w:t>
      </w:r>
      <w:r w:rsidR="00223E9B">
        <w:rPr>
          <w:rFonts w:ascii="Liberation Sans" w:hAnsi="Liberation Sans" w:cs="Arial"/>
          <w:sz w:val="24"/>
          <w:szCs w:val="24"/>
        </w:rPr>
        <w:t xml:space="preserve"> Курганской области</w:t>
      </w:r>
    </w:p>
    <w:p w:rsidR="00585ADA" w:rsidRPr="00FF552B" w:rsidRDefault="00585ADA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  <w:r w:rsidRPr="00FF552B">
        <w:rPr>
          <w:rFonts w:ascii="Liberation Sans" w:hAnsi="Liberation Sans" w:cs="Arial"/>
          <w:sz w:val="24"/>
          <w:szCs w:val="24"/>
        </w:rPr>
        <w:t>от «</w:t>
      </w:r>
      <w:r w:rsidR="00B66869" w:rsidRPr="00B66869">
        <w:rPr>
          <w:rFonts w:ascii="Liberation Sans" w:hAnsi="Liberation Sans" w:cs="Arial"/>
          <w:sz w:val="24"/>
          <w:szCs w:val="24"/>
        </w:rPr>
        <w:t>13</w:t>
      </w:r>
      <w:r w:rsidRPr="00FF552B">
        <w:rPr>
          <w:rFonts w:ascii="Liberation Sans" w:hAnsi="Liberation Sans" w:cs="Arial"/>
          <w:sz w:val="24"/>
          <w:szCs w:val="24"/>
        </w:rPr>
        <w:t>»</w:t>
      </w:r>
      <w:r w:rsidR="00B775F5" w:rsidRPr="00FF552B">
        <w:rPr>
          <w:rFonts w:ascii="Liberation Sans" w:hAnsi="Liberation Sans" w:cs="Arial"/>
          <w:sz w:val="24"/>
          <w:szCs w:val="24"/>
        </w:rPr>
        <w:t xml:space="preserve"> </w:t>
      </w:r>
      <w:r w:rsidR="00B66869" w:rsidRPr="00B66869">
        <w:rPr>
          <w:rFonts w:ascii="Liberation Sans" w:hAnsi="Liberation Sans" w:cs="Arial"/>
          <w:sz w:val="24"/>
          <w:szCs w:val="24"/>
        </w:rPr>
        <w:t xml:space="preserve">декабря </w:t>
      </w:r>
      <w:r w:rsidR="00B66869">
        <w:rPr>
          <w:rFonts w:ascii="Liberation Sans" w:hAnsi="Liberation Sans" w:cs="Arial"/>
          <w:sz w:val="24"/>
          <w:szCs w:val="24"/>
        </w:rPr>
        <w:t>2023 года № 184</w:t>
      </w:r>
    </w:p>
    <w:p w:rsidR="00585ADA" w:rsidRPr="00FF552B" w:rsidRDefault="003855E9" w:rsidP="003855E9">
      <w:pPr>
        <w:spacing w:after="0" w:line="240" w:lineRule="auto"/>
        <w:ind w:left="4253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«О внесении изменений в постановление Администрации Мишкинского муниципального округа от 30 июня 2023 года № 117 </w:t>
      </w:r>
      <w:r w:rsidR="00585ADA" w:rsidRPr="00FF552B">
        <w:rPr>
          <w:rFonts w:ascii="Liberation Sans" w:hAnsi="Liberation Sans" w:cs="Arial"/>
          <w:sz w:val="24"/>
          <w:szCs w:val="24"/>
        </w:rPr>
        <w:t>«Об утверждении муниципальной</w:t>
      </w:r>
      <w:r w:rsidR="00223E9B">
        <w:rPr>
          <w:rFonts w:ascii="Liberation Sans" w:hAnsi="Liberation Sans" w:cs="Arial"/>
          <w:sz w:val="24"/>
          <w:szCs w:val="24"/>
        </w:rPr>
        <w:t xml:space="preserve"> </w:t>
      </w:r>
      <w:r w:rsidR="00585ADA" w:rsidRPr="00FF552B">
        <w:rPr>
          <w:rFonts w:ascii="Liberation Sans" w:hAnsi="Liberation Sans" w:cs="Arial"/>
          <w:sz w:val="24"/>
          <w:szCs w:val="24"/>
        </w:rPr>
        <w:t xml:space="preserve">программы Мишкинского муниципального округа </w:t>
      </w:r>
      <w:r w:rsidR="00223E9B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585ADA" w:rsidRPr="00FF552B">
        <w:rPr>
          <w:rFonts w:ascii="Liberation Sans" w:hAnsi="Liberation Sans" w:cs="Arial"/>
          <w:sz w:val="24"/>
          <w:szCs w:val="24"/>
        </w:rPr>
        <w:t>«Гармонизация межэтнических и</w:t>
      </w:r>
      <w:r w:rsidR="00223E9B">
        <w:rPr>
          <w:rFonts w:ascii="Liberation Sans" w:hAnsi="Liberation Sans" w:cs="Arial"/>
          <w:sz w:val="24"/>
          <w:szCs w:val="24"/>
        </w:rPr>
        <w:t xml:space="preserve"> </w:t>
      </w:r>
      <w:r w:rsidR="00585ADA" w:rsidRPr="00FF552B">
        <w:rPr>
          <w:rFonts w:ascii="Liberation Sans" w:hAnsi="Liberation Sans" w:cs="Arial"/>
          <w:sz w:val="24"/>
          <w:szCs w:val="24"/>
        </w:rPr>
        <w:t>межконфессиональных отношений</w:t>
      </w:r>
      <w:r w:rsidR="00223E9B">
        <w:rPr>
          <w:rFonts w:ascii="Liberation Sans" w:hAnsi="Liberation Sans" w:cs="Arial"/>
          <w:sz w:val="24"/>
          <w:szCs w:val="24"/>
        </w:rPr>
        <w:t xml:space="preserve"> </w:t>
      </w:r>
      <w:r w:rsidR="00585ADA" w:rsidRPr="00FF552B">
        <w:rPr>
          <w:rFonts w:ascii="Liberation Sans" w:hAnsi="Liberation Sans" w:cs="Arial"/>
          <w:sz w:val="24"/>
          <w:szCs w:val="24"/>
        </w:rPr>
        <w:t>и профилактика проявлений экстремизма</w:t>
      </w:r>
      <w:r w:rsidR="00223E9B">
        <w:rPr>
          <w:rFonts w:ascii="Liberation Sans" w:hAnsi="Liberation Sans" w:cs="Arial"/>
          <w:sz w:val="24"/>
          <w:szCs w:val="24"/>
        </w:rPr>
        <w:t xml:space="preserve"> </w:t>
      </w:r>
      <w:r w:rsidR="00585ADA" w:rsidRPr="00FF552B">
        <w:rPr>
          <w:rFonts w:ascii="Liberation Sans" w:hAnsi="Liberation Sans" w:cs="Arial"/>
          <w:sz w:val="24"/>
          <w:szCs w:val="24"/>
        </w:rPr>
        <w:t xml:space="preserve">в </w:t>
      </w:r>
      <w:proofErr w:type="spellStart"/>
      <w:r w:rsidR="00585ADA" w:rsidRPr="00FF552B">
        <w:rPr>
          <w:rFonts w:ascii="Liberation Sans" w:hAnsi="Liberation Sans" w:cs="Arial"/>
          <w:sz w:val="24"/>
          <w:szCs w:val="24"/>
        </w:rPr>
        <w:t>Мишкинском</w:t>
      </w:r>
      <w:proofErr w:type="spellEnd"/>
      <w:r w:rsidR="00585ADA" w:rsidRPr="00FF552B">
        <w:rPr>
          <w:rFonts w:ascii="Liberation Sans" w:hAnsi="Liberation Sans" w:cs="Arial"/>
          <w:sz w:val="24"/>
          <w:szCs w:val="24"/>
        </w:rPr>
        <w:t xml:space="preserve"> муниципальном округе</w:t>
      </w:r>
      <w:r w:rsidR="00223E9B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585ADA" w:rsidRPr="00FF552B">
        <w:rPr>
          <w:rFonts w:ascii="Liberation Sans" w:hAnsi="Liberation Sans" w:cs="Arial"/>
          <w:sz w:val="24"/>
          <w:szCs w:val="24"/>
        </w:rPr>
        <w:t xml:space="preserve"> на 2023-202</w:t>
      </w:r>
      <w:r w:rsidR="007F2E4B" w:rsidRPr="00FF552B">
        <w:rPr>
          <w:rFonts w:ascii="Liberation Sans" w:hAnsi="Liberation Sans" w:cs="Arial"/>
          <w:sz w:val="24"/>
          <w:szCs w:val="24"/>
        </w:rPr>
        <w:t>5</w:t>
      </w:r>
      <w:r w:rsidR="00585ADA" w:rsidRPr="00FF552B">
        <w:rPr>
          <w:rFonts w:ascii="Liberation Sans" w:hAnsi="Liberation Sans" w:cs="Arial"/>
          <w:sz w:val="24"/>
          <w:szCs w:val="24"/>
        </w:rPr>
        <w:t xml:space="preserve"> годы»</w:t>
      </w: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b/>
          <w:sz w:val="52"/>
          <w:szCs w:val="52"/>
        </w:rPr>
      </w:pPr>
      <w:r w:rsidRPr="00FF552B">
        <w:rPr>
          <w:rFonts w:ascii="Liberation Sans" w:hAnsi="Liberation Sans" w:cs="Arial"/>
          <w:b/>
          <w:sz w:val="52"/>
          <w:szCs w:val="52"/>
        </w:rPr>
        <w:t xml:space="preserve">Муниципальная программа Мишкинского муниципального округа </w:t>
      </w:r>
      <w:r w:rsidR="00223E9B">
        <w:rPr>
          <w:rFonts w:ascii="Liberation Sans" w:hAnsi="Liberation Sans" w:cs="Arial"/>
          <w:b/>
          <w:sz w:val="52"/>
          <w:szCs w:val="52"/>
        </w:rPr>
        <w:t xml:space="preserve">Курганской области </w:t>
      </w:r>
      <w:r w:rsidRPr="00FF552B">
        <w:rPr>
          <w:rFonts w:ascii="Liberation Sans" w:hAnsi="Liberation Sans" w:cs="Arial"/>
          <w:b/>
          <w:sz w:val="52"/>
          <w:szCs w:val="52"/>
        </w:rPr>
        <w:t xml:space="preserve">«Гармонизация межэтнических и межконфессиональных отношений и профилактика проявлений экстремизма в </w:t>
      </w:r>
      <w:proofErr w:type="spellStart"/>
      <w:r w:rsidRPr="00FF552B">
        <w:rPr>
          <w:rFonts w:ascii="Liberation Sans" w:hAnsi="Liberation Sans" w:cs="Arial"/>
          <w:b/>
          <w:sz w:val="52"/>
          <w:szCs w:val="52"/>
        </w:rPr>
        <w:t>Мишкинском</w:t>
      </w:r>
      <w:proofErr w:type="spellEnd"/>
      <w:r w:rsidRPr="00FF552B">
        <w:rPr>
          <w:rFonts w:ascii="Liberation Sans" w:hAnsi="Liberation Sans" w:cs="Arial"/>
          <w:b/>
          <w:sz w:val="52"/>
          <w:szCs w:val="52"/>
        </w:rPr>
        <w:t xml:space="preserve"> </w:t>
      </w:r>
      <w:r w:rsidR="00017857" w:rsidRPr="00FF552B">
        <w:rPr>
          <w:rFonts w:ascii="Liberation Sans" w:hAnsi="Liberation Sans" w:cs="Arial"/>
          <w:b/>
          <w:sz w:val="52"/>
          <w:szCs w:val="52"/>
        </w:rPr>
        <w:t>муниципальном округе</w:t>
      </w:r>
      <w:r w:rsidR="00223E9B">
        <w:rPr>
          <w:rFonts w:ascii="Liberation Sans" w:hAnsi="Liberation Sans" w:cs="Arial"/>
          <w:b/>
          <w:sz w:val="52"/>
          <w:szCs w:val="52"/>
        </w:rPr>
        <w:t xml:space="preserve"> Курганской области</w:t>
      </w:r>
      <w:r w:rsidRPr="00FF552B">
        <w:rPr>
          <w:rFonts w:ascii="Liberation Sans" w:hAnsi="Liberation Sans" w:cs="Arial"/>
          <w:b/>
          <w:sz w:val="52"/>
          <w:szCs w:val="52"/>
        </w:rPr>
        <w:t xml:space="preserve"> на 202</w:t>
      </w:r>
      <w:r w:rsidR="007459BD" w:rsidRPr="00FF552B">
        <w:rPr>
          <w:rFonts w:ascii="Liberation Sans" w:hAnsi="Liberation Sans" w:cs="Arial"/>
          <w:b/>
          <w:sz w:val="52"/>
          <w:szCs w:val="52"/>
        </w:rPr>
        <w:t>3</w:t>
      </w:r>
      <w:r w:rsidRPr="00FF552B">
        <w:rPr>
          <w:rFonts w:ascii="Liberation Sans" w:hAnsi="Liberation Sans" w:cs="Arial"/>
          <w:b/>
          <w:sz w:val="52"/>
          <w:szCs w:val="52"/>
        </w:rPr>
        <w:t>-202</w:t>
      </w:r>
      <w:r w:rsidR="007F2E4B" w:rsidRPr="00FF552B">
        <w:rPr>
          <w:rFonts w:ascii="Liberation Sans" w:hAnsi="Liberation Sans" w:cs="Arial"/>
          <w:b/>
          <w:sz w:val="52"/>
          <w:szCs w:val="52"/>
        </w:rPr>
        <w:t>5</w:t>
      </w:r>
      <w:r w:rsidRPr="00FF552B">
        <w:rPr>
          <w:rFonts w:ascii="Liberation Sans" w:hAnsi="Liberation Sans" w:cs="Arial"/>
          <w:b/>
          <w:sz w:val="52"/>
          <w:szCs w:val="52"/>
        </w:rPr>
        <w:t xml:space="preserve"> годы»</w:t>
      </w: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E422E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846DC" w:rsidRDefault="009846DC" w:rsidP="00E422E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E422EC" w:rsidRPr="00FF552B" w:rsidRDefault="00E422EC" w:rsidP="00E422E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proofErr w:type="spellStart"/>
      <w:r w:rsidRPr="00FF552B">
        <w:rPr>
          <w:rFonts w:ascii="Liberation Sans" w:hAnsi="Liberation Sans" w:cs="Arial"/>
          <w:sz w:val="24"/>
          <w:szCs w:val="24"/>
        </w:rPr>
        <w:t>р.п</w:t>
      </w:r>
      <w:proofErr w:type="spellEnd"/>
      <w:r w:rsidRPr="00FF552B">
        <w:rPr>
          <w:rFonts w:ascii="Liberation Sans" w:hAnsi="Liberation Sans" w:cs="Arial"/>
          <w:sz w:val="24"/>
          <w:szCs w:val="24"/>
        </w:rPr>
        <w:t>. Мишкино</w:t>
      </w: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F552B">
        <w:rPr>
          <w:rFonts w:ascii="Liberation Sans" w:hAnsi="Liberation Sans" w:cs="Arial"/>
          <w:b/>
          <w:sz w:val="24"/>
          <w:szCs w:val="24"/>
        </w:rPr>
        <w:lastRenderedPageBreak/>
        <w:t>Раздел</w:t>
      </w:r>
      <w:r w:rsidR="00ED54F1" w:rsidRPr="00FF552B">
        <w:rPr>
          <w:rFonts w:ascii="Liberation Sans" w:hAnsi="Liberation Sans" w:cs="Arial"/>
          <w:b/>
          <w:sz w:val="24"/>
          <w:szCs w:val="24"/>
        </w:rPr>
        <w:t xml:space="preserve"> </w:t>
      </w:r>
      <w:r w:rsidRPr="00FF552B">
        <w:rPr>
          <w:rFonts w:ascii="Liberation Sans" w:hAnsi="Liberation Sans" w:cs="Arial"/>
          <w:b/>
          <w:sz w:val="24"/>
          <w:szCs w:val="24"/>
          <w:lang w:val="en-US"/>
        </w:rPr>
        <w:t>I</w:t>
      </w:r>
      <w:r w:rsidRPr="00FF552B">
        <w:rPr>
          <w:rFonts w:ascii="Liberation Sans" w:hAnsi="Liberation Sans" w:cs="Arial"/>
          <w:b/>
          <w:sz w:val="24"/>
          <w:szCs w:val="24"/>
        </w:rPr>
        <w:t>. ПАСПОРТ</w:t>
      </w: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F552B">
        <w:rPr>
          <w:rFonts w:ascii="Liberation Sans" w:hAnsi="Liberation Sans" w:cs="Arial"/>
          <w:b/>
          <w:sz w:val="24"/>
          <w:szCs w:val="24"/>
        </w:rPr>
        <w:t xml:space="preserve">МУНИЦИПАЛЬНОЙ ПРОГРАММЫ МИШКИНСКОГО </w:t>
      </w:r>
      <w:r w:rsidR="00017857" w:rsidRPr="00FF552B">
        <w:rPr>
          <w:rFonts w:ascii="Liberation Sans" w:hAnsi="Liberation Sans" w:cs="Arial"/>
          <w:b/>
          <w:sz w:val="24"/>
          <w:szCs w:val="24"/>
        </w:rPr>
        <w:t>МУНИЦИПАЛЬНОГО ОКРУГА</w:t>
      </w:r>
      <w:r w:rsidR="00223E9B">
        <w:rPr>
          <w:rFonts w:ascii="Liberation Sans" w:hAnsi="Liberation Sans" w:cs="Arial"/>
          <w:b/>
          <w:sz w:val="24"/>
          <w:szCs w:val="24"/>
        </w:rPr>
        <w:t xml:space="preserve"> КУРГАНСКОЙ ОБЛАСТИ</w:t>
      </w:r>
      <w:r w:rsidR="00017857" w:rsidRPr="00FF552B">
        <w:rPr>
          <w:rFonts w:ascii="Liberation Sans" w:hAnsi="Liberation Sans" w:cs="Arial"/>
          <w:b/>
          <w:sz w:val="24"/>
          <w:szCs w:val="24"/>
        </w:rPr>
        <w:t xml:space="preserve"> </w:t>
      </w:r>
      <w:r w:rsidRPr="00FF552B">
        <w:rPr>
          <w:rFonts w:ascii="Liberation Sans" w:hAnsi="Liberation Sans" w:cs="Arial"/>
          <w:b/>
          <w:sz w:val="24"/>
          <w:szCs w:val="24"/>
        </w:rPr>
        <w:t xml:space="preserve">«ГАРМОНИЗАЦИЯ МЕЖЭТНИЧЕСКИХ И МЕЖКОНФЕССИОНАЛЬНЫХ ОТНОШЕНИЙ ПРОФИЛАКТИКА ПРОЯВЛЕНИЙ ЭКСТРЕМИЗМА В МИШКИНСКОМ </w:t>
      </w:r>
      <w:r w:rsidR="00017857" w:rsidRPr="00FF552B">
        <w:rPr>
          <w:rFonts w:ascii="Liberation Sans" w:hAnsi="Liberation Sans" w:cs="Arial"/>
          <w:b/>
          <w:sz w:val="24"/>
          <w:szCs w:val="24"/>
        </w:rPr>
        <w:t>МУНИЦИПАЛЬНОМ ОКРУГЕ</w:t>
      </w:r>
      <w:r w:rsidR="00223E9B">
        <w:rPr>
          <w:rFonts w:ascii="Liberation Sans" w:hAnsi="Liberation Sans" w:cs="Arial"/>
          <w:b/>
          <w:sz w:val="24"/>
          <w:szCs w:val="24"/>
        </w:rPr>
        <w:t xml:space="preserve"> КУРГАНСКОЙ ОБЛАСТИ</w:t>
      </w:r>
      <w:r w:rsidRPr="00FF552B">
        <w:rPr>
          <w:rFonts w:ascii="Liberation Sans" w:hAnsi="Liberation Sans" w:cs="Arial"/>
          <w:b/>
          <w:sz w:val="24"/>
          <w:szCs w:val="24"/>
        </w:rPr>
        <w:t xml:space="preserve"> НА 202</w:t>
      </w:r>
      <w:r w:rsidR="00A17A67" w:rsidRPr="00FF552B">
        <w:rPr>
          <w:rFonts w:ascii="Liberation Sans" w:hAnsi="Liberation Sans" w:cs="Arial"/>
          <w:b/>
          <w:sz w:val="24"/>
          <w:szCs w:val="24"/>
        </w:rPr>
        <w:t>3</w:t>
      </w:r>
      <w:r w:rsidRPr="00FF552B">
        <w:rPr>
          <w:rFonts w:ascii="Liberation Sans" w:hAnsi="Liberation Sans" w:cs="Arial"/>
          <w:b/>
          <w:sz w:val="24"/>
          <w:szCs w:val="24"/>
        </w:rPr>
        <w:t>-202</w:t>
      </w:r>
      <w:r w:rsidR="007F2E4B" w:rsidRPr="00FF552B">
        <w:rPr>
          <w:rFonts w:ascii="Liberation Sans" w:hAnsi="Liberation Sans" w:cs="Arial"/>
          <w:b/>
          <w:sz w:val="24"/>
          <w:szCs w:val="24"/>
        </w:rPr>
        <w:t>5</w:t>
      </w:r>
      <w:r w:rsidRPr="00FF552B">
        <w:rPr>
          <w:rFonts w:ascii="Liberation Sans" w:hAnsi="Liberation Sans" w:cs="Arial"/>
          <w:b/>
          <w:sz w:val="24"/>
          <w:szCs w:val="24"/>
        </w:rPr>
        <w:t xml:space="preserve"> ГОДЫ»</w:t>
      </w:r>
    </w:p>
    <w:p w:rsidR="00585ADA" w:rsidRPr="00FF552B" w:rsidRDefault="00585ADA" w:rsidP="00585ADA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36"/>
      </w:tblGrid>
      <w:tr w:rsidR="00770755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3855E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Муниципальная программа Мишкинского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муниципального округа </w:t>
            </w:r>
            <w:r w:rsidR="00223E9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Курганской области </w:t>
            </w:r>
            <w:r w:rsidRPr="00FF552B">
              <w:rPr>
                <w:rFonts w:ascii="Liberation Sans" w:hAnsi="Liberation Sans" w:cs="Arial"/>
                <w:sz w:val="24"/>
                <w:szCs w:val="24"/>
              </w:rPr>
              <w:t xml:space="preserve">«Гармонизация межэтнических и межконфессиональных отношений и профилактика проявлений экстремизма в </w:t>
            </w:r>
            <w:proofErr w:type="spellStart"/>
            <w:r w:rsidRPr="00FF552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FF552B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017857" w:rsidRPr="00FF552B">
              <w:rPr>
                <w:rFonts w:ascii="Liberation Sans" w:hAnsi="Liberation Sans" w:cs="Arial"/>
                <w:sz w:val="24"/>
                <w:szCs w:val="24"/>
              </w:rPr>
              <w:t>муниципальном округе</w:t>
            </w:r>
            <w:r w:rsidR="00223E9B">
              <w:rPr>
                <w:rFonts w:ascii="Liberation Sans" w:hAnsi="Liberation Sans" w:cs="Arial"/>
                <w:sz w:val="24"/>
                <w:szCs w:val="24"/>
              </w:rPr>
              <w:t xml:space="preserve"> Курганской области</w:t>
            </w:r>
            <w:r w:rsidRPr="00FF552B">
              <w:rPr>
                <w:rFonts w:ascii="Liberation Sans" w:hAnsi="Liberation Sans" w:cs="Arial"/>
                <w:sz w:val="24"/>
                <w:szCs w:val="24"/>
              </w:rPr>
              <w:t xml:space="preserve"> на 202</w:t>
            </w:r>
            <w:r w:rsidR="007459BD" w:rsidRPr="00FF552B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Pr="00FF552B">
              <w:rPr>
                <w:rFonts w:ascii="Liberation Sans" w:hAnsi="Liberation Sans" w:cs="Arial"/>
                <w:sz w:val="24"/>
                <w:szCs w:val="24"/>
              </w:rPr>
              <w:t>-202</w:t>
            </w:r>
            <w:r w:rsidR="007F2E4B" w:rsidRPr="00FF552B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Pr="00FF552B">
              <w:rPr>
                <w:rFonts w:ascii="Liberation Sans" w:hAnsi="Liberation Sans" w:cs="Arial"/>
                <w:sz w:val="24"/>
                <w:szCs w:val="24"/>
              </w:rPr>
              <w:t xml:space="preserve"> годы»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(далее - Программа)</w:t>
            </w:r>
            <w:r w:rsid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</w:tc>
      </w:tr>
      <w:tr w:rsidR="00770755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3855E9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Отдел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социальной политики, культуры и спорта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Администрации Мишкинского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 (далее – отдел социальной политики, культуры и спорта)</w:t>
            </w:r>
          </w:p>
        </w:tc>
      </w:tr>
      <w:tr w:rsidR="00585ADA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Соисполнители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О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тдел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образования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Администрации Мишкинского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="00820ED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(далее – отдел образования)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МКУК «Центр культуры и досуга Мишкинского муниципального округа» (далее –</w:t>
            </w:r>
            <w:r w:rsidR="008E16C2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ЦКД Мишкинского МО)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Образовательные организации Мишкинского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="00820ED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(далее – образовательные организации)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- ОП «Мишкинское» МО МВД РФ «Юргамышский» УМВД России по Курганской области</w:t>
            </w:r>
            <w:r w:rsidR="00820ED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(далее – ОП «Мишкинское»)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(по согласованию)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Территориальные отделы Мишкинского муниципального округа (далее – территориальные отделы)</w:t>
            </w:r>
            <w:r w:rsidR="00820ED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  <w:p w:rsidR="00820EDC" w:rsidRPr="00FF552B" w:rsidRDefault="00820EDC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- ГБПОУ «</w:t>
            </w:r>
            <w:proofErr w:type="spellStart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Мишкинский</w:t>
            </w:r>
            <w:proofErr w:type="spellEnd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профессионально-педагогический колледж» (далее – МППК) (по согласованию)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- Настоятель Свято-Троицкой церкви (по согласованию)</w:t>
            </w:r>
          </w:p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- Другие учреждения, организации, общественные объединения и организации (по согласованию)</w:t>
            </w:r>
          </w:p>
        </w:tc>
      </w:tr>
      <w:tr w:rsidR="00770755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Цели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51D" w:rsidRPr="00FF552B" w:rsidRDefault="0001451D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Содействие укреплению гражданского единства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;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  <w:p w:rsidR="00585ADA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01451D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г</w:t>
            </w:r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армонизация национальных и межнациональных отношений в </w:t>
            </w:r>
            <w:proofErr w:type="spellStart"/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="002665C7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Курганской области (далее – </w:t>
            </w:r>
            <w:proofErr w:type="spellStart"/>
            <w:r w:rsidR="002665C7">
              <w:rPr>
                <w:rFonts w:ascii="Liberation Sans" w:eastAsia="Times New Roman" w:hAnsi="Liberation Sans" w:cs="Arial"/>
                <w:sz w:val="24"/>
                <w:szCs w:val="24"/>
              </w:rPr>
              <w:t>Мишкинский</w:t>
            </w:r>
            <w:proofErr w:type="spellEnd"/>
            <w:r w:rsidR="002665C7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муниципальный округ)</w:t>
            </w:r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;</w:t>
            </w:r>
          </w:p>
          <w:p w:rsidR="00585ADA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этнокультурное развитие народов, проживающих в </w:t>
            </w:r>
            <w:proofErr w:type="spellStart"/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585ADA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01785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>
              <w:rPr>
                <w:rFonts w:ascii="Liberation Sans" w:eastAsia="Times New Roman" w:hAnsi="Liberation Sans" w:cs="Arial"/>
                <w:sz w:val="24"/>
                <w:szCs w:val="24"/>
              </w:rPr>
              <w:t>.</w:t>
            </w:r>
          </w:p>
        </w:tc>
      </w:tr>
      <w:tr w:rsidR="00770755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Задачи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55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Содействие укреплению гражданского единства и гармонизации национальных и межнациональных отношений в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округе;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br/>
            </w: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содействие этнокультурному развитию народов, проживающих в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округе;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br/>
            </w: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создание в обществе атмосферы уважения к культурным достижениям народов, проживающих в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округе;</w:t>
            </w:r>
          </w:p>
          <w:p w:rsidR="00770755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консолидация усилий органов местного самоуправления муниципальных образований Курганской области, общественных, национально-культурных и религиозных объединений, научных, образовательных, культурных учреждений в сферах реализации государственной национальной политики Российской Федерации;</w:t>
            </w:r>
          </w:p>
          <w:p w:rsidR="00770755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сохранение и поддержка русского языка как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 xml:space="preserve">государственного языка Российской Федерации и языков народов Российской Федерации, проживающих в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округе;</w:t>
            </w:r>
          </w:p>
          <w:p w:rsidR="00770755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создание условий для социальной и культурной адаптации иностранных граждан в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муниципальном округе и их интеграции в российское общество;</w:t>
            </w:r>
          </w:p>
          <w:p w:rsidR="00585ADA" w:rsidRPr="00FF552B" w:rsidRDefault="001C36CE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</w:t>
            </w:r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профилактика экстремизма на </w:t>
            </w:r>
            <w:proofErr w:type="spellStart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этноконфессиональной</w:t>
            </w:r>
            <w:proofErr w:type="spellEnd"/>
            <w:r w:rsidR="00770755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почве</w:t>
            </w:r>
            <w:r>
              <w:rPr>
                <w:rFonts w:ascii="Liberation Sans" w:eastAsia="Times New Roman" w:hAnsi="Liberation Sans" w:cs="Arial"/>
                <w:sz w:val="24"/>
                <w:szCs w:val="24"/>
              </w:rPr>
              <w:t>.</w:t>
            </w:r>
          </w:p>
        </w:tc>
      </w:tr>
      <w:tr w:rsidR="00585ADA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Количество преступлений экстремисткой направленности в </w:t>
            </w:r>
            <w:proofErr w:type="spellStart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712F8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="00020C28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(единиц);</w:t>
            </w:r>
          </w:p>
          <w:p w:rsidR="00585ADA" w:rsidRPr="00FF552B" w:rsidRDefault="00585ADA" w:rsidP="00D0540B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Численность участников мероприятий, направленных на этнокультурное развитие народов, проживающих в </w:t>
            </w:r>
            <w:proofErr w:type="spellStart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712F87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(человек)</w:t>
            </w:r>
          </w:p>
        </w:tc>
      </w:tr>
      <w:tr w:rsidR="00770755" w:rsidRPr="00FF552B" w:rsidTr="00C2576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C2576A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Сроки реализации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7F2E4B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202</w:t>
            </w:r>
            <w:r w:rsidR="007459BD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3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- 202</w:t>
            </w:r>
            <w:r w:rsidR="007F2E4B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5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годы</w:t>
            </w:r>
          </w:p>
        </w:tc>
      </w:tr>
      <w:tr w:rsidR="00585ADA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820EDC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0B4B31" w:rsidRPr="00FF552B" w:rsidTr="00B04F8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B04F83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ADA" w:rsidRPr="00FF552B" w:rsidRDefault="00585ADA" w:rsidP="001C36CE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Создание в </w:t>
            </w:r>
            <w:r w:rsidR="0001451D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благоприятных условий для развития человеческого потенциала, обеспечения конституционных прав и свобод граждан, государственной безопасности, правопорядка и общественно-политической стабильности в обществе;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br/>
              <w:t xml:space="preserve">- 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0B4B31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;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br/>
              <w:t xml:space="preserve">- Создание в </w:t>
            </w:r>
            <w:r w:rsidR="0001451D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условий для расширения взаимодействия органов власти всех уровней с национально-культурными и религиозными объединениями, перехода на качественно новый уровень реализации региональной национальной политики, соответствующий современным социально-политическим реалиям, исторической и географической специфике Мишкинского </w:t>
            </w:r>
            <w:r w:rsidR="000B4B31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;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br/>
              <w:t xml:space="preserve">- Укрепление общероссийской гражданской идентичности многонационального населения Мишкинского </w:t>
            </w:r>
            <w:r w:rsidR="000B4B31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, как важного фактора его устойчивого развития</w:t>
            </w:r>
          </w:p>
        </w:tc>
      </w:tr>
    </w:tbl>
    <w:p w:rsidR="00585ADA" w:rsidRPr="00FF552B" w:rsidRDefault="00585ADA" w:rsidP="00585A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II.</w:t>
      </w:r>
      <w:r w:rsidR="00ED54F1"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 xml:space="preserve">ХАРАКТЕРИСТИКА ТЕКУЩЕГО СОСТОЯНИЯ В СФЕРЕ РЕАЛИЗАЦИИ ГОСУДАРСТВЕННОЙ НАЦИОНАЛЬНОЙ ПОЛИТИКИ В МИШКИНСКОМ </w:t>
      </w:r>
      <w:r w:rsidR="000B4B31"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МУНИЦИПАЛЬНОМ ОКРУГЕ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Рост этнического самосознания, характерный для современного мира -естественное явление и, как показывает мировая практика, несмотря на развивающиеся процессы глобализации, э</w:t>
      </w:r>
      <w:r w:rsidR="00157B56">
        <w:rPr>
          <w:rFonts w:ascii="Liberation Sans" w:eastAsia="Times New Roman" w:hAnsi="Liberation Sans" w:cs="Arial"/>
          <w:spacing w:val="2"/>
          <w:sz w:val="24"/>
          <w:szCs w:val="24"/>
        </w:rPr>
        <w:t xml:space="preserve">тнический и религиозный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факторы приобретают все большую значимость.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В современном мире национальные культуры плодотворно                        взаимодействуют. Человек постоянно</w:t>
      </w:r>
      <w:r w:rsidR="00820EDC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ко</w:t>
      </w:r>
      <w:r w:rsidR="008E16C2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нтактирует с представителями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других национальностей, культур, конфессий, социальных слоев. Важно научить его уважать культурные ценности, как своего народа, так и представителей других культур, религий, научить находить общие точки соприкосновения и взаимопонимания. Несоблюдение этих принципов общения, неприятие языка,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lastRenderedPageBreak/>
        <w:t>традиций, обычаев, обрядов, являющихся привычной нормой существования для других людей, может привести к возникновению на национальной почве различного рода конфликтов, в том числе межкультурных и межнациональных. В крайних формах своего проявления эти явления находят выражение в экстремизме и терроризме которые, в свою очередь, усиливают деструктивные процессы в обществе и ведут к его разобщению, нагнетанию социальной напряженности, препятствуют развитию демократических институтов.</w:t>
      </w:r>
    </w:p>
    <w:p w:rsidR="00585ADA" w:rsidRPr="00FF552B" w:rsidRDefault="00585ADA" w:rsidP="0001451D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Программа направлена на </w:t>
      </w:r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содействие укреплени</w:t>
      </w:r>
      <w:r w:rsidR="005B4893">
        <w:rPr>
          <w:rFonts w:ascii="Liberation Sans" w:eastAsia="Times New Roman" w:hAnsi="Liberation Sans" w:cs="Arial"/>
          <w:spacing w:val="2"/>
          <w:sz w:val="24"/>
          <w:szCs w:val="24"/>
        </w:rPr>
        <w:t>я</w:t>
      </w:r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гражданского единства; гармонизация национальных и межнациональных отношений в </w:t>
      </w:r>
      <w:proofErr w:type="spellStart"/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Мишкинском</w:t>
      </w:r>
      <w:proofErr w:type="spellEnd"/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муниципальном округе; этнокультурное развитие народов, проживающих в </w:t>
      </w:r>
      <w:proofErr w:type="spellStart"/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Мишкинском</w:t>
      </w:r>
      <w:proofErr w:type="spellEnd"/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муниципальном округе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.</w:t>
      </w:r>
    </w:p>
    <w:p w:rsidR="00921F8F" w:rsidRPr="00157B56" w:rsidRDefault="000B4B31" w:rsidP="00921F8F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i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На территории Мишкинского муниципального округа проживает 14014 человек, различных национальностей, основное население русские, за тем </w:t>
      </w:r>
      <w:proofErr w:type="spellStart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азербайжанцы</w:t>
      </w:r>
      <w:proofErr w:type="spellEnd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41 человек, армяне - 3, башкиры - 43, белорусы - 56, грузины - 8, киргизы - 12, удмурты – 41, казахи – 139, татары – 67, украинцы – 79 и др.</w:t>
      </w:r>
      <w:r w:rsidR="0001451D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="0001451D" w:rsidRPr="00FC24C8">
        <w:rPr>
          <w:rFonts w:ascii="Liberation Sans" w:eastAsia="Times New Roman" w:hAnsi="Liberation Sans" w:cs="Arial"/>
          <w:spacing w:val="2"/>
          <w:sz w:val="24"/>
          <w:szCs w:val="24"/>
        </w:rPr>
        <w:t>Н</w:t>
      </w:r>
      <w:r w:rsidR="00921F8F" w:rsidRPr="00FC24C8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а территории округа этнических, религиозных диаспор нет. Одна группа сформирована по </w:t>
      </w:r>
      <w:r w:rsidR="00FC24C8">
        <w:rPr>
          <w:rFonts w:ascii="Liberation Sans" w:eastAsia="Times New Roman" w:hAnsi="Liberation Sans" w:cs="Arial"/>
          <w:spacing w:val="2"/>
          <w:sz w:val="24"/>
          <w:szCs w:val="24"/>
        </w:rPr>
        <w:t>конфессиональному</w:t>
      </w:r>
      <w:r w:rsidR="00921F8F" w:rsidRPr="00FC24C8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признаку, состоящая из 10 человек: 5 ингуши (родственники), 3 русские, 3 азербайджанца. Некоммерческих организаций, в том числе религиозных, политических партий, казачьих обществ не зарегистрировано.</w:t>
      </w:r>
      <w:r w:rsidR="00921F8F" w:rsidRPr="00157B56">
        <w:rPr>
          <w:rFonts w:ascii="Liberation Sans" w:eastAsia="Times New Roman" w:hAnsi="Liberation Sans" w:cs="Arial"/>
          <w:i/>
          <w:spacing w:val="2"/>
          <w:sz w:val="24"/>
          <w:szCs w:val="24"/>
        </w:rPr>
        <w:t xml:space="preserve"> 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proofErr w:type="spellStart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Этноконфессиональная</w:t>
      </w:r>
      <w:proofErr w:type="spellEnd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обстановка в </w:t>
      </w:r>
      <w:r w:rsidR="00CD62AA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муниципальном округе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стабильная, без серьезных противоречий и конфликтов.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духовно-нравственного воспитания.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Проявлений бытового национализма, ксенофобий, а также латентных форм </w:t>
      </w:r>
      <w:proofErr w:type="spellStart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этноконфессионального</w:t>
      </w:r>
      <w:proofErr w:type="spellEnd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экстремизма не выявлялось.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В образовательных </w:t>
      </w:r>
      <w:r w:rsidR="00AA09C5">
        <w:rPr>
          <w:rFonts w:ascii="Liberation Sans" w:eastAsia="Times New Roman" w:hAnsi="Liberation Sans" w:cs="Arial"/>
          <w:spacing w:val="2"/>
          <w:sz w:val="24"/>
          <w:szCs w:val="24"/>
        </w:rPr>
        <w:t>организациях</w:t>
      </w:r>
      <w:r w:rsidR="00157B56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муниципального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="00921F8F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округа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проводится работа по формированию у детей и молод</w:t>
      </w:r>
      <w:r w:rsidR="00D0540B">
        <w:rPr>
          <w:rFonts w:ascii="Liberation Sans" w:eastAsia="Times New Roman" w:hAnsi="Liberation Sans" w:cs="Arial"/>
          <w:spacing w:val="2"/>
          <w:sz w:val="24"/>
          <w:szCs w:val="24"/>
        </w:rPr>
        <w:t>ё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жи установок на позитивное воспитание</w:t>
      </w:r>
      <w:r w:rsidR="00CD62AA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этнического и конфессионального многообразия, интереса к другим культурам, уважение присущих им ценностей, традиций, своеобразия образа жизни.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В районной газете «Искра» Мишкинского </w:t>
      </w:r>
      <w:r w:rsidR="00F266BB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муниципального округа и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на официальном сайте Администрации </w:t>
      </w:r>
      <w:r w:rsidR="007459B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Мишкинского муниципального округа</w:t>
      </w:r>
      <w:r w:rsidR="00020C28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Курганской области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публикуются материалы по</w:t>
      </w:r>
      <w:r w:rsidR="00921F8F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недопущению проявлений экстремизма, разжигания расовой и религиозной вражды.</w:t>
      </w:r>
      <w:r w:rsidR="00921F8F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="00CD62AA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На фоне благополучия</w:t>
      </w:r>
      <w:r w:rsidR="002F4AB0">
        <w:rPr>
          <w:rFonts w:ascii="Liberation Sans" w:eastAsia="Times New Roman" w:hAnsi="Liberation Sans" w:cs="Arial"/>
          <w:spacing w:val="2"/>
          <w:sz w:val="24"/>
          <w:szCs w:val="24"/>
        </w:rPr>
        <w:t xml:space="preserve">, все равно </w:t>
      </w:r>
      <w:r w:rsidR="00157B56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нельзя </w:t>
      </w:r>
      <w:r w:rsidR="00FF552B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данное направление оставлять без пристального внимания, так как в наше неспокойное время, информационный вакуум заполняется информацией разного т</w:t>
      </w:r>
      <w:r w:rsidR="002F4AB0">
        <w:rPr>
          <w:rFonts w:ascii="Liberation Sans" w:eastAsia="Times New Roman" w:hAnsi="Liberation Sans" w:cs="Arial"/>
          <w:spacing w:val="2"/>
          <w:sz w:val="24"/>
          <w:szCs w:val="24"/>
        </w:rPr>
        <w:t>ипа</w:t>
      </w:r>
      <w:r w:rsidR="00FF552B" w:rsidRPr="00FF552B">
        <w:rPr>
          <w:rFonts w:ascii="Liberation Sans" w:eastAsia="Times New Roman" w:hAnsi="Liberation Sans" w:cs="Arial"/>
          <w:spacing w:val="2"/>
          <w:sz w:val="24"/>
          <w:szCs w:val="24"/>
        </w:rPr>
        <w:t>.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Необходимо создать единое информационное пространство для пропаганды мира и согласия в межнациональных и межконфессиональных отношениях.</w:t>
      </w:r>
    </w:p>
    <w:p w:rsidR="00585ADA" w:rsidRPr="00FF552B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В целях </w:t>
      </w:r>
      <w:r w:rsidR="00D47166">
        <w:rPr>
          <w:rFonts w:ascii="Liberation Sans" w:eastAsia="Times New Roman" w:hAnsi="Liberation Sans" w:cs="Arial"/>
          <w:spacing w:val="2"/>
          <w:sz w:val="24"/>
          <w:szCs w:val="24"/>
        </w:rPr>
        <w:t>предотвращения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негативных проявлений необходимо эффективное взаимодействие органов местного самоуправления, правоохранительных и контролирующих органов, общественных объединений, средств массовой информации по вопросам противодействия и профилактики проявлений экстремизма, гармонизации межэтнических и межконфессиональных отношений, укрепления толерантности в </w:t>
      </w:r>
      <w:proofErr w:type="spellStart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Мишкинском</w:t>
      </w:r>
      <w:proofErr w:type="spellEnd"/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="007459B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муниципальном округе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.</w:t>
      </w:r>
    </w:p>
    <w:p w:rsidR="00585ADA" w:rsidRDefault="00585ADA" w:rsidP="00585ADA">
      <w:pPr>
        <w:shd w:val="clear" w:color="auto" w:fill="FFFFFF"/>
        <w:spacing w:after="16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Программа призвана укрепить основы долгосрочного процесса формирования толерантного сознания и поведения жителей </w:t>
      </w:r>
      <w:r w:rsidR="007459BD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округа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.</w:t>
      </w:r>
    </w:p>
    <w:p w:rsidR="00585ADA" w:rsidRPr="00FF552B" w:rsidRDefault="00585ADA" w:rsidP="00C6635D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lastRenderedPageBreak/>
        <w:t>Раздел III. ПРИОРИТЕТЫ И ЦЕЛИ ГОСУДАРСТВЕННОЙ НАЦИОНАЛЬНОЙ И МЕЖНАЦИОНАЛЬНОЙ ПОЛИТИКИ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585A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Программа разработана с учетом стратегических приоритетов и целей социально-экономического развития Российской Федерации.</w:t>
      </w:r>
    </w:p>
    <w:p w:rsidR="00C6635D" w:rsidRPr="00FF552B" w:rsidRDefault="00585ADA" w:rsidP="00585A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Направления реализации Программы соответствуют приоритетам и целям государственной программы Российской Федерации «Реализация государственной национальной политики» подпрограммы «Общероссийская гражданская идентичность и этнокультурное развитие народов России» утвержденной постановлением Правительством Российской</w:t>
      </w:r>
      <w:r w:rsidR="00E422EC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Федерации от 29 декабря</w:t>
      </w:r>
      <w:r w:rsidR="00E422EC"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2016</w:t>
      </w:r>
      <w:r w:rsidR="00E422EC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года 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№1532.  Консолидация органов власти всех уровней и финансовых ресурсов для решения первоочередных задач в сфере укрепления единства российской нации и этнокультурного развития народов положительно повлияет на гармонизацию национальных и межнациональных отношений, обеспечение государственной безопасности, правопорядка и общественно-политической стабильности в обществе, создание благоприятных условий для развития человеческого потенциала, устойчивого социально-экономического развити</w:t>
      </w:r>
      <w:r w:rsidR="004B4AE7">
        <w:rPr>
          <w:rFonts w:ascii="Liberation Sans" w:eastAsia="Times New Roman" w:hAnsi="Liberation Sans" w:cs="Arial"/>
          <w:spacing w:val="2"/>
          <w:sz w:val="24"/>
          <w:szCs w:val="24"/>
        </w:rPr>
        <w:t>е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Мишкинского </w:t>
      </w:r>
      <w:r w:rsidR="00E340AF" w:rsidRPr="00FF552B">
        <w:rPr>
          <w:rFonts w:ascii="Liberation Sans" w:eastAsia="Times New Roman" w:hAnsi="Liberation Sans" w:cs="Arial"/>
          <w:spacing w:val="2"/>
          <w:sz w:val="24"/>
          <w:szCs w:val="24"/>
        </w:rPr>
        <w:t>муниципального округа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, Курганской области и Российской Федерации в целом.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C663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IV.</w:t>
      </w:r>
      <w:r w:rsidR="00C6635D"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ЦЕЛИ И ЗАДАЧИ ПРОГРАММЫ</w:t>
      </w:r>
    </w:p>
    <w:p w:rsidR="00C6635D" w:rsidRPr="00FF552B" w:rsidRDefault="00C6635D" w:rsidP="00585ADA">
      <w:pPr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</w:p>
    <w:p w:rsidR="00585ADA" w:rsidRPr="00FF552B" w:rsidRDefault="00585ADA" w:rsidP="00585ADA">
      <w:pPr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Целью Программы является с</w:t>
      </w:r>
      <w:r w:rsidRPr="00FF552B">
        <w:rPr>
          <w:rFonts w:ascii="Liberation Sans" w:eastAsia="Times New Roman" w:hAnsi="Liberation Sans" w:cs="Arial"/>
          <w:sz w:val="24"/>
          <w:szCs w:val="24"/>
        </w:rPr>
        <w:t>одействие укрепления гражданского единства, гармонизации национальных и межнациональных отношений</w:t>
      </w:r>
      <w:r w:rsidR="00AF775F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z w:val="24"/>
          <w:szCs w:val="24"/>
        </w:rPr>
        <w:t xml:space="preserve">в </w:t>
      </w:r>
      <w:proofErr w:type="spellStart"/>
      <w:r w:rsidRPr="00FF552B">
        <w:rPr>
          <w:rFonts w:ascii="Liberation Sans" w:eastAsia="Times New Roman" w:hAnsi="Liberation Sans" w:cs="Arial"/>
          <w:sz w:val="24"/>
          <w:szCs w:val="24"/>
        </w:rPr>
        <w:t>Мишкинском</w:t>
      </w:r>
      <w:proofErr w:type="spellEnd"/>
      <w:r w:rsidRPr="00FF552B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512177" w:rsidRPr="00FF552B">
        <w:rPr>
          <w:rFonts w:ascii="Liberation Sans" w:eastAsia="Times New Roman" w:hAnsi="Liberation Sans" w:cs="Arial"/>
          <w:sz w:val="24"/>
          <w:szCs w:val="24"/>
        </w:rPr>
        <w:t>муниципальном округе</w:t>
      </w:r>
      <w:r w:rsidR="00020C28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Pr="00FF552B">
        <w:rPr>
          <w:rFonts w:ascii="Liberation Sans" w:eastAsia="Times New Roman" w:hAnsi="Liberation Sans" w:cs="Arial"/>
          <w:sz w:val="24"/>
          <w:szCs w:val="24"/>
        </w:rPr>
        <w:t xml:space="preserve">и этнокультурному развитию народов, проживающих в </w:t>
      </w:r>
      <w:proofErr w:type="spellStart"/>
      <w:r w:rsidRPr="00FF552B">
        <w:rPr>
          <w:rFonts w:ascii="Liberation Sans" w:eastAsia="Times New Roman" w:hAnsi="Liberation Sans" w:cs="Arial"/>
          <w:sz w:val="24"/>
          <w:szCs w:val="24"/>
        </w:rPr>
        <w:t>Мишкинском</w:t>
      </w:r>
      <w:proofErr w:type="spellEnd"/>
      <w:r w:rsidRPr="00FF552B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512177" w:rsidRPr="00FF552B">
        <w:rPr>
          <w:rFonts w:ascii="Liberation Sans" w:eastAsia="Times New Roman" w:hAnsi="Liberation Sans" w:cs="Arial"/>
          <w:sz w:val="24"/>
          <w:szCs w:val="24"/>
        </w:rPr>
        <w:t>муниципальном округе</w:t>
      </w:r>
      <w:r w:rsidR="00020C28">
        <w:rPr>
          <w:rFonts w:ascii="Liberation Sans" w:eastAsia="Times New Roman" w:hAnsi="Liberation Sans" w:cs="Arial"/>
          <w:sz w:val="24"/>
          <w:szCs w:val="24"/>
        </w:rPr>
        <w:t>.</w:t>
      </w:r>
    </w:p>
    <w:p w:rsidR="00585ADA" w:rsidRPr="00FF552B" w:rsidRDefault="00585ADA" w:rsidP="00585A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Для достижения данной цели должны быть решены следующие задачи:</w:t>
      </w:r>
    </w:p>
    <w:p w:rsidR="00585ADA" w:rsidRPr="004F7484" w:rsidRDefault="00585ADA" w:rsidP="00512177">
      <w:pPr>
        <w:spacing w:after="0" w:line="240" w:lineRule="auto"/>
        <w:jc w:val="both"/>
        <w:textAlignment w:val="baseline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 xml:space="preserve">- содействие </w:t>
      </w:r>
      <w:r w:rsidRPr="004F7484">
        <w:rPr>
          <w:rFonts w:ascii="Liberation Sans" w:eastAsia="Times New Roman" w:hAnsi="Liberation Sans" w:cs="Arial"/>
          <w:sz w:val="24"/>
          <w:szCs w:val="24"/>
        </w:rPr>
        <w:t xml:space="preserve">укреплению гражданского единства и гармонизации национальных и межнациональных отношений в </w:t>
      </w:r>
      <w:proofErr w:type="spellStart"/>
      <w:r w:rsidRPr="004F7484">
        <w:rPr>
          <w:rFonts w:ascii="Liberation Sans" w:eastAsia="Times New Roman" w:hAnsi="Liberation Sans" w:cs="Arial"/>
          <w:sz w:val="24"/>
          <w:szCs w:val="24"/>
        </w:rPr>
        <w:t>Мишкинском</w:t>
      </w:r>
      <w:proofErr w:type="spellEnd"/>
      <w:r w:rsidRPr="004F7484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512177" w:rsidRPr="004F7484">
        <w:rPr>
          <w:rFonts w:ascii="Liberation Sans" w:eastAsia="Times New Roman" w:hAnsi="Liberation Sans" w:cs="Arial"/>
          <w:sz w:val="24"/>
          <w:szCs w:val="24"/>
        </w:rPr>
        <w:t>муниципальном округе</w:t>
      </w:r>
      <w:r w:rsidR="00AF775F" w:rsidRPr="004F7484">
        <w:rPr>
          <w:rFonts w:ascii="Liberation Sans" w:eastAsia="Times New Roman" w:hAnsi="Liberation Sans" w:cs="Arial"/>
          <w:sz w:val="24"/>
          <w:szCs w:val="24"/>
        </w:rPr>
        <w:t>, в том числе социальной и культурной адаптации иностранных граждан</w:t>
      </w:r>
      <w:r w:rsidRPr="004F7484">
        <w:rPr>
          <w:rFonts w:ascii="Liberation Sans" w:eastAsia="Times New Roman" w:hAnsi="Liberation Sans" w:cs="Arial"/>
          <w:sz w:val="24"/>
          <w:szCs w:val="24"/>
        </w:rPr>
        <w:t>;</w:t>
      </w:r>
    </w:p>
    <w:p w:rsidR="00585ADA" w:rsidRPr="004F7484" w:rsidRDefault="00585ADA" w:rsidP="00512177">
      <w:pPr>
        <w:spacing w:after="0" w:line="240" w:lineRule="auto"/>
        <w:jc w:val="both"/>
        <w:textAlignment w:val="baseline"/>
        <w:rPr>
          <w:rFonts w:ascii="Liberation Sans" w:eastAsia="Times New Roman" w:hAnsi="Liberation Sans" w:cs="Arial"/>
          <w:sz w:val="24"/>
          <w:szCs w:val="24"/>
        </w:rPr>
      </w:pPr>
      <w:r w:rsidRPr="004F7484">
        <w:rPr>
          <w:rFonts w:ascii="Liberation Sans" w:eastAsia="Times New Roman" w:hAnsi="Liberation Sans" w:cs="Arial"/>
          <w:sz w:val="24"/>
          <w:szCs w:val="24"/>
        </w:rPr>
        <w:t xml:space="preserve">- содействие этнокультурному развитию народов, проживающих в </w:t>
      </w:r>
      <w:proofErr w:type="spellStart"/>
      <w:r w:rsidRPr="004F7484">
        <w:rPr>
          <w:rFonts w:ascii="Liberation Sans" w:eastAsia="Times New Roman" w:hAnsi="Liberation Sans" w:cs="Arial"/>
          <w:sz w:val="24"/>
          <w:szCs w:val="24"/>
        </w:rPr>
        <w:t>Мишкинском</w:t>
      </w:r>
      <w:proofErr w:type="spellEnd"/>
      <w:r w:rsidRPr="004F7484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512177" w:rsidRPr="004F7484">
        <w:rPr>
          <w:rFonts w:ascii="Liberation Sans" w:eastAsia="Times New Roman" w:hAnsi="Liberation Sans" w:cs="Arial"/>
          <w:sz w:val="24"/>
          <w:szCs w:val="24"/>
        </w:rPr>
        <w:t>муниципальном округе</w:t>
      </w:r>
      <w:r w:rsidR="00AF775F" w:rsidRPr="004F7484">
        <w:rPr>
          <w:rFonts w:ascii="Liberation Sans" w:eastAsia="Times New Roman" w:hAnsi="Liberation Sans" w:cs="Arial"/>
          <w:sz w:val="24"/>
          <w:szCs w:val="24"/>
        </w:rPr>
        <w:t>, в том числе иностранных граждан</w:t>
      </w:r>
      <w:r w:rsidRPr="004F7484">
        <w:rPr>
          <w:rFonts w:ascii="Liberation Sans" w:eastAsia="Times New Roman" w:hAnsi="Liberation Sans" w:cs="Arial"/>
          <w:sz w:val="24"/>
          <w:szCs w:val="24"/>
        </w:rPr>
        <w:t>;</w:t>
      </w:r>
    </w:p>
    <w:p w:rsidR="00585ADA" w:rsidRPr="00FF552B" w:rsidRDefault="00585ADA" w:rsidP="00512177">
      <w:pPr>
        <w:spacing w:after="0" w:line="240" w:lineRule="auto"/>
        <w:jc w:val="both"/>
        <w:textAlignment w:val="baseline"/>
        <w:rPr>
          <w:rFonts w:ascii="Liberation Sans" w:eastAsia="Times New Roman" w:hAnsi="Liberation Sans" w:cs="Arial"/>
          <w:sz w:val="24"/>
          <w:szCs w:val="24"/>
        </w:rPr>
      </w:pPr>
      <w:r w:rsidRPr="004F7484">
        <w:rPr>
          <w:rFonts w:ascii="Liberation Sans" w:eastAsia="Times New Roman" w:hAnsi="Liberation Sans" w:cs="Arial"/>
          <w:sz w:val="24"/>
          <w:szCs w:val="24"/>
        </w:rPr>
        <w:t xml:space="preserve">- создание в обществе атмосферы </w:t>
      </w:r>
      <w:r w:rsidRPr="00FF552B">
        <w:rPr>
          <w:rFonts w:ascii="Liberation Sans" w:eastAsia="Times New Roman" w:hAnsi="Liberation Sans" w:cs="Arial"/>
          <w:sz w:val="24"/>
          <w:szCs w:val="24"/>
        </w:rPr>
        <w:t xml:space="preserve">уважения к культурным достижениям народов, проживающих в </w:t>
      </w:r>
      <w:proofErr w:type="spellStart"/>
      <w:r w:rsidRPr="00FF552B">
        <w:rPr>
          <w:rFonts w:ascii="Liberation Sans" w:eastAsia="Times New Roman" w:hAnsi="Liberation Sans" w:cs="Arial"/>
          <w:sz w:val="24"/>
          <w:szCs w:val="24"/>
        </w:rPr>
        <w:t>Мишкинском</w:t>
      </w:r>
      <w:proofErr w:type="spellEnd"/>
      <w:r w:rsidRPr="00FF552B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512177" w:rsidRPr="00FF552B">
        <w:rPr>
          <w:rFonts w:ascii="Liberation Sans" w:eastAsia="Times New Roman" w:hAnsi="Liberation Sans" w:cs="Arial"/>
          <w:sz w:val="24"/>
          <w:szCs w:val="24"/>
        </w:rPr>
        <w:t>муниципальном округе</w:t>
      </w:r>
      <w:r w:rsidRPr="00FF552B">
        <w:rPr>
          <w:rFonts w:ascii="Liberation Sans" w:eastAsia="Times New Roman" w:hAnsi="Liberation Sans" w:cs="Arial"/>
          <w:sz w:val="24"/>
          <w:szCs w:val="24"/>
        </w:rPr>
        <w:t>;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 xml:space="preserve">- консолидация усилий органов исполнительной власти и органов местного самоуправления в </w:t>
      </w:r>
      <w:r w:rsidR="006B7B46">
        <w:rPr>
          <w:rFonts w:ascii="Liberation Sans" w:eastAsia="Times New Roman" w:hAnsi="Liberation Sans" w:cs="Arial"/>
          <w:sz w:val="24"/>
          <w:szCs w:val="24"/>
        </w:rPr>
        <w:t>округе</w:t>
      </w:r>
      <w:r w:rsidRPr="00FF552B">
        <w:rPr>
          <w:rFonts w:ascii="Liberation Sans" w:eastAsia="Times New Roman" w:hAnsi="Liberation Sans" w:cs="Arial"/>
          <w:sz w:val="24"/>
          <w:szCs w:val="24"/>
        </w:rPr>
        <w:t>, общественных, национально-культурных и религиозных объединений, научных, образовательных, культурных учреждений в сферах реализации государственной национальной политики Российской Федерации.</w:t>
      </w:r>
    </w:p>
    <w:p w:rsidR="008E16C2" w:rsidRPr="00FF552B" w:rsidRDefault="008E16C2" w:rsidP="00585ADA">
      <w:pPr>
        <w:shd w:val="clear" w:color="auto" w:fill="FFFFFF"/>
        <w:spacing w:after="0" w:line="240" w:lineRule="auto"/>
        <w:jc w:val="center"/>
        <w:textAlignment w:val="baseline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V. СРОКИ РЕАЛИЗАЦИИ ПРОГРАММЫ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585A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Реализация Программы рассчитана на 202</w:t>
      </w:r>
      <w:r w:rsidR="00E340AF" w:rsidRPr="00FF552B">
        <w:rPr>
          <w:rFonts w:ascii="Liberation Sans" w:eastAsia="Times New Roman" w:hAnsi="Liberation Sans" w:cs="Arial"/>
          <w:spacing w:val="2"/>
          <w:sz w:val="24"/>
          <w:szCs w:val="24"/>
        </w:rPr>
        <w:t>3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-202</w:t>
      </w:r>
      <w:r w:rsidR="007F2E4B" w:rsidRPr="00FF552B">
        <w:rPr>
          <w:rFonts w:ascii="Liberation Sans" w:eastAsia="Times New Roman" w:hAnsi="Liberation Sans" w:cs="Arial"/>
          <w:spacing w:val="2"/>
          <w:sz w:val="24"/>
          <w:szCs w:val="24"/>
        </w:rPr>
        <w:t>5</w:t>
      </w: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 xml:space="preserve"> годы.</w:t>
      </w:r>
    </w:p>
    <w:p w:rsidR="00585ADA" w:rsidRPr="00FF552B" w:rsidRDefault="00585ADA" w:rsidP="00585A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38"/>
          <w:szCs w:val="38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В случае необходимости в Программу могут быть внесены изменения.</w:t>
      </w:r>
    </w:p>
    <w:p w:rsidR="001C36CE" w:rsidRDefault="001C36CE" w:rsidP="00585ADA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585ADA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VI. ПРОГНОЗ ОЖИДАЕМЫХ КОНЕЧНЫХ РЕЗУЛЬТАТОВ РЕАЛИЗАЦИИ ПРОГРАММЫ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p w:rsidR="00585ADA" w:rsidRPr="00FF552B" w:rsidRDefault="00585ADA" w:rsidP="00585AD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Реализация мероприятий Программы обеспечит: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>- формирование единых подходов к вопросам реализации национальной политики;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 xml:space="preserve">- создание в </w:t>
      </w:r>
      <w:r w:rsidR="006B7B46">
        <w:rPr>
          <w:rFonts w:ascii="Liberation Sans" w:eastAsia="Times New Roman" w:hAnsi="Liberation Sans" w:cs="Arial"/>
          <w:sz w:val="24"/>
          <w:szCs w:val="24"/>
        </w:rPr>
        <w:t>округе</w:t>
      </w:r>
      <w:r w:rsidRPr="00FF552B">
        <w:rPr>
          <w:rFonts w:ascii="Liberation Sans" w:eastAsia="Times New Roman" w:hAnsi="Liberation Sans" w:cs="Arial"/>
          <w:sz w:val="24"/>
          <w:szCs w:val="24"/>
        </w:rPr>
        <w:t xml:space="preserve"> благоприятных условий для развития человеческого потенциала, обеспечения конституционных прав и свобод граждан, </w:t>
      </w:r>
      <w:r w:rsidRPr="00FF552B">
        <w:rPr>
          <w:rFonts w:ascii="Liberation Sans" w:eastAsia="Times New Roman" w:hAnsi="Liberation Sans" w:cs="Arial"/>
          <w:sz w:val="24"/>
          <w:szCs w:val="24"/>
        </w:rPr>
        <w:lastRenderedPageBreak/>
        <w:t>государственной безопасности, правопорядка и общественно-политической стабильности в обществе;</w:t>
      </w:r>
    </w:p>
    <w:p w:rsidR="00585ADA" w:rsidRPr="004F7484" w:rsidRDefault="00585ADA" w:rsidP="00585AD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 xml:space="preserve">- 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</w:r>
      <w:r w:rsidR="00EC3377" w:rsidRPr="004F7484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Pr="004F7484">
        <w:rPr>
          <w:rFonts w:ascii="Liberation Sans" w:eastAsia="Times New Roman" w:hAnsi="Liberation Sans" w:cs="Arial"/>
          <w:sz w:val="24"/>
          <w:szCs w:val="24"/>
        </w:rPr>
        <w:t>;</w:t>
      </w:r>
    </w:p>
    <w:p w:rsidR="00A543F4" w:rsidRPr="004F7484" w:rsidRDefault="00A543F4" w:rsidP="00A543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z w:val="24"/>
          <w:szCs w:val="24"/>
        </w:rPr>
      </w:pPr>
      <w:r w:rsidRPr="004F7484">
        <w:rPr>
          <w:rFonts w:ascii="Liberation Sans" w:eastAsia="Times New Roman" w:hAnsi="Liberation Sans" w:cs="Arial"/>
          <w:sz w:val="24"/>
          <w:szCs w:val="24"/>
        </w:rPr>
        <w:t>- создание в округе условий для социальной и культурной адаптации и интеграции иностранных граждан;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z w:val="24"/>
          <w:szCs w:val="24"/>
        </w:rPr>
      </w:pPr>
      <w:r w:rsidRPr="004F7484">
        <w:rPr>
          <w:rFonts w:ascii="Liberation Sans" w:eastAsia="Times New Roman" w:hAnsi="Liberation Sans" w:cs="Arial"/>
          <w:sz w:val="24"/>
          <w:szCs w:val="24"/>
        </w:rPr>
        <w:t xml:space="preserve">- создание в </w:t>
      </w:r>
      <w:r w:rsidR="00C64E71" w:rsidRPr="004F7484">
        <w:rPr>
          <w:rFonts w:ascii="Liberation Sans" w:eastAsia="Times New Roman" w:hAnsi="Liberation Sans" w:cs="Arial"/>
          <w:sz w:val="24"/>
          <w:szCs w:val="24"/>
        </w:rPr>
        <w:t>округе</w:t>
      </w:r>
      <w:r w:rsidRPr="004F7484">
        <w:rPr>
          <w:rFonts w:ascii="Liberation Sans" w:eastAsia="Times New Roman" w:hAnsi="Liberation Sans" w:cs="Arial"/>
          <w:sz w:val="24"/>
          <w:szCs w:val="24"/>
        </w:rPr>
        <w:t xml:space="preserve"> условий </w:t>
      </w:r>
      <w:r w:rsidRPr="00FF552B">
        <w:rPr>
          <w:rFonts w:ascii="Liberation Sans" w:eastAsia="Times New Roman" w:hAnsi="Liberation Sans" w:cs="Arial"/>
          <w:sz w:val="24"/>
          <w:szCs w:val="24"/>
        </w:rPr>
        <w:t xml:space="preserve">для расширения взаимодействия органов власти всех уровней с национально-культурными и религиозными объединениями, перехода на качественно новый уровень реализации региональной национальной политики, соответствующий современным социально-политическим реалиям, исторической и географической специфике Мишкинского </w:t>
      </w:r>
      <w:r w:rsidR="00EC3377" w:rsidRPr="00FF552B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Pr="00FF552B">
        <w:rPr>
          <w:rFonts w:ascii="Liberation Sans" w:eastAsia="Times New Roman" w:hAnsi="Liberation Sans" w:cs="Arial"/>
          <w:sz w:val="24"/>
          <w:szCs w:val="24"/>
        </w:rPr>
        <w:t>;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 xml:space="preserve">- укрепление общероссийской гражданской идентичности многонационального населения Мишкинского </w:t>
      </w:r>
      <w:r w:rsidR="00EC3377" w:rsidRPr="00FF552B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Pr="00FF552B">
        <w:rPr>
          <w:rFonts w:ascii="Liberation Sans" w:eastAsia="Times New Roman" w:hAnsi="Liberation Sans" w:cs="Arial"/>
          <w:sz w:val="24"/>
          <w:szCs w:val="24"/>
        </w:rPr>
        <w:t>, как важного фактора его устойчивого развития.</w:t>
      </w:r>
    </w:p>
    <w:p w:rsidR="00585ADA" w:rsidRPr="00FF552B" w:rsidRDefault="00585ADA" w:rsidP="00585ADA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VII. ПЕРЕЧЕНЬ МЕРОПРИЯТИЙ ПРОГРАММЫ</w:t>
      </w:r>
    </w:p>
    <w:p w:rsidR="00585ADA" w:rsidRPr="00FF552B" w:rsidRDefault="00585ADA" w:rsidP="00585AD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1"/>
        <w:gridCol w:w="1565"/>
        <w:gridCol w:w="2381"/>
        <w:gridCol w:w="2120"/>
      </w:tblGrid>
      <w:tr w:rsidR="004F7484" w:rsidRPr="004F7484" w:rsidTr="00425B42">
        <w:tc>
          <w:tcPr>
            <w:tcW w:w="594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  <w:t>Срок реализации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  <w:t>Ответственный исполнитель</w:t>
            </w:r>
          </w:p>
        </w:tc>
      </w:tr>
      <w:tr w:rsidR="006E7A1D" w:rsidRPr="004F7484" w:rsidTr="00924A15">
        <w:tc>
          <w:tcPr>
            <w:tcW w:w="9571" w:type="dxa"/>
            <w:gridSpan w:val="5"/>
          </w:tcPr>
          <w:p w:rsidR="006E7A1D" w:rsidRPr="00B61243" w:rsidRDefault="00B61243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Задача:</w:t>
            </w:r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Содействие укреплению гражданского единства и гармонизации национальных и межнациональных отношений в </w:t>
            </w:r>
            <w:proofErr w:type="spellStart"/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Мишкинском</w:t>
            </w:r>
            <w:proofErr w:type="spellEnd"/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муниципальном округе, в том числе социальной и культурной адаптации иностранных граждан</w:t>
            </w:r>
          </w:p>
        </w:tc>
      </w:tr>
      <w:tr w:rsidR="004F7484" w:rsidRPr="004F7484" w:rsidTr="00425B42">
        <w:trPr>
          <w:trHeight w:val="1265"/>
        </w:trPr>
        <w:tc>
          <w:tcPr>
            <w:tcW w:w="594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Внесение изменений в отдельные нормативные акты в части определения полномочий и ответственности органов местного самоуправления и их должностных лиц в сфере национальных и межнациональных отношений в соответствии с изменениями федерального, областного законодательства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8E16C2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425B42" w:rsidRPr="004F7484" w:rsidRDefault="00425B42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Формирование единых подходов к вопросам реализации национальной политики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Администрация Мишкинского </w:t>
            </w:r>
            <w:r w:rsidR="008E16C2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муниципального округа</w:t>
            </w:r>
            <w:r w:rsidR="00AA09C5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Курганской области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Проведение мероприятий, посвященных государственному празднику - Дню России</w:t>
            </w:r>
            <w:r w:rsidR="009030E5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с привлечением иностранных граждан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425B42" w:rsidRPr="004F7484" w:rsidRDefault="00425B42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 xml:space="preserve">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  <w:r w:rsidR="007917E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, социальная и культурная адаптация иностранных граждан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 xml:space="preserve">Отдел </w:t>
            </w:r>
            <w:r w:rsidR="008E16C2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социальной политики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,</w:t>
            </w:r>
            <w:r w:rsidR="008E16C2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культуры</w:t>
            </w:r>
            <w:r w:rsidR="008E16C2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и спорта</w:t>
            </w:r>
          </w:p>
          <w:p w:rsidR="008E16C2" w:rsidRPr="004F7484" w:rsidRDefault="008E16C2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</w:tc>
      </w:tr>
      <w:tr w:rsidR="004F7484" w:rsidRPr="004F7484" w:rsidTr="00425B42">
        <w:tc>
          <w:tcPr>
            <w:tcW w:w="594" w:type="dxa"/>
          </w:tcPr>
          <w:p w:rsidR="001C36CE" w:rsidRPr="004F7484" w:rsidRDefault="001C36CE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1" w:type="dxa"/>
          </w:tcPr>
          <w:p w:rsidR="001C36CE" w:rsidRPr="004F7484" w:rsidRDefault="001C36CE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Проведение на территории Мишкинского муниципальн</w:t>
            </w:r>
            <w:r w:rsidR="00E422EC">
              <w:rPr>
                <w:rFonts w:ascii="Liberation Sans" w:eastAsia="Times New Roman" w:hAnsi="Liberation Sans" w:cs="Arial"/>
                <w:sz w:val="24"/>
                <w:szCs w:val="24"/>
              </w:rPr>
              <w:t>ого округа всероссийской акции «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Георгиевская ленточка»</w:t>
            </w:r>
            <w:r w:rsidR="009030E5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с привлечением иностранных граждан</w:t>
            </w:r>
          </w:p>
        </w:tc>
        <w:tc>
          <w:tcPr>
            <w:tcW w:w="1565" w:type="dxa"/>
          </w:tcPr>
          <w:p w:rsidR="001C36CE" w:rsidRPr="004F7484" w:rsidRDefault="001C36CE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2023-2025 годы</w:t>
            </w:r>
          </w:p>
          <w:p w:rsidR="00425B42" w:rsidRPr="004F7484" w:rsidRDefault="00425B42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1C36CE" w:rsidRPr="004F7484" w:rsidRDefault="001C36CE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Упрочение общероссийского гражданского самосознания и духовной общности многонационального народа России, проживающего на территории Мишкинского муниципального округа</w:t>
            </w:r>
            <w:r w:rsidR="007917E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, социальная и культурная адаптация иностранных граждан</w:t>
            </w:r>
          </w:p>
        </w:tc>
        <w:tc>
          <w:tcPr>
            <w:tcW w:w="2120" w:type="dxa"/>
          </w:tcPr>
          <w:p w:rsidR="001C36CE" w:rsidRPr="004F7484" w:rsidRDefault="001C36CE" w:rsidP="001C36CE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социальной политики, культуры и спорта</w:t>
            </w:r>
          </w:p>
          <w:p w:rsidR="001C36CE" w:rsidRPr="004F7484" w:rsidRDefault="001C36CE" w:rsidP="001C36CE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  <w:p w:rsidR="001C36CE" w:rsidRPr="004F7484" w:rsidRDefault="001C36CE" w:rsidP="001C36CE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</w:tc>
      </w:tr>
      <w:tr w:rsidR="004F7484" w:rsidRPr="004F7484" w:rsidTr="00425B42">
        <w:tc>
          <w:tcPr>
            <w:tcW w:w="594" w:type="dxa"/>
          </w:tcPr>
          <w:p w:rsidR="009030E5" w:rsidRPr="004F7484" w:rsidRDefault="009030E5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9030E5" w:rsidRPr="004F7484" w:rsidRDefault="009030E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Проведение на территории Мишкинского муниципальн</w:t>
            </w:r>
            <w:r w:rsidR="00E422EC">
              <w:rPr>
                <w:rFonts w:ascii="Liberation Sans" w:eastAsia="Times New Roman" w:hAnsi="Liberation Sans" w:cs="Arial"/>
                <w:sz w:val="24"/>
                <w:szCs w:val="24"/>
              </w:rPr>
              <w:t>ого округа всероссийской акции «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Мы - граждане России» с привлечением иностранных граждан</w:t>
            </w:r>
          </w:p>
        </w:tc>
        <w:tc>
          <w:tcPr>
            <w:tcW w:w="1565" w:type="dxa"/>
          </w:tcPr>
          <w:p w:rsidR="009030E5" w:rsidRPr="004F7484" w:rsidRDefault="009030E5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2023-2025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9030E5" w:rsidRPr="004F7484" w:rsidRDefault="009030E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Упрочение общероссийского гражданского самосознания и духовной общности многонационального народа России, проживающего на территории Мишкинского муниципального округа</w:t>
            </w:r>
            <w:r w:rsidR="007917E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, социальная и культурная адаптация иностранных граждан</w:t>
            </w:r>
          </w:p>
        </w:tc>
        <w:tc>
          <w:tcPr>
            <w:tcW w:w="2120" w:type="dxa"/>
          </w:tcPr>
          <w:p w:rsidR="009030E5" w:rsidRPr="004F7484" w:rsidRDefault="009030E5" w:rsidP="009030E5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социальной политики, культуры и спорта</w:t>
            </w:r>
          </w:p>
          <w:p w:rsidR="009030E5" w:rsidRPr="004F7484" w:rsidRDefault="009030E5" w:rsidP="009030E5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9030E5" w:rsidRPr="004F7484" w:rsidRDefault="009030E5" w:rsidP="009030E5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МППК (по согласованию</w:t>
            </w:r>
          </w:p>
        </w:tc>
      </w:tr>
      <w:tr w:rsidR="004F7484" w:rsidRPr="004F7484" w:rsidTr="00425B42">
        <w:tc>
          <w:tcPr>
            <w:tcW w:w="594" w:type="dxa"/>
          </w:tcPr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5. </w:t>
            </w:r>
          </w:p>
        </w:tc>
        <w:tc>
          <w:tcPr>
            <w:tcW w:w="2911" w:type="dxa"/>
          </w:tcPr>
          <w:p w:rsidR="007917E0" w:rsidRPr="004F7484" w:rsidRDefault="007917E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Мероприятия, </w:t>
            </w:r>
            <w:r w:rsidR="008B75FC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посвященные Д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ню памяти и скорби</w:t>
            </w:r>
            <w:r w:rsidR="008B75FC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с привлечением иностранных граждан</w:t>
            </w:r>
          </w:p>
        </w:tc>
        <w:tc>
          <w:tcPr>
            <w:tcW w:w="1565" w:type="dxa"/>
          </w:tcPr>
          <w:p w:rsidR="007917E0" w:rsidRPr="004F7484" w:rsidRDefault="007917E0" w:rsidP="007917E0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2023-2025 годы</w:t>
            </w:r>
          </w:p>
          <w:p w:rsidR="007917E0" w:rsidRPr="004F7484" w:rsidRDefault="007917E0" w:rsidP="007917E0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7917E0" w:rsidRPr="004F7484" w:rsidRDefault="007917E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многонационального народа России, проживающего на территории Мишкинского муниципального округа, социальная и культурная адаптация иностранных граждан</w:t>
            </w:r>
          </w:p>
        </w:tc>
        <w:tc>
          <w:tcPr>
            <w:tcW w:w="2120" w:type="dxa"/>
          </w:tcPr>
          <w:p w:rsidR="008B75FC" w:rsidRPr="004F7484" w:rsidRDefault="008B75FC" w:rsidP="008B75FC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Отдел социальной политики, культуры и спорта</w:t>
            </w:r>
          </w:p>
          <w:p w:rsidR="008B75FC" w:rsidRPr="004F7484" w:rsidRDefault="008B75FC" w:rsidP="008B75FC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ЦКД 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Мишкинского МО</w:t>
            </w:r>
          </w:p>
          <w:p w:rsidR="007917E0" w:rsidRPr="004F7484" w:rsidRDefault="008B75FC" w:rsidP="008B75FC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8B75FC" w:rsidRPr="004F7484" w:rsidRDefault="008B75FC" w:rsidP="008B75FC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Музей</w:t>
            </w:r>
          </w:p>
        </w:tc>
      </w:tr>
      <w:tr w:rsidR="006E7A1D" w:rsidRPr="004F7484" w:rsidTr="00904919">
        <w:tc>
          <w:tcPr>
            <w:tcW w:w="9571" w:type="dxa"/>
            <w:gridSpan w:val="5"/>
          </w:tcPr>
          <w:p w:rsidR="006E7A1D" w:rsidRPr="00B61243" w:rsidRDefault="00B61243" w:rsidP="006E7A1D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lastRenderedPageBreak/>
              <w:t>Задача: С</w:t>
            </w:r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одействие этнокультурному развитию народов, проживающих в </w:t>
            </w:r>
            <w:proofErr w:type="spellStart"/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Мишкинском</w:t>
            </w:r>
            <w:proofErr w:type="spellEnd"/>
            <w:r w:rsidR="006E7A1D"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муниципальном округе, в том числе иностранных граждан</w:t>
            </w:r>
          </w:p>
        </w:tc>
      </w:tr>
      <w:tr w:rsidR="004F7484" w:rsidRPr="004F7484" w:rsidTr="00425B42">
        <w:trPr>
          <w:trHeight w:val="3488"/>
        </w:trPr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6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Участие в областных, межрегиональных выставках декоративно-прикладного и изобразительного искусства, направленных на поддержку национальных культур народов Зауралья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-20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585ADA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7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Участие в Областном </w:t>
            </w:r>
            <w:r w:rsidR="00E422EC">
              <w:rPr>
                <w:rFonts w:ascii="Liberation Sans" w:eastAsia="Times New Roman" w:hAnsi="Liberation Sans" w:cs="Arial"/>
                <w:sz w:val="24"/>
                <w:szCs w:val="24"/>
              </w:rPr>
              <w:t>форуме «</w:t>
            </w:r>
            <w:r w:rsidR="00BA5CC5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Многонациональная молодё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жь Зауралья</w:t>
            </w:r>
            <w:r w:rsidR="00E422EC">
              <w:rPr>
                <w:rFonts w:ascii="Liberation Sans" w:eastAsia="Times New Roman" w:hAnsi="Liberation Sans"/>
                <w:sz w:val="21"/>
                <w:szCs w:val="21"/>
              </w:rPr>
              <w:t>»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-20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</w:t>
            </w:r>
            <w:r w:rsidR="007F2E4B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многонационального народа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Отдел 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социальной политики, культуры и спорта</w:t>
            </w:r>
          </w:p>
          <w:p w:rsidR="00BA5CC5" w:rsidRPr="004F7484" w:rsidRDefault="00BA5CC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FD3C90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МППК (по согласованию)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8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425B42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Содействие самореализации и поддержка работающей молодёжи, в том числе проведение конкурсов профессионального мастерства, фестиваля молодых семей</w:t>
            </w:r>
          </w:p>
        </w:tc>
        <w:tc>
          <w:tcPr>
            <w:tcW w:w="1565" w:type="dxa"/>
          </w:tcPr>
          <w:p w:rsidR="00585ADA" w:rsidRPr="004F7484" w:rsidRDefault="00425B42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2023-2025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425B42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120" w:type="dxa"/>
          </w:tcPr>
          <w:p w:rsidR="00425B42" w:rsidRPr="004F7484" w:rsidRDefault="00425B42" w:rsidP="00425B42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Отдел социальной политики, культуры и спорта</w:t>
            </w:r>
          </w:p>
          <w:p w:rsidR="00585ADA" w:rsidRPr="004F7484" w:rsidRDefault="00425B42" w:rsidP="00425B42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</w:tc>
      </w:tr>
      <w:tr w:rsidR="00B61243" w:rsidRPr="004F7484" w:rsidTr="00BC0BCB">
        <w:tc>
          <w:tcPr>
            <w:tcW w:w="9571" w:type="dxa"/>
            <w:gridSpan w:val="5"/>
          </w:tcPr>
          <w:p w:rsidR="00B61243" w:rsidRPr="00B61243" w:rsidRDefault="00B61243" w:rsidP="00B61243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b/>
                <w:spacing w:val="2"/>
                <w:sz w:val="24"/>
                <w:szCs w:val="24"/>
              </w:rPr>
            </w:pPr>
            <w:r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lastRenderedPageBreak/>
              <w:t xml:space="preserve">Задача: Создание в обществе атмосферы уважения к культурным достижениям народов, проживающих в </w:t>
            </w:r>
            <w:proofErr w:type="spellStart"/>
            <w:r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Мишкинском</w:t>
            </w:r>
            <w:proofErr w:type="spellEnd"/>
            <w:r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муниципальном округе</w:t>
            </w:r>
          </w:p>
        </w:tc>
      </w:tr>
      <w:tr w:rsidR="004F7484" w:rsidRPr="004F7484" w:rsidTr="00425B42">
        <w:trPr>
          <w:trHeight w:val="4101"/>
        </w:trPr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9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Организация встреч с учащимися средних учебных заведении Мишкинского 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муниципального округа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с целью проведения разъяснительной работы об административной и уголовной ответственности за совершение правонарушении экстремистской направленности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-20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ОП «Мишкинское» (по согласованию)</w:t>
            </w:r>
          </w:p>
          <w:p w:rsidR="00585ADA" w:rsidRPr="004F7484" w:rsidRDefault="00B775F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FD3C90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МППК (по согласованию)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10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Организация </w:t>
            </w:r>
            <w:r w:rsidR="00BA5CC5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проведения с молодё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жными организациями круглых столов, семинаров с целью разъяснительной антиобщественной направленности идеологии и практики экстремизма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FD3C90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ОП «Мишкинское» (по согласованию) </w:t>
            </w:r>
          </w:p>
          <w:p w:rsidR="00585ADA" w:rsidRPr="004F7484" w:rsidRDefault="00B775F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МППК (по согласованию)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11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EC082F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Проведение индивидуально-профилактической работы среди несовершеннолетних, состоящих на учете в комиссии по делам несовершеннолетних района, </w:t>
            </w:r>
            <w:r w:rsidR="00EC082F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отделения полиции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, направленной на предупреждение правонарушений экстремисткой направленности (экскурсии)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AA09C5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AA09C5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FD3C90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ОП «Мишкинское» (по согласованию) </w:t>
            </w:r>
          </w:p>
          <w:p w:rsidR="00585ADA" w:rsidRPr="004F7484" w:rsidRDefault="00B775F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585ADA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  <w:p w:rsidR="00FD3C90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МППК (по согласованию)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12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EC082F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Содействие гражданско-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патриотическому воспитанию молод</w:t>
            </w:r>
            <w:r w:rsidR="00EC082F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ё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жи, в том числе организация фестиваля «Родина. Честь.</w:t>
            </w:r>
            <w:r w:rsidR="00EC082F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Слава.», организация Дня молодё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жи в </w:t>
            </w:r>
            <w:proofErr w:type="spellStart"/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Мишкинском</w:t>
            </w:r>
            <w:proofErr w:type="spellEnd"/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муниципального округа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 xml:space="preserve">Упрочение общероссийского </w:t>
            </w: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 xml:space="preserve">гражданского самосознания и духовной общности многонационального народа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FD3C90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 xml:space="preserve">ЦКД Мишкинского 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lastRenderedPageBreak/>
              <w:t>МО</w:t>
            </w:r>
          </w:p>
          <w:p w:rsidR="00585ADA" w:rsidRPr="004F7484" w:rsidRDefault="00B775F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</w:tc>
      </w:tr>
      <w:tr w:rsidR="00B61243" w:rsidRPr="004F7484" w:rsidTr="00B61243">
        <w:trPr>
          <w:trHeight w:val="1286"/>
        </w:trPr>
        <w:tc>
          <w:tcPr>
            <w:tcW w:w="9571" w:type="dxa"/>
            <w:gridSpan w:val="5"/>
          </w:tcPr>
          <w:p w:rsidR="00B61243" w:rsidRPr="00B61243" w:rsidRDefault="00B61243" w:rsidP="00B6124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lastRenderedPageBreak/>
              <w:t xml:space="preserve">Задача: </w:t>
            </w: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К</w:t>
            </w:r>
            <w:r w:rsidRPr="00B6124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онсолидация усилий органов исполнительной власти и органов местного самоуправления в округе, общественных, национально-культурных и религиозных объединений, научных, образовательных, культурных учреждений в сферах реализации государственной национальной политики Российской Федерации.</w:t>
            </w:r>
          </w:p>
        </w:tc>
      </w:tr>
      <w:tr w:rsidR="004F7484" w:rsidRPr="004F7484" w:rsidTr="00425B42">
        <w:trPr>
          <w:trHeight w:val="416"/>
        </w:trPr>
        <w:tc>
          <w:tcPr>
            <w:tcW w:w="594" w:type="dxa"/>
          </w:tcPr>
          <w:p w:rsidR="00585ADA" w:rsidRPr="004F7484" w:rsidRDefault="008B75FC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13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Изготовление и распространение агитационно-пропагандистского материала</w:t>
            </w:r>
          </w:p>
        </w:tc>
        <w:tc>
          <w:tcPr>
            <w:tcW w:w="1565" w:type="dxa"/>
          </w:tcPr>
          <w:p w:rsidR="00585ADA" w:rsidRPr="004F7484" w:rsidRDefault="00585ADA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FD3C90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FD3C90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социальной политик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и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,</w:t>
            </w:r>
            <w:r w:rsidR="00FD3C90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культуры и спорта</w:t>
            </w:r>
          </w:p>
          <w:p w:rsidR="00585ADA" w:rsidRPr="004F7484" w:rsidRDefault="00B775F5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образования</w:t>
            </w:r>
          </w:p>
          <w:p w:rsidR="00FD3C90" w:rsidRPr="004F7484" w:rsidRDefault="00FD3C90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ЦКД Мишкинского МО</w:t>
            </w:r>
          </w:p>
        </w:tc>
      </w:tr>
      <w:tr w:rsidR="004F7484" w:rsidRPr="004F7484" w:rsidTr="00425B42">
        <w:tc>
          <w:tcPr>
            <w:tcW w:w="594" w:type="dxa"/>
          </w:tcPr>
          <w:p w:rsidR="00585ADA" w:rsidRPr="004F7484" w:rsidRDefault="009A6728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14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Изготовление и размещение объектов социальной рекламы, пропагандирующих взаимоуважение между лицами разных национальностей и вероисповедания</w:t>
            </w:r>
          </w:p>
        </w:tc>
        <w:tc>
          <w:tcPr>
            <w:tcW w:w="1565" w:type="dxa"/>
          </w:tcPr>
          <w:p w:rsidR="00585ADA" w:rsidRPr="004F7484" w:rsidRDefault="00140A81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2023-202</w:t>
            </w:r>
            <w:r w:rsidR="009846DC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5</w:t>
            </w:r>
            <w:r w:rsidR="00585ADA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годы</w:t>
            </w:r>
          </w:p>
          <w:p w:rsidR="007917E0" w:rsidRPr="004F7484" w:rsidRDefault="007917E0" w:rsidP="0015157B">
            <w:pPr>
              <w:spacing w:line="240" w:lineRule="auto"/>
              <w:jc w:val="center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Упрочение общероссийского гражданского самосознания и духовной общности многонационального народа России, проживающего на территории Мишкинского </w:t>
            </w:r>
            <w:r w:rsidR="00140A81" w:rsidRPr="004F7484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2120" w:type="dxa"/>
          </w:tcPr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Отдел социальной политик</w:t>
            </w:r>
            <w:r w:rsidR="00140A81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и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,</w:t>
            </w:r>
            <w:r w:rsidR="00140A81"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культуры и спорта</w:t>
            </w: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 xml:space="preserve"> </w:t>
            </w:r>
          </w:p>
          <w:p w:rsidR="00585ADA" w:rsidRPr="004F7484" w:rsidRDefault="00585ADA" w:rsidP="0015157B">
            <w:pPr>
              <w:spacing w:line="240" w:lineRule="auto"/>
              <w:textAlignment w:val="baseline"/>
              <w:outlineLvl w:val="2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  <w:r w:rsidRPr="004F7484"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  <w:t>ОП «Мишкинское» (по согласованию)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21"/>
        <w:gridCol w:w="1201"/>
        <w:gridCol w:w="2589"/>
        <w:gridCol w:w="2182"/>
      </w:tblGrid>
      <w:tr w:rsidR="00585ADA" w:rsidRPr="00FF552B" w:rsidTr="00B04F83">
        <w:trPr>
          <w:trHeight w:val="15"/>
        </w:trPr>
        <w:tc>
          <w:tcPr>
            <w:tcW w:w="562" w:type="dxa"/>
            <w:hideMark/>
          </w:tcPr>
          <w:p w:rsidR="00585ADA" w:rsidRPr="00FF552B" w:rsidRDefault="00585ADA" w:rsidP="00B04F83">
            <w:pPr>
              <w:spacing w:after="0" w:line="240" w:lineRule="auto"/>
              <w:rPr>
                <w:rFonts w:ascii="Liberation Sans" w:eastAsia="Times New Roman" w:hAnsi="Liberation Sans" w:cs="Arial"/>
                <w:spacing w:val="2"/>
                <w:sz w:val="21"/>
                <w:szCs w:val="21"/>
              </w:rPr>
            </w:pPr>
          </w:p>
        </w:tc>
        <w:tc>
          <w:tcPr>
            <w:tcW w:w="2821" w:type="dxa"/>
            <w:hideMark/>
          </w:tcPr>
          <w:p w:rsidR="00585ADA" w:rsidRPr="00FF552B" w:rsidRDefault="00585ADA" w:rsidP="00B04F83">
            <w:pPr>
              <w:spacing w:after="0" w:line="240" w:lineRule="auto"/>
              <w:rPr>
                <w:rFonts w:ascii="Liberation Sans" w:eastAsia="Times New Roman" w:hAnsi="Liberation Sans"/>
                <w:sz w:val="20"/>
                <w:szCs w:val="20"/>
              </w:rPr>
            </w:pPr>
          </w:p>
        </w:tc>
        <w:tc>
          <w:tcPr>
            <w:tcW w:w="1201" w:type="dxa"/>
            <w:hideMark/>
          </w:tcPr>
          <w:p w:rsidR="00585ADA" w:rsidRPr="00FF552B" w:rsidRDefault="00585ADA" w:rsidP="00B04F83">
            <w:pPr>
              <w:spacing w:after="0" w:line="240" w:lineRule="auto"/>
              <w:rPr>
                <w:rFonts w:ascii="Liberation Sans" w:eastAsia="Times New Roman" w:hAnsi="Liberation Sans"/>
                <w:sz w:val="20"/>
                <w:szCs w:val="20"/>
              </w:rPr>
            </w:pPr>
          </w:p>
        </w:tc>
        <w:tc>
          <w:tcPr>
            <w:tcW w:w="2589" w:type="dxa"/>
            <w:hideMark/>
          </w:tcPr>
          <w:p w:rsidR="00585ADA" w:rsidRPr="00FF552B" w:rsidRDefault="00585ADA" w:rsidP="00B04F83">
            <w:pPr>
              <w:spacing w:after="0" w:line="240" w:lineRule="auto"/>
              <w:rPr>
                <w:rFonts w:ascii="Liberation Sans" w:eastAsia="Times New Roman" w:hAnsi="Liberation Sans"/>
                <w:sz w:val="20"/>
                <w:szCs w:val="20"/>
              </w:rPr>
            </w:pPr>
          </w:p>
        </w:tc>
        <w:tc>
          <w:tcPr>
            <w:tcW w:w="2182" w:type="dxa"/>
            <w:hideMark/>
          </w:tcPr>
          <w:p w:rsidR="00585ADA" w:rsidRPr="00FF552B" w:rsidRDefault="00585ADA" w:rsidP="00B04F83">
            <w:pPr>
              <w:spacing w:after="0" w:line="240" w:lineRule="auto"/>
              <w:rPr>
                <w:rFonts w:ascii="Liberation Sans" w:eastAsia="Times New Roman" w:hAnsi="Liberation Sans"/>
                <w:sz w:val="20"/>
                <w:szCs w:val="20"/>
              </w:rPr>
            </w:pPr>
          </w:p>
        </w:tc>
      </w:tr>
    </w:tbl>
    <w:p w:rsidR="00585ADA" w:rsidRPr="00FF552B" w:rsidRDefault="00585ADA" w:rsidP="00585A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Liberation Sans" w:eastAsia="Times New Roman" w:hAnsi="Liberation Sans" w:cs="Arial"/>
          <w:b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pacing w:val="2"/>
          <w:sz w:val="24"/>
          <w:szCs w:val="24"/>
        </w:rPr>
        <w:t>Раздел VIII. ЦЕЛЕВЫЕ ИНДИКАТОРЫ ПРОГРАММЫ</w:t>
      </w:r>
    </w:p>
    <w:p w:rsidR="00585ADA" w:rsidRPr="00FF552B" w:rsidRDefault="00585ADA" w:rsidP="001515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Arial"/>
          <w:spacing w:val="2"/>
          <w:sz w:val="24"/>
          <w:szCs w:val="24"/>
        </w:rPr>
      </w:pPr>
      <w:r w:rsidRPr="00FF552B">
        <w:rPr>
          <w:rFonts w:ascii="Liberation Sans" w:eastAsia="Times New Roman" w:hAnsi="Liberation Sans" w:cs="Arial"/>
          <w:spacing w:val="2"/>
          <w:sz w:val="24"/>
          <w:szCs w:val="24"/>
        </w:rPr>
        <w:t>Оценка эффективности реализации Программы производится на основе системных целевых индикаторов, приведенных в таблице.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874"/>
        <w:gridCol w:w="698"/>
        <w:gridCol w:w="861"/>
        <w:gridCol w:w="570"/>
        <w:gridCol w:w="280"/>
        <w:gridCol w:w="563"/>
        <w:gridCol w:w="288"/>
        <w:gridCol w:w="563"/>
        <w:gridCol w:w="146"/>
      </w:tblGrid>
      <w:tr w:rsidR="007F2E4B" w:rsidRPr="00FF552B" w:rsidTr="00B61243">
        <w:trPr>
          <w:gridAfter w:val="1"/>
          <w:wAfter w:w="146" w:type="dxa"/>
          <w:trHeight w:val="15"/>
        </w:trPr>
        <w:tc>
          <w:tcPr>
            <w:tcW w:w="655" w:type="dxa"/>
            <w:hideMark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pacing w:val="2"/>
                <w:sz w:val="24"/>
                <w:szCs w:val="24"/>
              </w:rPr>
            </w:pPr>
          </w:p>
        </w:tc>
        <w:tc>
          <w:tcPr>
            <w:tcW w:w="4874" w:type="dxa"/>
            <w:hideMark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698" w:type="dxa"/>
            <w:hideMark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hideMark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hideMark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2E4B" w:rsidRPr="00FF552B" w:rsidRDefault="007F2E4B" w:rsidP="00B04F83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</w:tr>
      <w:tr w:rsidR="007F2E4B" w:rsidRPr="00FF552B" w:rsidTr="00B61243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N п/п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140A81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140A81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2025</w:t>
            </w:r>
          </w:p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год</w:t>
            </w:r>
          </w:p>
        </w:tc>
      </w:tr>
      <w:tr w:rsidR="007F2E4B" w:rsidRPr="00FF552B" w:rsidTr="00B61243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A17A67" w:rsidP="00B04F83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lastRenderedPageBreak/>
              <w:t>1</w:t>
            </w:r>
            <w:r w:rsidR="007F2E4B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EC082F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Количество преступлений экстремисткой направленности в </w:t>
            </w:r>
            <w:proofErr w:type="spellStart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B7395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="00020C28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Единиц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0</w:t>
            </w:r>
          </w:p>
        </w:tc>
      </w:tr>
      <w:tr w:rsidR="007F2E4B" w:rsidRPr="00FF552B" w:rsidTr="00B61243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A17A67" w:rsidP="00B04F83">
            <w:pPr>
              <w:spacing w:after="0" w:line="315" w:lineRule="atLeast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2</w:t>
            </w:r>
            <w:r w:rsidR="007F2E4B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EC082F">
            <w:pPr>
              <w:spacing w:after="0" w:line="240" w:lineRule="auto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народов, проживающих в </w:t>
            </w:r>
            <w:proofErr w:type="spellStart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Мишкинском</w:t>
            </w:r>
            <w:proofErr w:type="spellEnd"/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="00B7395C"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муниципальном округе</w:t>
            </w:r>
            <w:r w:rsidR="00020C28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8100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8300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E4B" w:rsidRPr="00FF552B" w:rsidRDefault="007F2E4B" w:rsidP="00B04F83">
            <w:pPr>
              <w:spacing w:after="0" w:line="315" w:lineRule="atLeast"/>
              <w:jc w:val="center"/>
              <w:textAlignment w:val="baseline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FF552B">
              <w:rPr>
                <w:rFonts w:ascii="Liberation Sans" w:eastAsia="Times New Roman" w:hAnsi="Liberation Sans" w:cs="Arial"/>
                <w:sz w:val="24"/>
                <w:szCs w:val="24"/>
              </w:rPr>
              <w:t>8500</w:t>
            </w:r>
          </w:p>
        </w:tc>
      </w:tr>
    </w:tbl>
    <w:p w:rsidR="009846DC" w:rsidRPr="00FF552B" w:rsidRDefault="009846DC" w:rsidP="009846DC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</w:p>
    <w:p w:rsidR="009846DC" w:rsidRPr="00FF552B" w:rsidRDefault="009846DC" w:rsidP="009846DC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z w:val="24"/>
          <w:szCs w:val="24"/>
        </w:rPr>
        <w:t xml:space="preserve">РАЗДЕЛ </w:t>
      </w:r>
      <w:r w:rsidRPr="00FF552B">
        <w:rPr>
          <w:rFonts w:ascii="Liberation Sans" w:eastAsia="Times New Roman" w:hAnsi="Liberation Sans" w:cs="Arial"/>
          <w:b/>
          <w:sz w:val="24"/>
          <w:szCs w:val="24"/>
          <w:lang w:val="en-US"/>
        </w:rPr>
        <w:t>IX</w:t>
      </w:r>
      <w:r w:rsidRPr="00FF552B">
        <w:rPr>
          <w:rFonts w:ascii="Liberation Sans" w:eastAsia="Times New Roman" w:hAnsi="Liberation Sans" w:cs="Arial"/>
          <w:b/>
          <w:sz w:val="24"/>
          <w:szCs w:val="24"/>
        </w:rPr>
        <w:t>.</w:t>
      </w:r>
    </w:p>
    <w:p w:rsidR="009846DC" w:rsidRPr="00FF552B" w:rsidRDefault="009846DC" w:rsidP="009846DC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FF552B">
        <w:rPr>
          <w:rFonts w:ascii="Liberation Sans" w:eastAsia="Times New Roman" w:hAnsi="Liberation Sans" w:cs="Arial"/>
          <w:b/>
          <w:sz w:val="24"/>
          <w:szCs w:val="24"/>
        </w:rPr>
        <w:t>РЕСУРСНОЕ ОБЕСПЕЧЕНИЕ ПРОГРАММЫ</w:t>
      </w:r>
    </w:p>
    <w:p w:rsidR="009846DC" w:rsidRPr="00FF552B" w:rsidRDefault="009846DC" w:rsidP="009846DC">
      <w:pPr>
        <w:spacing w:after="0" w:line="240" w:lineRule="auto"/>
        <w:ind w:right="141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</w:p>
    <w:p w:rsidR="009846DC" w:rsidRPr="00FF552B" w:rsidRDefault="009846DC" w:rsidP="009846DC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FF552B">
        <w:rPr>
          <w:rFonts w:ascii="Liberation Sans" w:eastAsia="Times New Roman" w:hAnsi="Liberation Sans" w:cs="Arial"/>
          <w:sz w:val="24"/>
          <w:szCs w:val="24"/>
        </w:rPr>
        <w:tab/>
        <w:t>Без финансирования. В рамках основной деятельности исполнителей и соисполнителей программы.</w:t>
      </w:r>
    </w:p>
    <w:p w:rsidR="00B7395C" w:rsidRPr="00FF552B" w:rsidRDefault="00B7395C">
      <w:pPr>
        <w:rPr>
          <w:rFonts w:ascii="Liberation Sans" w:hAnsi="Liberation Sans"/>
        </w:rPr>
      </w:pPr>
    </w:p>
    <w:p w:rsidR="00C64E71" w:rsidRDefault="00C64E71" w:rsidP="00B7395C">
      <w:pPr>
        <w:spacing w:after="0" w:line="240" w:lineRule="auto"/>
        <w:rPr>
          <w:rFonts w:ascii="Liberation Sans" w:hAnsi="Liberation Sans"/>
          <w:sz w:val="24"/>
        </w:rPr>
      </w:pPr>
    </w:p>
    <w:p w:rsidR="00B7395C" w:rsidRPr="00FF552B" w:rsidRDefault="00B7395C" w:rsidP="00B7395C">
      <w:pPr>
        <w:spacing w:after="0" w:line="240" w:lineRule="auto"/>
        <w:rPr>
          <w:rFonts w:ascii="Liberation Sans" w:hAnsi="Liberation Sans"/>
          <w:sz w:val="24"/>
        </w:rPr>
      </w:pPr>
      <w:r w:rsidRPr="00FF552B">
        <w:rPr>
          <w:rFonts w:ascii="Liberation Sans" w:hAnsi="Liberation Sans"/>
          <w:sz w:val="24"/>
        </w:rPr>
        <w:t>Управляющий делами – руководитель аппарата</w:t>
      </w:r>
    </w:p>
    <w:p w:rsidR="00AA09C5" w:rsidRDefault="00B7395C" w:rsidP="00B7395C">
      <w:pPr>
        <w:spacing w:after="0" w:line="240" w:lineRule="auto"/>
        <w:rPr>
          <w:rFonts w:ascii="Liberation Sans" w:hAnsi="Liberation Sans"/>
          <w:sz w:val="24"/>
        </w:rPr>
      </w:pPr>
      <w:r w:rsidRPr="00FF552B">
        <w:rPr>
          <w:rFonts w:ascii="Liberation Sans" w:hAnsi="Liberation Sans"/>
          <w:sz w:val="24"/>
        </w:rPr>
        <w:t>Администрации Мишкинского муниципального округа</w:t>
      </w:r>
      <w:r w:rsidR="00E422EC" w:rsidRPr="00E422EC">
        <w:rPr>
          <w:rFonts w:ascii="Liberation Sans" w:hAnsi="Liberation Sans"/>
          <w:sz w:val="24"/>
        </w:rPr>
        <w:t xml:space="preserve"> </w:t>
      </w:r>
      <w:r w:rsidR="00E422EC">
        <w:rPr>
          <w:rFonts w:ascii="Liberation Sans" w:hAnsi="Liberation Sans"/>
          <w:sz w:val="24"/>
        </w:rPr>
        <w:t xml:space="preserve">                        </w:t>
      </w:r>
      <w:r w:rsidR="00E422EC" w:rsidRPr="00FF552B">
        <w:rPr>
          <w:rFonts w:ascii="Liberation Sans" w:hAnsi="Liberation Sans"/>
          <w:sz w:val="24"/>
        </w:rPr>
        <w:t>Н.В. Андреева</w:t>
      </w:r>
    </w:p>
    <w:p w:rsidR="00B7395C" w:rsidRPr="00FF552B" w:rsidRDefault="00AA09C5" w:rsidP="00B7395C">
      <w:pPr>
        <w:spacing w:after="0" w:line="240" w:lineRule="auto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                                         </w:t>
      </w:r>
      <w:r w:rsidR="00B7395C" w:rsidRPr="00FF552B">
        <w:rPr>
          <w:rFonts w:ascii="Liberation Sans" w:hAnsi="Liberation Sans"/>
          <w:sz w:val="24"/>
        </w:rPr>
        <w:t xml:space="preserve">                              </w:t>
      </w:r>
    </w:p>
    <w:p w:rsidR="00E422EC" w:rsidRPr="00FF552B" w:rsidRDefault="00E422EC">
      <w:pPr>
        <w:spacing w:after="0" w:line="240" w:lineRule="auto"/>
        <w:rPr>
          <w:rFonts w:ascii="Liberation Sans" w:hAnsi="Liberation Sans"/>
          <w:sz w:val="24"/>
        </w:rPr>
      </w:pPr>
    </w:p>
    <w:sectPr w:rsidR="00E422EC" w:rsidRPr="00FF552B" w:rsidSect="00B66869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6755"/>
    <w:multiLevelType w:val="hybridMultilevel"/>
    <w:tmpl w:val="F2B00E46"/>
    <w:lvl w:ilvl="0" w:tplc="97C4B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82"/>
    <w:rsid w:val="0001451D"/>
    <w:rsid w:val="00015FB6"/>
    <w:rsid w:val="00017857"/>
    <w:rsid w:val="00020C28"/>
    <w:rsid w:val="00067B26"/>
    <w:rsid w:val="000B4B31"/>
    <w:rsid w:val="00140A81"/>
    <w:rsid w:val="0015157B"/>
    <w:rsid w:val="00157B56"/>
    <w:rsid w:val="001636CB"/>
    <w:rsid w:val="001C36CE"/>
    <w:rsid w:val="00223E9B"/>
    <w:rsid w:val="002665C7"/>
    <w:rsid w:val="002F4AB0"/>
    <w:rsid w:val="00374935"/>
    <w:rsid w:val="003855E9"/>
    <w:rsid w:val="003C3D82"/>
    <w:rsid w:val="00425B42"/>
    <w:rsid w:val="00460A2F"/>
    <w:rsid w:val="004B4AE7"/>
    <w:rsid w:val="004F7484"/>
    <w:rsid w:val="005045F5"/>
    <w:rsid w:val="00512177"/>
    <w:rsid w:val="0051350B"/>
    <w:rsid w:val="00576A50"/>
    <w:rsid w:val="00585ADA"/>
    <w:rsid w:val="005B4893"/>
    <w:rsid w:val="006B7B46"/>
    <w:rsid w:val="006E7A1D"/>
    <w:rsid w:val="00712F87"/>
    <w:rsid w:val="007459BD"/>
    <w:rsid w:val="00770755"/>
    <w:rsid w:val="0079148D"/>
    <w:rsid w:val="007917E0"/>
    <w:rsid w:val="007F2E4B"/>
    <w:rsid w:val="00820EDC"/>
    <w:rsid w:val="008600BF"/>
    <w:rsid w:val="0088373F"/>
    <w:rsid w:val="008B75FC"/>
    <w:rsid w:val="008E16C2"/>
    <w:rsid w:val="008F559F"/>
    <w:rsid w:val="009030E5"/>
    <w:rsid w:val="00921F8F"/>
    <w:rsid w:val="009846DC"/>
    <w:rsid w:val="009A6728"/>
    <w:rsid w:val="00A17A67"/>
    <w:rsid w:val="00A543F4"/>
    <w:rsid w:val="00A947D8"/>
    <w:rsid w:val="00AA09C5"/>
    <w:rsid w:val="00AF775F"/>
    <w:rsid w:val="00B059F4"/>
    <w:rsid w:val="00B61243"/>
    <w:rsid w:val="00B66869"/>
    <w:rsid w:val="00B7395C"/>
    <w:rsid w:val="00B775F5"/>
    <w:rsid w:val="00BA5CC5"/>
    <w:rsid w:val="00C2576A"/>
    <w:rsid w:val="00C64E71"/>
    <w:rsid w:val="00C6635D"/>
    <w:rsid w:val="00C74878"/>
    <w:rsid w:val="00CD62AA"/>
    <w:rsid w:val="00D0540B"/>
    <w:rsid w:val="00D47166"/>
    <w:rsid w:val="00E15C14"/>
    <w:rsid w:val="00E340AF"/>
    <w:rsid w:val="00E422EC"/>
    <w:rsid w:val="00EC082F"/>
    <w:rsid w:val="00EC3377"/>
    <w:rsid w:val="00ED54F1"/>
    <w:rsid w:val="00F266BB"/>
    <w:rsid w:val="00FC24C8"/>
    <w:rsid w:val="00FD3C90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3915"/>
  <w15:docId w15:val="{B408CD7F-55C9-4780-B83B-EFC032D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6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8373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8073-B354-4A1A-B95D-4CF58107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12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otdelsotspolitiki@mail.ru</dc:creator>
  <cp:keywords/>
  <dc:description/>
  <cp:lastModifiedBy>123</cp:lastModifiedBy>
  <cp:revision>29</cp:revision>
  <cp:lastPrinted>2023-12-12T08:06:00Z</cp:lastPrinted>
  <dcterms:created xsi:type="dcterms:W3CDTF">2022-09-08T04:44:00Z</dcterms:created>
  <dcterms:modified xsi:type="dcterms:W3CDTF">2024-02-05T11:40:00Z</dcterms:modified>
</cp:coreProperties>
</file>