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0679" w:rsidRPr="000C0679" w:rsidRDefault="000C0679" w:rsidP="000C0679">
      <w:pPr>
        <w:jc w:val="center"/>
        <w:rPr>
          <w:rFonts w:ascii="Liberation Sans" w:hAnsi="Liberation Sans" w:cs="Arial"/>
          <w:b/>
          <w:caps/>
          <w:sz w:val="26"/>
        </w:rPr>
      </w:pPr>
      <w:r w:rsidRPr="000C0679">
        <w:rPr>
          <w:rFonts w:ascii="Liberation Sans" w:hAnsi="Liberation Sans" w:cs="Arial"/>
          <w:noProof/>
          <w:sz w:val="20"/>
          <w:szCs w:val="20"/>
        </w:rPr>
        <w:drawing>
          <wp:inline distT="0" distB="0" distL="0" distR="0">
            <wp:extent cx="533400" cy="5334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33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0679" w:rsidRPr="000C0679" w:rsidRDefault="000C0679" w:rsidP="000C0679">
      <w:pPr>
        <w:jc w:val="center"/>
        <w:rPr>
          <w:rFonts w:ascii="Liberation Sans" w:hAnsi="Liberation Sans" w:cs="Arial"/>
          <w:b/>
          <w:caps/>
          <w:sz w:val="26"/>
        </w:rPr>
      </w:pPr>
      <w:r w:rsidRPr="000C0679">
        <w:rPr>
          <w:rFonts w:ascii="Liberation Sans" w:hAnsi="Liberation Sans" w:cs="Arial"/>
          <w:b/>
          <w:caps/>
          <w:sz w:val="26"/>
        </w:rPr>
        <w:t>курганская область</w:t>
      </w:r>
    </w:p>
    <w:p w:rsidR="000C0679" w:rsidRPr="000C0679" w:rsidRDefault="000C0679" w:rsidP="000C0679">
      <w:pPr>
        <w:jc w:val="center"/>
        <w:rPr>
          <w:rFonts w:ascii="Liberation Sans" w:hAnsi="Liberation Sans" w:cs="Arial"/>
          <w:b/>
          <w:caps/>
          <w:sz w:val="26"/>
        </w:rPr>
      </w:pPr>
      <w:r w:rsidRPr="000C0679">
        <w:rPr>
          <w:rFonts w:ascii="Liberation Sans" w:hAnsi="Liberation Sans" w:cs="Arial"/>
          <w:b/>
          <w:caps/>
          <w:sz w:val="26"/>
        </w:rPr>
        <w:t xml:space="preserve">мишкинский </w:t>
      </w:r>
      <w:r w:rsidR="00034B55">
        <w:rPr>
          <w:rFonts w:ascii="Liberation Sans" w:hAnsi="Liberation Sans" w:cs="Arial"/>
          <w:b/>
          <w:caps/>
          <w:sz w:val="26"/>
        </w:rPr>
        <w:t>муниципальный  округ</w:t>
      </w:r>
    </w:p>
    <w:p w:rsidR="000C0679" w:rsidRPr="000C0679" w:rsidRDefault="000C0679" w:rsidP="000C0679">
      <w:pPr>
        <w:jc w:val="center"/>
        <w:rPr>
          <w:rFonts w:ascii="Liberation Sans" w:hAnsi="Liberation Sans" w:cs="Arial"/>
          <w:b/>
          <w:caps/>
          <w:sz w:val="26"/>
        </w:rPr>
      </w:pPr>
      <w:r w:rsidRPr="000C0679">
        <w:rPr>
          <w:rFonts w:ascii="Liberation Sans" w:hAnsi="Liberation Sans" w:cs="Arial"/>
          <w:b/>
          <w:caps/>
          <w:sz w:val="26"/>
        </w:rPr>
        <w:t xml:space="preserve">АДМИНИСТРАЦИЯ МишкинскОГО  </w:t>
      </w:r>
      <w:r w:rsidR="00034B55">
        <w:rPr>
          <w:rFonts w:ascii="Liberation Sans" w:hAnsi="Liberation Sans" w:cs="Arial"/>
          <w:b/>
          <w:caps/>
          <w:sz w:val="26"/>
        </w:rPr>
        <w:t>муниципального округа</w:t>
      </w:r>
    </w:p>
    <w:p w:rsidR="000C0679" w:rsidRPr="000C0679" w:rsidRDefault="000C0679" w:rsidP="000C0679">
      <w:pPr>
        <w:jc w:val="center"/>
        <w:rPr>
          <w:rFonts w:ascii="Liberation Sans" w:hAnsi="Liberation Sans" w:cs="Arial"/>
          <w:b/>
          <w:caps/>
          <w:sz w:val="26"/>
        </w:rPr>
      </w:pPr>
    </w:p>
    <w:p w:rsidR="000C0679" w:rsidRPr="000C0679" w:rsidRDefault="000C0679" w:rsidP="000C0679">
      <w:pPr>
        <w:pStyle w:val="2"/>
        <w:rPr>
          <w:rFonts w:ascii="Liberation Sans" w:hAnsi="Liberation Sans"/>
        </w:rPr>
      </w:pPr>
      <w:r>
        <w:rPr>
          <w:rFonts w:ascii="Liberation Sans" w:hAnsi="Liberation Sans"/>
        </w:rPr>
        <w:t>РАСПОРЯЖЕНИЕ</w:t>
      </w:r>
      <w:r w:rsidRPr="000C0679">
        <w:rPr>
          <w:rFonts w:ascii="Liberation Sans" w:hAnsi="Liberation Sans"/>
        </w:rPr>
        <w:t xml:space="preserve"> </w:t>
      </w:r>
    </w:p>
    <w:p w:rsidR="000C0679" w:rsidRPr="000C0679" w:rsidRDefault="000C0679" w:rsidP="000C0679">
      <w:pPr>
        <w:ind w:firstLine="360"/>
        <w:rPr>
          <w:rFonts w:ascii="Liberation Sans" w:hAnsi="Liberation Sans" w:cs="Arial"/>
          <w:sz w:val="20"/>
        </w:rPr>
      </w:pPr>
    </w:p>
    <w:p w:rsidR="000C0679" w:rsidRPr="000C0679" w:rsidRDefault="000C0679" w:rsidP="000C0679">
      <w:pPr>
        <w:ind w:firstLine="360"/>
        <w:rPr>
          <w:rFonts w:ascii="Liberation Sans" w:hAnsi="Liberation Sans" w:cs="Arial"/>
          <w:sz w:val="20"/>
        </w:rPr>
      </w:pPr>
    </w:p>
    <w:p w:rsidR="000C0679" w:rsidRPr="009C3943" w:rsidRDefault="000C0679" w:rsidP="000C0679">
      <w:pPr>
        <w:rPr>
          <w:rFonts w:ascii="Liberation Sans" w:hAnsi="Liberation Sans" w:cs="Arial"/>
          <w:sz w:val="26"/>
          <w:u w:val="single"/>
        </w:rPr>
      </w:pPr>
      <w:r w:rsidRPr="00233BB0">
        <w:rPr>
          <w:rFonts w:ascii="Liberation Sans" w:hAnsi="Liberation Sans" w:cs="Arial"/>
          <w:sz w:val="26"/>
          <w:u w:val="single"/>
        </w:rPr>
        <w:t xml:space="preserve">от </w:t>
      </w:r>
      <w:r w:rsidR="00950890" w:rsidRPr="00233BB0">
        <w:rPr>
          <w:rFonts w:ascii="Liberation Sans" w:hAnsi="Liberation Sans" w:cs="Arial"/>
          <w:sz w:val="26"/>
          <w:u w:val="single"/>
        </w:rPr>
        <w:t>«</w:t>
      </w:r>
      <w:r w:rsidR="009C3943">
        <w:rPr>
          <w:rFonts w:ascii="Liberation Sans" w:hAnsi="Liberation Sans" w:cs="Arial"/>
          <w:sz w:val="26"/>
          <w:u w:val="single"/>
        </w:rPr>
        <w:t xml:space="preserve"> 30 </w:t>
      </w:r>
      <w:r w:rsidR="00950890" w:rsidRPr="00233BB0">
        <w:rPr>
          <w:rFonts w:ascii="Liberation Sans" w:hAnsi="Liberation Sans" w:cs="Arial"/>
          <w:sz w:val="26"/>
          <w:u w:val="single"/>
        </w:rPr>
        <w:t>»</w:t>
      </w:r>
      <w:r w:rsidR="009C3943">
        <w:rPr>
          <w:rFonts w:ascii="Liberation Sans" w:hAnsi="Liberation Sans" w:cs="Arial"/>
          <w:sz w:val="26"/>
          <w:u w:val="single"/>
        </w:rPr>
        <w:t xml:space="preserve">  декабря 2022 </w:t>
      </w:r>
      <w:r w:rsidR="009C3943" w:rsidRPr="009C3943">
        <w:rPr>
          <w:rFonts w:ascii="Liberation Sans" w:hAnsi="Liberation Sans" w:cs="Arial"/>
          <w:sz w:val="26"/>
          <w:u w:val="single"/>
        </w:rPr>
        <w:t xml:space="preserve">года </w:t>
      </w:r>
      <w:r w:rsidR="00685AD0" w:rsidRPr="009C3943">
        <w:rPr>
          <w:rFonts w:ascii="Liberation Sans" w:hAnsi="Liberation Sans" w:cs="Arial"/>
          <w:sz w:val="26"/>
          <w:u w:val="single"/>
        </w:rPr>
        <w:t xml:space="preserve">№ </w:t>
      </w:r>
      <w:r w:rsidR="009C3943" w:rsidRPr="009C3943">
        <w:rPr>
          <w:rFonts w:ascii="Liberation Sans" w:hAnsi="Liberation Sans" w:cs="Arial"/>
          <w:sz w:val="26"/>
          <w:u w:val="single"/>
        </w:rPr>
        <w:t>320-р</w:t>
      </w:r>
    </w:p>
    <w:p w:rsidR="000C0679" w:rsidRPr="000C0679" w:rsidRDefault="000C0679" w:rsidP="000C0679">
      <w:pPr>
        <w:rPr>
          <w:rFonts w:ascii="Liberation Sans" w:hAnsi="Liberation Sans" w:cs="Arial"/>
          <w:sz w:val="26"/>
        </w:rPr>
      </w:pPr>
      <w:r w:rsidRPr="000C0679">
        <w:rPr>
          <w:rFonts w:ascii="Liberation Sans" w:hAnsi="Liberation Sans" w:cs="Arial"/>
          <w:sz w:val="26"/>
        </w:rPr>
        <w:t xml:space="preserve">          </w:t>
      </w:r>
      <w:r w:rsidR="00233BB0">
        <w:rPr>
          <w:rFonts w:ascii="Liberation Sans" w:hAnsi="Liberation Sans" w:cs="Arial"/>
          <w:sz w:val="26"/>
        </w:rPr>
        <w:t xml:space="preserve">            </w:t>
      </w:r>
      <w:r w:rsidR="00685AD0">
        <w:rPr>
          <w:rFonts w:ascii="Liberation Sans" w:hAnsi="Liberation Sans" w:cs="Arial"/>
          <w:sz w:val="26"/>
        </w:rPr>
        <w:t xml:space="preserve"> </w:t>
      </w:r>
      <w:r w:rsidRPr="000C0679">
        <w:rPr>
          <w:rFonts w:ascii="Liberation Sans" w:hAnsi="Liberation Sans" w:cs="Arial"/>
          <w:sz w:val="26"/>
        </w:rPr>
        <w:t>р.п. Мишкино</w:t>
      </w:r>
    </w:p>
    <w:p w:rsidR="000C0679" w:rsidRPr="000C0679" w:rsidRDefault="000C0679" w:rsidP="000C0679">
      <w:pPr>
        <w:rPr>
          <w:rFonts w:ascii="Liberation Sans" w:hAnsi="Liberation Sans"/>
        </w:rPr>
      </w:pPr>
    </w:p>
    <w:p w:rsidR="000C0679" w:rsidRPr="000C0679" w:rsidRDefault="000C0679" w:rsidP="000C0679">
      <w:pPr>
        <w:rPr>
          <w:rFonts w:ascii="Liberation Sans" w:hAnsi="Liberation Sans"/>
        </w:rPr>
      </w:pPr>
    </w:p>
    <w:p w:rsidR="000C0679" w:rsidRPr="004750CE" w:rsidRDefault="000C0679" w:rsidP="009F63D4">
      <w:pPr>
        <w:pStyle w:val="Default"/>
        <w:jc w:val="center"/>
        <w:rPr>
          <w:rFonts w:ascii="Liberation Sans" w:hAnsi="Liberation Sans"/>
        </w:rPr>
      </w:pPr>
      <w:r w:rsidRPr="004750CE">
        <w:rPr>
          <w:rFonts w:ascii="Liberation Sans" w:hAnsi="Liberation Sans"/>
        </w:rPr>
        <w:t xml:space="preserve">Об  утверждении  </w:t>
      </w:r>
      <w:r w:rsidR="00117F58" w:rsidRPr="004750CE">
        <w:rPr>
          <w:rStyle w:val="fontstyle01"/>
          <w:rFonts w:ascii="Liberation Sans" w:hAnsi="Liberation Sans"/>
          <w:sz w:val="24"/>
          <w:szCs w:val="24"/>
        </w:rPr>
        <w:t xml:space="preserve">плана мероприятий (дорожной карты) по снижению </w:t>
      </w:r>
      <w:proofErr w:type="spellStart"/>
      <w:r w:rsidR="00117F58" w:rsidRPr="004750CE">
        <w:rPr>
          <w:rStyle w:val="fontstyle01"/>
          <w:rFonts w:ascii="Liberation Sans" w:hAnsi="Liberation Sans"/>
          <w:sz w:val="24"/>
          <w:szCs w:val="24"/>
        </w:rPr>
        <w:t>комплаенс</w:t>
      </w:r>
      <w:proofErr w:type="spellEnd"/>
      <w:r w:rsidR="00117F58" w:rsidRPr="004750CE">
        <w:rPr>
          <w:rStyle w:val="fontstyle01"/>
          <w:rFonts w:ascii="Liberation Sans" w:hAnsi="Liberation Sans"/>
          <w:sz w:val="24"/>
          <w:szCs w:val="24"/>
        </w:rPr>
        <w:t xml:space="preserve">-рисков в </w:t>
      </w:r>
      <w:r w:rsidR="00117F58" w:rsidRPr="004750CE">
        <w:rPr>
          <w:rFonts w:ascii="Liberation Sans" w:hAnsi="Liberation Sans"/>
          <w:bCs/>
        </w:rPr>
        <w:t xml:space="preserve">Администрации </w:t>
      </w:r>
      <w:proofErr w:type="spellStart"/>
      <w:r w:rsidR="00117F58" w:rsidRPr="004750CE">
        <w:rPr>
          <w:rFonts w:ascii="Liberation Sans" w:hAnsi="Liberation Sans"/>
          <w:bCs/>
        </w:rPr>
        <w:t>Мишкинского</w:t>
      </w:r>
      <w:proofErr w:type="spellEnd"/>
      <w:r w:rsidR="00117F58" w:rsidRPr="004750CE">
        <w:rPr>
          <w:rFonts w:ascii="Liberation Sans" w:hAnsi="Liberation Sans"/>
          <w:bCs/>
        </w:rPr>
        <w:t xml:space="preserve"> </w:t>
      </w:r>
      <w:r w:rsidR="00034B55" w:rsidRPr="004750CE">
        <w:rPr>
          <w:rFonts w:ascii="Liberation Sans" w:hAnsi="Liberation Sans"/>
          <w:bCs/>
        </w:rPr>
        <w:t>муниципального округа</w:t>
      </w:r>
      <w:r w:rsidR="00117F58" w:rsidRPr="004750CE">
        <w:rPr>
          <w:rStyle w:val="fontstyle01"/>
          <w:rFonts w:ascii="Liberation Sans" w:hAnsi="Liberation Sans"/>
          <w:sz w:val="24"/>
          <w:szCs w:val="24"/>
        </w:rPr>
        <w:t xml:space="preserve"> на 202</w:t>
      </w:r>
      <w:r w:rsidR="00034B55" w:rsidRPr="004750CE">
        <w:rPr>
          <w:rStyle w:val="fontstyle01"/>
          <w:rFonts w:ascii="Liberation Sans" w:hAnsi="Liberation Sans"/>
          <w:sz w:val="24"/>
          <w:szCs w:val="24"/>
        </w:rPr>
        <w:t>3</w:t>
      </w:r>
      <w:r w:rsidR="00117F58" w:rsidRPr="004750CE">
        <w:rPr>
          <w:rStyle w:val="fontstyle01"/>
          <w:rFonts w:ascii="Liberation Sans" w:hAnsi="Liberation Sans"/>
          <w:sz w:val="24"/>
          <w:szCs w:val="24"/>
        </w:rPr>
        <w:t xml:space="preserve"> год, карты </w:t>
      </w:r>
      <w:proofErr w:type="spellStart"/>
      <w:r w:rsidR="00117F58" w:rsidRPr="004750CE">
        <w:rPr>
          <w:rStyle w:val="fontstyle01"/>
          <w:rFonts w:ascii="Liberation Sans" w:hAnsi="Liberation Sans"/>
          <w:sz w:val="24"/>
          <w:szCs w:val="24"/>
        </w:rPr>
        <w:t>комплаенс</w:t>
      </w:r>
      <w:proofErr w:type="spellEnd"/>
      <w:r w:rsidR="00117F58" w:rsidRPr="004750CE">
        <w:rPr>
          <w:rStyle w:val="fontstyle01"/>
          <w:rFonts w:ascii="Liberation Sans" w:hAnsi="Liberation Sans"/>
          <w:sz w:val="24"/>
          <w:szCs w:val="24"/>
        </w:rPr>
        <w:t xml:space="preserve">-рисков, </w:t>
      </w:r>
      <w:r w:rsidR="00364042" w:rsidRPr="004750CE">
        <w:rPr>
          <w:rStyle w:val="fontstyle01"/>
          <w:rFonts w:ascii="Liberation Sans" w:hAnsi="Liberation Sans"/>
          <w:sz w:val="24"/>
          <w:szCs w:val="24"/>
        </w:rPr>
        <w:t>м</w:t>
      </w:r>
      <w:r w:rsidR="00117F58" w:rsidRPr="004750CE">
        <w:rPr>
          <w:rStyle w:val="fontstyle01"/>
          <w:rFonts w:ascii="Liberation Sans" w:hAnsi="Liberation Sans"/>
          <w:sz w:val="24"/>
          <w:szCs w:val="24"/>
        </w:rPr>
        <w:t xml:space="preserve">етодики расчёта ключевых показателей </w:t>
      </w:r>
      <w:r w:rsidR="004750CE">
        <w:rPr>
          <w:rStyle w:val="fontstyle01"/>
          <w:rFonts w:ascii="Liberation Sans" w:hAnsi="Liberation Sans"/>
          <w:sz w:val="24"/>
          <w:szCs w:val="24"/>
        </w:rPr>
        <w:t xml:space="preserve">эффективности </w:t>
      </w:r>
      <w:r w:rsidR="00117F58" w:rsidRPr="004750CE">
        <w:rPr>
          <w:rStyle w:val="fontstyle01"/>
          <w:rFonts w:ascii="Liberation Sans" w:hAnsi="Liberation Sans"/>
          <w:sz w:val="24"/>
          <w:szCs w:val="24"/>
        </w:rPr>
        <w:t xml:space="preserve">функционирования антимонопольного </w:t>
      </w:r>
      <w:proofErr w:type="spellStart"/>
      <w:r w:rsidR="00117F58" w:rsidRPr="004750CE">
        <w:rPr>
          <w:rStyle w:val="fontstyle01"/>
          <w:rFonts w:ascii="Liberation Sans" w:hAnsi="Liberation Sans"/>
          <w:sz w:val="24"/>
          <w:szCs w:val="24"/>
        </w:rPr>
        <w:t>комплаенса</w:t>
      </w:r>
      <w:proofErr w:type="spellEnd"/>
    </w:p>
    <w:p w:rsidR="000C0679" w:rsidRPr="000C0679" w:rsidRDefault="000C0679" w:rsidP="004750CE">
      <w:pPr>
        <w:pStyle w:val="21"/>
        <w:ind w:firstLine="0"/>
        <w:rPr>
          <w:rFonts w:ascii="Liberation Sans" w:hAnsi="Liberation Sans"/>
        </w:rPr>
      </w:pPr>
    </w:p>
    <w:p w:rsidR="0004238C" w:rsidRPr="000C0679" w:rsidRDefault="000C0679" w:rsidP="0004238C">
      <w:pPr>
        <w:autoSpaceDE w:val="0"/>
        <w:autoSpaceDN w:val="0"/>
        <w:adjustRightInd w:val="0"/>
        <w:ind w:firstLine="709"/>
        <w:jc w:val="both"/>
        <w:rPr>
          <w:rFonts w:ascii="Liberation Sans" w:hAnsi="Liberation Sans" w:cs="Arial"/>
        </w:rPr>
      </w:pPr>
      <w:r w:rsidRPr="000C0679">
        <w:rPr>
          <w:rFonts w:ascii="Liberation Sans" w:eastAsiaTheme="minorHAnsi" w:hAnsi="Liberation Sans" w:cs="Liberation Sans"/>
          <w:bCs/>
          <w:lang w:eastAsia="en-US"/>
        </w:rPr>
        <w:t xml:space="preserve">В целях реализации </w:t>
      </w:r>
      <w:hyperlink r:id="rId6" w:history="1">
        <w:r w:rsidRPr="000C0679">
          <w:rPr>
            <w:rFonts w:ascii="Liberation Sans" w:eastAsiaTheme="minorHAnsi" w:hAnsi="Liberation Sans" w:cs="Liberation Sans"/>
            <w:bCs/>
            <w:lang w:eastAsia="en-US"/>
          </w:rPr>
          <w:t>Национального плана</w:t>
        </w:r>
      </w:hyperlink>
      <w:r w:rsidRPr="000C0679">
        <w:rPr>
          <w:rFonts w:ascii="Liberation Sans" w:eastAsiaTheme="minorHAnsi" w:hAnsi="Liberation Sans" w:cs="Liberation Sans"/>
          <w:bCs/>
          <w:lang w:eastAsia="en-US"/>
        </w:rPr>
        <w:t xml:space="preserve"> развития конкуренции в Российской Федерации на </w:t>
      </w:r>
      <w:r w:rsidR="0004238C" w:rsidRPr="0004238C">
        <w:rPr>
          <w:rFonts w:ascii="Liberation Sans" w:eastAsiaTheme="minorHAnsi" w:hAnsi="Liberation Sans" w:cs="Liberation Sans"/>
          <w:bCs/>
          <w:lang w:eastAsia="en-US"/>
        </w:rPr>
        <w:t>2021</w:t>
      </w:r>
      <w:r w:rsidRPr="0004238C">
        <w:rPr>
          <w:rFonts w:ascii="Liberation Sans" w:eastAsiaTheme="minorHAnsi" w:hAnsi="Liberation Sans" w:cs="Liberation Sans"/>
          <w:bCs/>
          <w:lang w:eastAsia="en-US"/>
        </w:rPr>
        <w:t xml:space="preserve"> - 202</w:t>
      </w:r>
      <w:r w:rsidR="0004238C" w:rsidRPr="0004238C">
        <w:rPr>
          <w:rFonts w:ascii="Liberation Sans" w:eastAsiaTheme="minorHAnsi" w:hAnsi="Liberation Sans" w:cs="Liberation Sans"/>
          <w:bCs/>
          <w:lang w:eastAsia="en-US"/>
        </w:rPr>
        <w:t>5</w:t>
      </w:r>
      <w:r w:rsidRPr="000C0679">
        <w:rPr>
          <w:rFonts w:ascii="Liberation Sans" w:eastAsiaTheme="minorHAnsi" w:hAnsi="Liberation Sans" w:cs="Liberation Sans"/>
          <w:bCs/>
          <w:lang w:eastAsia="en-US"/>
        </w:rPr>
        <w:t xml:space="preserve"> годы, </w:t>
      </w:r>
      <w:r w:rsidR="0004238C" w:rsidRPr="00F65CF9">
        <w:rPr>
          <w:rFonts w:ascii="Liberation Sans" w:eastAsiaTheme="minorHAnsi" w:hAnsi="Liberation Sans" w:cs="Liberation Sans"/>
          <w:bCs/>
          <w:lang w:eastAsia="en-US"/>
        </w:rPr>
        <w:t xml:space="preserve">утвержденного распоряжением </w:t>
      </w:r>
      <w:r w:rsidR="0004238C" w:rsidRPr="00F65CF9">
        <w:rPr>
          <w:rFonts w:ascii="Liberation Sans" w:hAnsi="Liberation Sans"/>
          <w:bCs/>
          <w:color w:val="22272F"/>
          <w:shd w:val="clear" w:color="auto" w:fill="FFFFFF"/>
        </w:rPr>
        <w:t>Правительства</w:t>
      </w:r>
      <w:r w:rsidR="0004238C">
        <w:rPr>
          <w:rFonts w:ascii="Liberation Sans" w:hAnsi="Liberation Sans"/>
          <w:bCs/>
          <w:color w:val="22272F"/>
          <w:shd w:val="clear" w:color="auto" w:fill="FFFFFF"/>
        </w:rPr>
        <w:t xml:space="preserve"> </w:t>
      </w:r>
      <w:r w:rsidR="0004238C" w:rsidRPr="00F65CF9">
        <w:rPr>
          <w:rFonts w:ascii="Liberation Sans" w:hAnsi="Liberation Sans"/>
          <w:bCs/>
          <w:color w:val="22272F"/>
          <w:shd w:val="clear" w:color="auto" w:fill="FFFFFF"/>
        </w:rPr>
        <w:t>Российской Федерации</w:t>
      </w:r>
      <w:r w:rsidR="0004238C">
        <w:rPr>
          <w:rFonts w:ascii="Liberation Sans" w:hAnsi="Liberation Sans"/>
          <w:bCs/>
          <w:color w:val="22272F"/>
          <w:shd w:val="clear" w:color="auto" w:fill="FFFFFF"/>
        </w:rPr>
        <w:t xml:space="preserve"> </w:t>
      </w:r>
      <w:r w:rsidR="0004238C" w:rsidRPr="00F65CF9">
        <w:rPr>
          <w:rFonts w:ascii="Liberation Sans" w:hAnsi="Liberation Sans"/>
          <w:bCs/>
          <w:color w:val="22272F"/>
          <w:shd w:val="clear" w:color="auto" w:fill="FFFFFF"/>
        </w:rPr>
        <w:t xml:space="preserve">от 2 сентября 2021 г. N 2424-р, </w:t>
      </w:r>
      <w:r w:rsidR="0004238C" w:rsidRPr="00F65CF9">
        <w:rPr>
          <w:rFonts w:ascii="Liberation Sans" w:hAnsi="Liberation Sans"/>
        </w:rPr>
        <w:t xml:space="preserve">в соответствии </w:t>
      </w:r>
      <w:r w:rsidR="0004238C" w:rsidRPr="00F65CF9">
        <w:rPr>
          <w:rFonts w:ascii="Liberation Sans" w:eastAsiaTheme="minorHAnsi" w:hAnsi="Liberation Sans" w:cs="Liberation Sans"/>
          <w:bCs/>
          <w:lang w:eastAsia="en-US"/>
        </w:rPr>
        <w:t>с</w:t>
      </w:r>
      <w:r w:rsidR="0004238C">
        <w:rPr>
          <w:rFonts w:ascii="Liberation Sans" w:eastAsiaTheme="minorHAnsi" w:hAnsi="Liberation Sans" w:cs="Liberation Sans"/>
          <w:bCs/>
          <w:lang w:eastAsia="en-US"/>
        </w:rPr>
        <w:t xml:space="preserve"> </w:t>
      </w:r>
      <w:r w:rsidR="0004238C" w:rsidRPr="00F65CF9">
        <w:rPr>
          <w:rFonts w:ascii="Liberation Sans" w:eastAsiaTheme="minorHAnsi" w:hAnsi="Liberation Sans" w:cs="Liberation Sans"/>
          <w:bCs/>
          <w:lang w:eastAsia="en-US"/>
        </w:rPr>
        <w:t>Указом Президента Российской Федерации от 21 декабря 2017 г. № 618 «Об основных направлениях государственной политики по развитию конкуренции»,</w:t>
      </w:r>
      <w:r w:rsidR="0004238C">
        <w:rPr>
          <w:rFonts w:ascii="Liberation Sans" w:eastAsiaTheme="minorHAnsi" w:hAnsi="Liberation Sans" w:cs="Liberation Sans"/>
          <w:bCs/>
          <w:lang w:eastAsia="en-US"/>
        </w:rPr>
        <w:t xml:space="preserve"> </w:t>
      </w:r>
      <w:r w:rsidR="0004238C" w:rsidRPr="00F65CF9">
        <w:rPr>
          <w:rFonts w:ascii="Liberation Sans" w:eastAsiaTheme="minorHAnsi" w:hAnsi="Liberation Sans" w:cs="Liberation Sans"/>
          <w:bCs/>
          <w:lang w:eastAsia="en-US"/>
        </w:rPr>
        <w:t>распоряжением Правительства РФ от 18 октября 2018 г. № 2258-р «Об утверждении методических рекомендаций по созданию и организации федеральными органами исполнительной власти системы внутреннего обеспечения соответствия требованиям</w:t>
      </w:r>
      <w:r w:rsidR="0004238C" w:rsidRPr="000C0679">
        <w:rPr>
          <w:rFonts w:ascii="Liberation Sans" w:eastAsiaTheme="minorHAnsi" w:hAnsi="Liberation Sans" w:cs="Liberation Sans"/>
          <w:bCs/>
          <w:lang w:eastAsia="en-US"/>
        </w:rPr>
        <w:t xml:space="preserve"> антимонопольного законодательства</w:t>
      </w:r>
      <w:r w:rsidR="0004238C">
        <w:rPr>
          <w:rFonts w:ascii="Liberation Sans" w:eastAsiaTheme="minorHAnsi" w:hAnsi="Liberation Sans" w:cs="Liberation Sans"/>
          <w:bCs/>
          <w:lang w:eastAsia="en-US"/>
        </w:rPr>
        <w:t>»,</w:t>
      </w:r>
      <w:r w:rsidR="0004238C">
        <w:rPr>
          <w:rFonts w:ascii="Liberation Sans" w:hAnsi="Liberation Sans" w:cs="Arial"/>
        </w:rPr>
        <w:t xml:space="preserve">руководствуясь </w:t>
      </w:r>
      <w:r w:rsidR="0004238C" w:rsidRPr="000C0679">
        <w:rPr>
          <w:rFonts w:ascii="Liberation Sans" w:hAnsi="Liberation Sans" w:cs="Arial"/>
        </w:rPr>
        <w:t xml:space="preserve">ст. </w:t>
      </w:r>
      <w:r w:rsidR="0004238C">
        <w:rPr>
          <w:rFonts w:ascii="Liberation Sans" w:hAnsi="Liberation Sans" w:cs="Arial"/>
        </w:rPr>
        <w:t>41</w:t>
      </w:r>
      <w:r w:rsidR="0004238C" w:rsidRPr="000C0679">
        <w:rPr>
          <w:rFonts w:ascii="Liberation Sans" w:hAnsi="Liberation Sans" w:cs="Arial"/>
        </w:rPr>
        <w:t xml:space="preserve"> Устава Мишкинского </w:t>
      </w:r>
      <w:r w:rsidR="0004238C">
        <w:rPr>
          <w:rFonts w:ascii="Liberation Sans" w:hAnsi="Liberation Sans" w:cs="Arial"/>
        </w:rPr>
        <w:t>муниципального округа</w:t>
      </w:r>
      <w:r w:rsidR="0004238C" w:rsidRPr="000C0679">
        <w:rPr>
          <w:rFonts w:ascii="Liberation Sans" w:hAnsi="Liberation Sans" w:cs="Arial"/>
        </w:rPr>
        <w:t xml:space="preserve"> Курганской области, Администрация Мишкинского </w:t>
      </w:r>
      <w:r w:rsidR="0004238C">
        <w:rPr>
          <w:rFonts w:ascii="Liberation Sans" w:hAnsi="Liberation Sans" w:cs="Arial"/>
        </w:rPr>
        <w:t>муниципального округа</w:t>
      </w:r>
    </w:p>
    <w:p w:rsidR="000C0679" w:rsidRPr="000C0679" w:rsidRDefault="000C0679" w:rsidP="0004238C">
      <w:pPr>
        <w:autoSpaceDE w:val="0"/>
        <w:autoSpaceDN w:val="0"/>
        <w:adjustRightInd w:val="0"/>
        <w:jc w:val="both"/>
        <w:rPr>
          <w:rFonts w:ascii="Liberation Sans" w:hAnsi="Liberation Sans" w:cs="Arial"/>
          <w:b/>
        </w:rPr>
      </w:pPr>
      <w:r w:rsidRPr="000C0679">
        <w:rPr>
          <w:rFonts w:ascii="Liberation Sans" w:hAnsi="Liberation Sans" w:cs="Arial"/>
          <w:b/>
        </w:rPr>
        <w:t>ОБЯЗЫВАЕТ:</w:t>
      </w:r>
    </w:p>
    <w:p w:rsidR="000C0679" w:rsidRDefault="00117F58" w:rsidP="00117F58">
      <w:pPr>
        <w:pStyle w:val="Default"/>
        <w:jc w:val="both"/>
        <w:rPr>
          <w:rFonts w:ascii="Liberation Sans" w:hAnsi="Liberation Sans" w:cs="Arial"/>
        </w:rPr>
      </w:pPr>
      <w:r>
        <w:rPr>
          <w:rFonts w:ascii="Liberation Sans" w:hAnsi="Liberation Sans" w:cs="Arial"/>
        </w:rPr>
        <w:t>1.</w:t>
      </w:r>
      <w:r w:rsidR="00892D63">
        <w:rPr>
          <w:rFonts w:ascii="Liberation Sans" w:hAnsi="Liberation Sans" w:cs="Arial"/>
        </w:rPr>
        <w:t xml:space="preserve"> </w:t>
      </w:r>
      <w:r w:rsidR="000C0679" w:rsidRPr="00117F58">
        <w:rPr>
          <w:rFonts w:ascii="Liberation Sans" w:hAnsi="Liberation Sans" w:cs="Arial"/>
        </w:rPr>
        <w:t xml:space="preserve">Утвердить </w:t>
      </w:r>
      <w:r w:rsidRPr="00117F58">
        <w:rPr>
          <w:rStyle w:val="fontstyle01"/>
          <w:rFonts w:ascii="Liberation Sans" w:hAnsi="Liberation Sans"/>
          <w:sz w:val="24"/>
          <w:szCs w:val="24"/>
        </w:rPr>
        <w:t xml:space="preserve">план мероприятий </w:t>
      </w:r>
      <w:r w:rsidR="00364042">
        <w:rPr>
          <w:rStyle w:val="fontstyle01"/>
          <w:rFonts w:ascii="Liberation Sans" w:hAnsi="Liberation Sans"/>
          <w:sz w:val="24"/>
          <w:szCs w:val="24"/>
        </w:rPr>
        <w:t>(</w:t>
      </w:r>
      <w:r w:rsidRPr="00117F58">
        <w:rPr>
          <w:rStyle w:val="fontstyle01"/>
          <w:rFonts w:ascii="Liberation Sans" w:hAnsi="Liberation Sans"/>
          <w:sz w:val="24"/>
          <w:szCs w:val="24"/>
        </w:rPr>
        <w:t>дорожная карта</w:t>
      </w:r>
      <w:r w:rsidR="00364042">
        <w:rPr>
          <w:rStyle w:val="fontstyle01"/>
          <w:rFonts w:ascii="Liberation Sans" w:hAnsi="Liberation Sans"/>
          <w:sz w:val="24"/>
          <w:szCs w:val="24"/>
        </w:rPr>
        <w:t>)</w:t>
      </w:r>
      <w:r w:rsidRPr="00117F58">
        <w:rPr>
          <w:rStyle w:val="fontstyle01"/>
          <w:rFonts w:ascii="Liberation Sans" w:hAnsi="Liberation Sans"/>
          <w:sz w:val="24"/>
          <w:szCs w:val="24"/>
        </w:rPr>
        <w:t xml:space="preserve"> по снижению</w:t>
      </w:r>
      <w:r w:rsidRPr="00117F58">
        <w:rPr>
          <w:rFonts w:ascii="Liberation Sans" w:hAnsi="Liberation Sans"/>
        </w:rPr>
        <w:br/>
      </w:r>
      <w:proofErr w:type="spellStart"/>
      <w:r w:rsidRPr="00117F58">
        <w:rPr>
          <w:rStyle w:val="fontstyle01"/>
          <w:rFonts w:ascii="Liberation Sans" w:hAnsi="Liberation Sans"/>
          <w:sz w:val="24"/>
          <w:szCs w:val="24"/>
        </w:rPr>
        <w:t>комплаенс</w:t>
      </w:r>
      <w:proofErr w:type="spellEnd"/>
      <w:r w:rsidRPr="00117F58">
        <w:rPr>
          <w:rStyle w:val="fontstyle01"/>
          <w:rFonts w:ascii="Liberation Sans" w:hAnsi="Liberation Sans"/>
          <w:sz w:val="24"/>
          <w:szCs w:val="24"/>
        </w:rPr>
        <w:t>-рисков</w:t>
      </w:r>
      <w:r w:rsidRPr="00117F58">
        <w:rPr>
          <w:rFonts w:ascii="Liberation Sans" w:hAnsi="Liberation Sans"/>
        </w:rPr>
        <w:t xml:space="preserve"> </w:t>
      </w:r>
      <w:r w:rsidR="000C0679" w:rsidRPr="00117F58">
        <w:rPr>
          <w:rFonts w:ascii="Liberation Sans" w:hAnsi="Liberation Sans"/>
          <w:bCs/>
        </w:rPr>
        <w:t xml:space="preserve">в Администрации </w:t>
      </w:r>
      <w:proofErr w:type="spellStart"/>
      <w:r w:rsidR="000C0679" w:rsidRPr="00117F58">
        <w:rPr>
          <w:rFonts w:ascii="Liberation Sans" w:hAnsi="Liberation Sans"/>
          <w:bCs/>
        </w:rPr>
        <w:t>Мишкинского</w:t>
      </w:r>
      <w:proofErr w:type="spellEnd"/>
      <w:r w:rsidR="000C0679" w:rsidRPr="00117F58">
        <w:rPr>
          <w:rFonts w:ascii="Liberation Sans" w:hAnsi="Liberation Sans"/>
          <w:bCs/>
        </w:rPr>
        <w:t xml:space="preserve"> </w:t>
      </w:r>
      <w:r w:rsidR="00034B55">
        <w:rPr>
          <w:rFonts w:ascii="Liberation Sans" w:hAnsi="Liberation Sans"/>
          <w:bCs/>
        </w:rPr>
        <w:t>муниципального округа</w:t>
      </w:r>
      <w:r w:rsidR="000C0679" w:rsidRPr="00117F58">
        <w:rPr>
          <w:rFonts w:ascii="Liberation Sans" w:hAnsi="Liberation Sans"/>
          <w:bCs/>
        </w:rPr>
        <w:t xml:space="preserve"> </w:t>
      </w:r>
      <w:r w:rsidR="00034B55">
        <w:rPr>
          <w:rFonts w:ascii="Liberation Sans" w:hAnsi="Liberation Sans"/>
          <w:bCs/>
        </w:rPr>
        <w:t>на 2023</w:t>
      </w:r>
      <w:r w:rsidRPr="00117F58">
        <w:rPr>
          <w:rFonts w:ascii="Liberation Sans" w:hAnsi="Liberation Sans"/>
          <w:bCs/>
        </w:rPr>
        <w:t xml:space="preserve"> год </w:t>
      </w:r>
      <w:r w:rsidR="000C0679" w:rsidRPr="00117F58">
        <w:rPr>
          <w:rFonts w:ascii="Liberation Sans" w:hAnsi="Liberation Sans" w:cs="Arial"/>
        </w:rPr>
        <w:t xml:space="preserve">согласно приложению </w:t>
      </w:r>
      <w:r w:rsidRPr="00117F58">
        <w:rPr>
          <w:rFonts w:ascii="Liberation Sans" w:hAnsi="Liberation Sans" w:cs="Arial"/>
        </w:rPr>
        <w:t xml:space="preserve">№ 1 </w:t>
      </w:r>
      <w:r w:rsidR="000C0679" w:rsidRPr="00117F58">
        <w:rPr>
          <w:rFonts w:ascii="Liberation Sans" w:hAnsi="Liberation Sans" w:cs="Arial"/>
        </w:rPr>
        <w:t>к настоящему распоряжению.</w:t>
      </w:r>
    </w:p>
    <w:p w:rsidR="00117F58" w:rsidRDefault="00117F58" w:rsidP="00117F58">
      <w:pPr>
        <w:pStyle w:val="Default"/>
        <w:jc w:val="both"/>
        <w:rPr>
          <w:rFonts w:ascii="Liberation Sans" w:hAnsi="Liberation Sans" w:cs="Arial"/>
        </w:rPr>
      </w:pPr>
      <w:r>
        <w:rPr>
          <w:rFonts w:ascii="Liberation Sans" w:hAnsi="Liberation Sans" w:cs="Arial"/>
        </w:rPr>
        <w:t>2.</w:t>
      </w:r>
      <w:r w:rsidR="00892D63">
        <w:rPr>
          <w:rFonts w:ascii="Liberation Sans" w:hAnsi="Liberation Sans" w:cs="Arial"/>
        </w:rPr>
        <w:t xml:space="preserve"> </w:t>
      </w:r>
      <w:r w:rsidRPr="00117F58">
        <w:rPr>
          <w:rFonts w:ascii="Liberation Sans" w:hAnsi="Liberation Sans" w:cs="Arial"/>
        </w:rPr>
        <w:t>Утвердить</w:t>
      </w:r>
      <w:r>
        <w:rPr>
          <w:rFonts w:ascii="Liberation Sans" w:hAnsi="Liberation Sans" w:cs="Arial"/>
        </w:rPr>
        <w:t xml:space="preserve"> карту </w:t>
      </w:r>
      <w:proofErr w:type="spellStart"/>
      <w:r>
        <w:rPr>
          <w:rFonts w:ascii="Liberation Sans" w:hAnsi="Liberation Sans" w:cs="Arial"/>
        </w:rPr>
        <w:t>комплаенс</w:t>
      </w:r>
      <w:proofErr w:type="spellEnd"/>
      <w:r>
        <w:rPr>
          <w:rFonts w:ascii="Liberation Sans" w:hAnsi="Liberation Sans" w:cs="Arial"/>
        </w:rPr>
        <w:t>-рисков</w:t>
      </w:r>
      <w:r w:rsidRPr="00117F58">
        <w:rPr>
          <w:rFonts w:ascii="Liberation Sans" w:hAnsi="Liberation Sans" w:cs="Arial"/>
        </w:rPr>
        <w:t xml:space="preserve"> согласно приложению № </w:t>
      </w:r>
      <w:r w:rsidR="00892D63">
        <w:rPr>
          <w:rFonts w:ascii="Liberation Sans" w:hAnsi="Liberation Sans" w:cs="Arial"/>
        </w:rPr>
        <w:t>2</w:t>
      </w:r>
      <w:r w:rsidRPr="00117F58">
        <w:rPr>
          <w:rFonts w:ascii="Liberation Sans" w:hAnsi="Liberation Sans" w:cs="Arial"/>
        </w:rPr>
        <w:t xml:space="preserve"> к настоящему распоряжению.</w:t>
      </w:r>
    </w:p>
    <w:p w:rsidR="00117F58" w:rsidRPr="00117F58" w:rsidRDefault="00117F58" w:rsidP="000C0679">
      <w:pPr>
        <w:pStyle w:val="Default"/>
        <w:jc w:val="both"/>
        <w:rPr>
          <w:rFonts w:ascii="Liberation Sans" w:hAnsi="Liberation Sans" w:cs="Arial"/>
        </w:rPr>
      </w:pPr>
      <w:r>
        <w:rPr>
          <w:rFonts w:ascii="Liberation Sans" w:hAnsi="Liberation Sans" w:cs="Arial"/>
        </w:rPr>
        <w:t xml:space="preserve">3. </w:t>
      </w:r>
      <w:r w:rsidR="00892D63">
        <w:rPr>
          <w:rFonts w:ascii="Liberation Sans" w:hAnsi="Liberation Sans" w:cs="Arial"/>
        </w:rPr>
        <w:t xml:space="preserve">Утвердить </w:t>
      </w:r>
      <w:r w:rsidR="00364042">
        <w:rPr>
          <w:rFonts w:ascii="Liberation Sans" w:hAnsi="Liberation Sans" w:cs="Arial"/>
        </w:rPr>
        <w:t>м</w:t>
      </w:r>
      <w:r w:rsidR="00892D63">
        <w:rPr>
          <w:rFonts w:ascii="Liberation Sans" w:hAnsi="Liberation Sans" w:cs="Arial"/>
        </w:rPr>
        <w:t xml:space="preserve">етодику расчёта ключевых показателей эффективности функционирования антимонопольного </w:t>
      </w:r>
      <w:proofErr w:type="spellStart"/>
      <w:r w:rsidR="00892D63">
        <w:rPr>
          <w:rFonts w:ascii="Liberation Sans" w:hAnsi="Liberation Sans" w:cs="Arial"/>
        </w:rPr>
        <w:t>комплаенса</w:t>
      </w:r>
      <w:proofErr w:type="spellEnd"/>
      <w:r w:rsidR="00892D63" w:rsidRPr="00892D63">
        <w:rPr>
          <w:rFonts w:ascii="Liberation Sans" w:hAnsi="Liberation Sans" w:cs="Arial"/>
        </w:rPr>
        <w:t xml:space="preserve"> </w:t>
      </w:r>
      <w:r w:rsidR="00892D63" w:rsidRPr="00117F58">
        <w:rPr>
          <w:rFonts w:ascii="Liberation Sans" w:hAnsi="Liberation Sans" w:cs="Arial"/>
        </w:rPr>
        <w:t xml:space="preserve">согласно приложению № </w:t>
      </w:r>
      <w:r w:rsidR="00892D63">
        <w:rPr>
          <w:rFonts w:ascii="Liberation Sans" w:hAnsi="Liberation Sans" w:cs="Arial"/>
        </w:rPr>
        <w:t>3</w:t>
      </w:r>
      <w:r w:rsidR="00892D63" w:rsidRPr="00117F58">
        <w:rPr>
          <w:rFonts w:ascii="Liberation Sans" w:hAnsi="Liberation Sans" w:cs="Arial"/>
        </w:rPr>
        <w:t xml:space="preserve"> к настоящему распоряжению</w:t>
      </w:r>
      <w:r w:rsidR="00892D63">
        <w:rPr>
          <w:rFonts w:ascii="Liberation Sans" w:hAnsi="Liberation Sans" w:cs="Arial"/>
        </w:rPr>
        <w:t>.</w:t>
      </w:r>
    </w:p>
    <w:p w:rsidR="000C0679" w:rsidRPr="000C0679" w:rsidRDefault="00117F58" w:rsidP="000C0679">
      <w:pPr>
        <w:jc w:val="both"/>
        <w:rPr>
          <w:rFonts w:ascii="Liberation Sans" w:hAnsi="Liberation Sans" w:cs="Arial"/>
        </w:rPr>
      </w:pPr>
      <w:r>
        <w:rPr>
          <w:rFonts w:ascii="Liberation Sans" w:hAnsi="Liberation Sans" w:cs="Arial"/>
        </w:rPr>
        <w:t>4</w:t>
      </w:r>
      <w:r w:rsidR="000C0679" w:rsidRPr="000C0679">
        <w:rPr>
          <w:rFonts w:ascii="Liberation Sans" w:hAnsi="Liberation Sans" w:cs="Arial"/>
        </w:rPr>
        <w:t xml:space="preserve">. Настоящее </w:t>
      </w:r>
      <w:r w:rsidR="000C0679">
        <w:rPr>
          <w:rFonts w:ascii="Liberation Sans" w:hAnsi="Liberation Sans" w:cs="Arial"/>
        </w:rPr>
        <w:t xml:space="preserve">распоряжение </w:t>
      </w:r>
      <w:r w:rsidR="000C0679" w:rsidRPr="000C0679">
        <w:rPr>
          <w:rFonts w:ascii="Liberation Sans" w:hAnsi="Liberation Sans" w:cs="Arial"/>
        </w:rPr>
        <w:t xml:space="preserve">обнародовать на информационном стенде Администрации Мишкинского </w:t>
      </w:r>
      <w:r w:rsidR="00034B55">
        <w:rPr>
          <w:rFonts w:ascii="Liberation Sans" w:hAnsi="Liberation Sans" w:cs="Arial"/>
        </w:rPr>
        <w:t>муниципального округа</w:t>
      </w:r>
      <w:r w:rsidR="000C0679">
        <w:rPr>
          <w:rFonts w:ascii="Liberation Sans" w:hAnsi="Liberation Sans" w:cs="Arial"/>
        </w:rPr>
        <w:t xml:space="preserve"> и разместить на официальном сайте Администрации Мишкинского </w:t>
      </w:r>
      <w:r w:rsidR="00034B55">
        <w:rPr>
          <w:rFonts w:ascii="Liberation Sans" w:hAnsi="Liberation Sans" w:cs="Arial"/>
        </w:rPr>
        <w:t>муниципального округа</w:t>
      </w:r>
      <w:r w:rsidR="000C0679">
        <w:rPr>
          <w:rFonts w:ascii="Liberation Sans" w:hAnsi="Liberation Sans" w:cs="Arial"/>
        </w:rPr>
        <w:t xml:space="preserve"> в сети «Интернет»</w:t>
      </w:r>
      <w:r w:rsidR="000C0679" w:rsidRPr="000C0679">
        <w:rPr>
          <w:rFonts w:ascii="Liberation Sans" w:hAnsi="Liberation Sans" w:cs="Arial"/>
        </w:rPr>
        <w:t>.</w:t>
      </w:r>
    </w:p>
    <w:p w:rsidR="000C0679" w:rsidRPr="000C0679" w:rsidRDefault="00117F58" w:rsidP="000C0679">
      <w:pPr>
        <w:tabs>
          <w:tab w:val="left" w:pos="8364"/>
        </w:tabs>
        <w:ind w:right="-55"/>
        <w:jc w:val="both"/>
        <w:rPr>
          <w:rFonts w:ascii="Liberation Sans" w:hAnsi="Liberation Sans" w:cs="Arial"/>
        </w:rPr>
      </w:pPr>
      <w:r>
        <w:rPr>
          <w:rFonts w:ascii="Liberation Sans" w:hAnsi="Liberation Sans" w:cs="Arial"/>
        </w:rPr>
        <w:t>5</w:t>
      </w:r>
      <w:r w:rsidR="000C0679" w:rsidRPr="000C0679">
        <w:rPr>
          <w:rFonts w:ascii="Liberation Sans" w:hAnsi="Liberation Sans" w:cs="Arial"/>
        </w:rPr>
        <w:t>. Контроль за исполнением настоящего распоряжения оставляю за собой.</w:t>
      </w:r>
    </w:p>
    <w:p w:rsidR="000C0679" w:rsidRPr="000C0679" w:rsidRDefault="000C0679" w:rsidP="000C0679">
      <w:pPr>
        <w:ind w:firstLine="900"/>
        <w:rPr>
          <w:rFonts w:ascii="Liberation Sans" w:hAnsi="Liberation Sans" w:cs="Arial"/>
        </w:rPr>
      </w:pPr>
    </w:p>
    <w:p w:rsidR="000C0679" w:rsidRPr="000C0679" w:rsidRDefault="000C0679" w:rsidP="000C0679">
      <w:pPr>
        <w:rPr>
          <w:rFonts w:ascii="Liberation Sans" w:hAnsi="Liberation Sans" w:cs="Arial"/>
        </w:rPr>
      </w:pPr>
    </w:p>
    <w:p w:rsidR="000C0679" w:rsidRPr="000C0679" w:rsidRDefault="00034B55" w:rsidP="000C0679">
      <w:pPr>
        <w:rPr>
          <w:rFonts w:ascii="Liberation Sans" w:hAnsi="Liberation Sans" w:cs="Arial"/>
        </w:rPr>
      </w:pPr>
      <w:r>
        <w:rPr>
          <w:rFonts w:ascii="Liberation Sans" w:hAnsi="Liberation Sans" w:cs="Arial"/>
        </w:rPr>
        <w:t xml:space="preserve">                   </w:t>
      </w:r>
      <w:r w:rsidR="000C0679" w:rsidRPr="000C0679">
        <w:rPr>
          <w:rFonts w:ascii="Liberation Sans" w:hAnsi="Liberation Sans" w:cs="Arial"/>
        </w:rPr>
        <w:t xml:space="preserve">Глава </w:t>
      </w:r>
    </w:p>
    <w:p w:rsidR="00034B55" w:rsidRDefault="000C0679" w:rsidP="000C0679">
      <w:pPr>
        <w:rPr>
          <w:rFonts w:ascii="Liberation Sans" w:hAnsi="Liberation Sans" w:cs="Arial"/>
        </w:rPr>
      </w:pPr>
      <w:r w:rsidRPr="000C0679">
        <w:rPr>
          <w:rFonts w:ascii="Liberation Sans" w:hAnsi="Liberation Sans" w:cs="Arial"/>
        </w:rPr>
        <w:t xml:space="preserve">Мишкинского </w:t>
      </w:r>
      <w:r w:rsidR="00034B55">
        <w:rPr>
          <w:rFonts w:ascii="Liberation Sans" w:hAnsi="Liberation Sans" w:cs="Arial"/>
        </w:rPr>
        <w:t>муниципального округа</w:t>
      </w:r>
    </w:p>
    <w:p w:rsidR="000C0679" w:rsidRPr="000C0679" w:rsidRDefault="00034B55" w:rsidP="000C0679">
      <w:pPr>
        <w:rPr>
          <w:rFonts w:ascii="Liberation Sans" w:hAnsi="Liberation Sans" w:cs="Arial"/>
        </w:rPr>
      </w:pPr>
      <w:r>
        <w:rPr>
          <w:rFonts w:ascii="Liberation Sans" w:hAnsi="Liberation Sans" w:cs="Arial"/>
        </w:rPr>
        <w:t xml:space="preserve">             Курганской области</w:t>
      </w:r>
      <w:r w:rsidR="000C0679" w:rsidRPr="000C0679">
        <w:rPr>
          <w:rFonts w:ascii="Liberation Sans" w:hAnsi="Liberation Sans" w:cs="Arial"/>
        </w:rPr>
        <w:t xml:space="preserve">            </w:t>
      </w:r>
      <w:r w:rsidR="00892D63">
        <w:rPr>
          <w:rFonts w:ascii="Liberation Sans" w:hAnsi="Liberation Sans" w:cs="Arial"/>
        </w:rPr>
        <w:t xml:space="preserve">         </w:t>
      </w:r>
      <w:r w:rsidR="000C0679" w:rsidRPr="000C0679">
        <w:rPr>
          <w:rFonts w:ascii="Liberation Sans" w:hAnsi="Liberation Sans" w:cs="Arial"/>
        </w:rPr>
        <w:t xml:space="preserve">                            </w:t>
      </w:r>
      <w:r w:rsidR="000C0679">
        <w:rPr>
          <w:rFonts w:ascii="Liberation Sans" w:hAnsi="Liberation Sans" w:cs="Arial"/>
        </w:rPr>
        <w:t xml:space="preserve">     </w:t>
      </w:r>
      <w:r w:rsidR="004750CE">
        <w:rPr>
          <w:rFonts w:ascii="Liberation Sans" w:hAnsi="Liberation Sans" w:cs="Arial"/>
        </w:rPr>
        <w:t xml:space="preserve">               </w:t>
      </w:r>
      <w:r>
        <w:rPr>
          <w:rFonts w:ascii="Liberation Sans" w:hAnsi="Liberation Sans" w:cs="Arial"/>
        </w:rPr>
        <w:t>Д.В. Мамонтов</w:t>
      </w:r>
    </w:p>
    <w:p w:rsidR="000C0679" w:rsidRPr="000C0679" w:rsidRDefault="000C0679" w:rsidP="000C0679">
      <w:pPr>
        <w:rPr>
          <w:rFonts w:ascii="Liberation Sans" w:hAnsi="Liberation Sans" w:cs="Arial"/>
        </w:rPr>
      </w:pPr>
    </w:p>
    <w:p w:rsidR="009F63D4" w:rsidRDefault="009F63D4" w:rsidP="009D3E43">
      <w:pPr>
        <w:jc w:val="center"/>
        <w:rPr>
          <w:rFonts w:ascii="Liberation Sans" w:hAnsi="Liberation Sans" w:cs="Arial"/>
          <w:sz w:val="20"/>
          <w:szCs w:val="20"/>
        </w:rPr>
      </w:pPr>
    </w:p>
    <w:p w:rsidR="00762404" w:rsidRDefault="00762404" w:rsidP="009D3E43">
      <w:pPr>
        <w:jc w:val="center"/>
        <w:rPr>
          <w:rFonts w:ascii="Liberation Sans" w:hAnsi="Liberation Sans" w:cs="Arial"/>
          <w:sz w:val="20"/>
          <w:szCs w:val="20"/>
        </w:rPr>
      </w:pPr>
    </w:p>
    <w:p w:rsidR="009D3E43" w:rsidRDefault="009D3E43" w:rsidP="00E424F0">
      <w:pPr>
        <w:rPr>
          <w:rFonts w:ascii="Liberation Sans" w:hAnsi="Liberation Sans"/>
          <w:bCs/>
          <w:sz w:val="20"/>
          <w:szCs w:val="20"/>
        </w:rPr>
      </w:pPr>
      <w:bookmarkStart w:id="0" w:name="_GoBack"/>
      <w:bookmarkEnd w:id="0"/>
    </w:p>
    <w:sectPr w:rsidR="009D3E43" w:rsidSect="009D3E43">
      <w:pgSz w:w="11906" w:h="16838"/>
      <w:pgMar w:top="851" w:right="849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CC"/>
    <w:family w:val="swiss"/>
    <w:pitch w:val="variable"/>
    <w:sig w:usb0="00000001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4E1B59"/>
    <w:multiLevelType w:val="multilevel"/>
    <w:tmpl w:val="8800D6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D26134E"/>
    <w:multiLevelType w:val="hybridMultilevel"/>
    <w:tmpl w:val="417A549C"/>
    <w:lvl w:ilvl="0" w:tplc="24F65940">
      <w:start w:val="1"/>
      <w:numFmt w:val="decimal"/>
      <w:lvlText w:val="%1."/>
      <w:lvlJc w:val="left"/>
      <w:pPr>
        <w:ind w:left="2071" w:hanging="360"/>
      </w:pPr>
    </w:lvl>
    <w:lvl w:ilvl="1" w:tplc="04190019">
      <w:start w:val="1"/>
      <w:numFmt w:val="lowerLetter"/>
      <w:lvlText w:val="%2."/>
      <w:lvlJc w:val="left"/>
      <w:pPr>
        <w:ind w:left="1940" w:hanging="360"/>
      </w:pPr>
    </w:lvl>
    <w:lvl w:ilvl="2" w:tplc="0419001B">
      <w:start w:val="1"/>
      <w:numFmt w:val="lowerRoman"/>
      <w:lvlText w:val="%3."/>
      <w:lvlJc w:val="right"/>
      <w:pPr>
        <w:ind w:left="2660" w:hanging="180"/>
      </w:pPr>
    </w:lvl>
    <w:lvl w:ilvl="3" w:tplc="0419000F">
      <w:start w:val="1"/>
      <w:numFmt w:val="decimal"/>
      <w:lvlText w:val="%4."/>
      <w:lvlJc w:val="left"/>
      <w:pPr>
        <w:ind w:left="3380" w:hanging="360"/>
      </w:pPr>
    </w:lvl>
    <w:lvl w:ilvl="4" w:tplc="04190019">
      <w:start w:val="1"/>
      <w:numFmt w:val="lowerLetter"/>
      <w:lvlText w:val="%5."/>
      <w:lvlJc w:val="left"/>
      <w:pPr>
        <w:ind w:left="4100" w:hanging="360"/>
      </w:pPr>
    </w:lvl>
    <w:lvl w:ilvl="5" w:tplc="0419001B">
      <w:start w:val="1"/>
      <w:numFmt w:val="lowerRoman"/>
      <w:lvlText w:val="%6."/>
      <w:lvlJc w:val="right"/>
      <w:pPr>
        <w:ind w:left="4820" w:hanging="180"/>
      </w:pPr>
    </w:lvl>
    <w:lvl w:ilvl="6" w:tplc="0419000F">
      <w:start w:val="1"/>
      <w:numFmt w:val="decimal"/>
      <w:lvlText w:val="%7."/>
      <w:lvlJc w:val="left"/>
      <w:pPr>
        <w:ind w:left="5540" w:hanging="360"/>
      </w:pPr>
    </w:lvl>
    <w:lvl w:ilvl="7" w:tplc="04190019">
      <w:start w:val="1"/>
      <w:numFmt w:val="lowerLetter"/>
      <w:lvlText w:val="%8."/>
      <w:lvlJc w:val="left"/>
      <w:pPr>
        <w:ind w:left="6260" w:hanging="360"/>
      </w:pPr>
    </w:lvl>
    <w:lvl w:ilvl="8" w:tplc="0419001B">
      <w:start w:val="1"/>
      <w:numFmt w:val="lowerRoman"/>
      <w:lvlText w:val="%9."/>
      <w:lvlJc w:val="right"/>
      <w:pPr>
        <w:ind w:left="6980" w:hanging="180"/>
      </w:pPr>
    </w:lvl>
  </w:abstractNum>
  <w:abstractNum w:abstractNumId="2" w15:restartNumberingAfterBreak="0">
    <w:nsid w:val="2EF8180F"/>
    <w:multiLevelType w:val="singleLevel"/>
    <w:tmpl w:val="6D5E40E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 w15:restartNumberingAfterBreak="0">
    <w:nsid w:val="404901E8"/>
    <w:multiLevelType w:val="multilevel"/>
    <w:tmpl w:val="8800D6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4C675FE5"/>
    <w:multiLevelType w:val="hybridMultilevel"/>
    <w:tmpl w:val="1DE07CF2"/>
    <w:lvl w:ilvl="0" w:tplc="97B0AA3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532A2FD3"/>
    <w:multiLevelType w:val="hybridMultilevel"/>
    <w:tmpl w:val="EEB06FC0"/>
    <w:lvl w:ilvl="0" w:tplc="97B0AA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2B307F"/>
    <w:multiLevelType w:val="hybridMultilevel"/>
    <w:tmpl w:val="53E4CC30"/>
    <w:lvl w:ilvl="0" w:tplc="97B0AA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855638"/>
    <w:multiLevelType w:val="multilevel"/>
    <w:tmpl w:val="E294F3FC"/>
    <w:lvl w:ilvl="0">
      <w:start w:val="1"/>
      <w:numFmt w:val="decimal"/>
      <w:lvlText w:val="%1."/>
      <w:lvlJc w:val="left"/>
      <w:pPr>
        <w:ind w:left="756" w:hanging="75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56" w:hanging="756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56" w:hanging="756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7D5C79FE"/>
    <w:multiLevelType w:val="hybridMultilevel"/>
    <w:tmpl w:val="2DCE8B2A"/>
    <w:lvl w:ilvl="0" w:tplc="97B0AA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5"/>
  </w:num>
  <w:num w:numId="6">
    <w:abstractNumId w:val="6"/>
  </w:num>
  <w:num w:numId="7">
    <w:abstractNumId w:val="8"/>
  </w:num>
  <w:num w:numId="8">
    <w:abstractNumId w:val="4"/>
  </w:num>
  <w:num w:numId="9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F5683"/>
    <w:rsid w:val="0001167E"/>
    <w:rsid w:val="000138EC"/>
    <w:rsid w:val="000267CC"/>
    <w:rsid w:val="000300C1"/>
    <w:rsid w:val="00034B55"/>
    <w:rsid w:val="0004238C"/>
    <w:rsid w:val="00060567"/>
    <w:rsid w:val="00061912"/>
    <w:rsid w:val="00093DDE"/>
    <w:rsid w:val="000A1E89"/>
    <w:rsid w:val="000C0679"/>
    <w:rsid w:val="000D28BD"/>
    <w:rsid w:val="000E7F43"/>
    <w:rsid w:val="000F07D1"/>
    <w:rsid w:val="000F1CA0"/>
    <w:rsid w:val="001139EB"/>
    <w:rsid w:val="00117F58"/>
    <w:rsid w:val="001312FA"/>
    <w:rsid w:val="001346D6"/>
    <w:rsid w:val="00155F7E"/>
    <w:rsid w:val="0019253D"/>
    <w:rsid w:val="001C1F04"/>
    <w:rsid w:val="001D508C"/>
    <w:rsid w:val="001E5E6A"/>
    <w:rsid w:val="00221E64"/>
    <w:rsid w:val="00232E10"/>
    <w:rsid w:val="00233BB0"/>
    <w:rsid w:val="00262CD2"/>
    <w:rsid w:val="00274C90"/>
    <w:rsid w:val="00294E16"/>
    <w:rsid w:val="00296BB2"/>
    <w:rsid w:val="002D2D7E"/>
    <w:rsid w:val="003151C3"/>
    <w:rsid w:val="00333725"/>
    <w:rsid w:val="003526AC"/>
    <w:rsid w:val="003562C1"/>
    <w:rsid w:val="00364042"/>
    <w:rsid w:val="003664C1"/>
    <w:rsid w:val="00397F76"/>
    <w:rsid w:val="003A6ECA"/>
    <w:rsid w:val="003B0148"/>
    <w:rsid w:val="003C7408"/>
    <w:rsid w:val="003E139A"/>
    <w:rsid w:val="003E1F79"/>
    <w:rsid w:val="003F2E5A"/>
    <w:rsid w:val="004012F9"/>
    <w:rsid w:val="0040568A"/>
    <w:rsid w:val="00445FB9"/>
    <w:rsid w:val="00472165"/>
    <w:rsid w:val="004750CE"/>
    <w:rsid w:val="00484D43"/>
    <w:rsid w:val="0049261C"/>
    <w:rsid w:val="00493A8E"/>
    <w:rsid w:val="00496A14"/>
    <w:rsid w:val="004A6D48"/>
    <w:rsid w:val="004B21DF"/>
    <w:rsid w:val="004D3717"/>
    <w:rsid w:val="004D7145"/>
    <w:rsid w:val="0052354A"/>
    <w:rsid w:val="005614EF"/>
    <w:rsid w:val="00564E30"/>
    <w:rsid w:val="005750C6"/>
    <w:rsid w:val="00623C95"/>
    <w:rsid w:val="00624A07"/>
    <w:rsid w:val="00640867"/>
    <w:rsid w:val="00681446"/>
    <w:rsid w:val="00685AD0"/>
    <w:rsid w:val="00693F55"/>
    <w:rsid w:val="006A771E"/>
    <w:rsid w:val="006B28B4"/>
    <w:rsid w:val="006D007C"/>
    <w:rsid w:val="006D30DD"/>
    <w:rsid w:val="006F2644"/>
    <w:rsid w:val="006F5683"/>
    <w:rsid w:val="00706542"/>
    <w:rsid w:val="00716D64"/>
    <w:rsid w:val="007409BC"/>
    <w:rsid w:val="00762404"/>
    <w:rsid w:val="00767CDB"/>
    <w:rsid w:val="007723A4"/>
    <w:rsid w:val="00820E97"/>
    <w:rsid w:val="00892D63"/>
    <w:rsid w:val="008C25B4"/>
    <w:rsid w:val="008C271F"/>
    <w:rsid w:val="008E4FD9"/>
    <w:rsid w:val="009066B7"/>
    <w:rsid w:val="009357CD"/>
    <w:rsid w:val="009440CF"/>
    <w:rsid w:val="00946966"/>
    <w:rsid w:val="00950890"/>
    <w:rsid w:val="009720DA"/>
    <w:rsid w:val="009849B6"/>
    <w:rsid w:val="009B2189"/>
    <w:rsid w:val="009C3943"/>
    <w:rsid w:val="009D3E43"/>
    <w:rsid w:val="009F63D4"/>
    <w:rsid w:val="00A430B5"/>
    <w:rsid w:val="00A71531"/>
    <w:rsid w:val="00AC6770"/>
    <w:rsid w:val="00AD3E2F"/>
    <w:rsid w:val="00B4277A"/>
    <w:rsid w:val="00B72C9E"/>
    <w:rsid w:val="00B82C4C"/>
    <w:rsid w:val="00BA0874"/>
    <w:rsid w:val="00BE703F"/>
    <w:rsid w:val="00C667A0"/>
    <w:rsid w:val="00CA33C5"/>
    <w:rsid w:val="00CB4852"/>
    <w:rsid w:val="00CE4D60"/>
    <w:rsid w:val="00CF0E9F"/>
    <w:rsid w:val="00D202B3"/>
    <w:rsid w:val="00D778FE"/>
    <w:rsid w:val="00DE1845"/>
    <w:rsid w:val="00E252F4"/>
    <w:rsid w:val="00E424F0"/>
    <w:rsid w:val="00E84106"/>
    <w:rsid w:val="00E92069"/>
    <w:rsid w:val="00EA0E50"/>
    <w:rsid w:val="00EF5208"/>
    <w:rsid w:val="00F33257"/>
    <w:rsid w:val="00F36B94"/>
    <w:rsid w:val="00F72949"/>
    <w:rsid w:val="00F7639E"/>
    <w:rsid w:val="00FA3B31"/>
    <w:rsid w:val="00FD0BFA"/>
    <w:rsid w:val="00FE08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EBB5CB-3239-4A8E-97BF-867B0F7CE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3B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0C0679"/>
    <w:pPr>
      <w:keepNext/>
      <w:spacing w:before="170"/>
      <w:jc w:val="center"/>
      <w:outlineLvl w:val="1"/>
    </w:pPr>
    <w:rPr>
      <w:rFonts w:ascii="Arial" w:hAnsi="Arial" w:cs="Arial"/>
      <w:b/>
      <w:sz w:val="5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3B31"/>
    <w:pPr>
      <w:ind w:left="720"/>
      <w:contextualSpacing/>
    </w:pPr>
  </w:style>
  <w:style w:type="table" w:styleId="a4">
    <w:name w:val="Table Grid"/>
    <w:basedOn w:val="a1"/>
    <w:uiPriority w:val="59"/>
    <w:rsid w:val="001312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664C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664C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397F7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nsPlusTitle">
    <w:name w:val="ConsPlusTitle"/>
    <w:rsid w:val="00397F7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blk">
    <w:name w:val="blk"/>
    <w:rsid w:val="00397F76"/>
  </w:style>
  <w:style w:type="character" w:customStyle="1" w:styleId="20">
    <w:name w:val="Заголовок 2 Знак"/>
    <w:basedOn w:val="a0"/>
    <w:link w:val="2"/>
    <w:rsid w:val="000C0679"/>
    <w:rPr>
      <w:rFonts w:ascii="Arial" w:eastAsia="Times New Roman" w:hAnsi="Arial" w:cs="Arial"/>
      <w:b/>
      <w:sz w:val="50"/>
      <w:szCs w:val="24"/>
      <w:lang w:eastAsia="ru-RU"/>
    </w:rPr>
  </w:style>
  <w:style w:type="paragraph" w:styleId="21">
    <w:name w:val="Body Text Indent 2"/>
    <w:basedOn w:val="a"/>
    <w:link w:val="22"/>
    <w:rsid w:val="000C0679"/>
    <w:pPr>
      <w:ind w:firstLine="900"/>
      <w:jc w:val="both"/>
    </w:pPr>
    <w:rPr>
      <w:rFonts w:ascii="Arial" w:hAnsi="Arial"/>
    </w:rPr>
  </w:style>
  <w:style w:type="character" w:customStyle="1" w:styleId="22">
    <w:name w:val="Основной текст с отступом 2 Знак"/>
    <w:basedOn w:val="a0"/>
    <w:link w:val="21"/>
    <w:rsid w:val="000C0679"/>
    <w:rPr>
      <w:rFonts w:ascii="Arial" w:eastAsia="Times New Roman" w:hAnsi="Arial" w:cs="Times New Roman"/>
      <w:sz w:val="24"/>
      <w:szCs w:val="24"/>
      <w:lang w:eastAsia="ru-RU"/>
    </w:rPr>
  </w:style>
  <w:style w:type="paragraph" w:styleId="a7">
    <w:name w:val="Normal (Web)"/>
    <w:basedOn w:val="a"/>
    <w:rsid w:val="000C0679"/>
    <w:pPr>
      <w:widowControl w:val="0"/>
      <w:suppressAutoHyphens/>
      <w:spacing w:before="280" w:after="280"/>
    </w:pPr>
    <w:rPr>
      <w:szCs w:val="20"/>
    </w:rPr>
  </w:style>
  <w:style w:type="character" w:customStyle="1" w:styleId="fontstyle01">
    <w:name w:val="fontstyle01"/>
    <w:basedOn w:val="a0"/>
    <w:rsid w:val="00117F58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6117B8773BB734CFA154A711F51C1EF2EE310E9FAEC351407EC933B8573E6FB0DE68E103B1A7868Y8O5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337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2017</dc:creator>
  <cp:lastModifiedBy>Admin</cp:lastModifiedBy>
  <cp:revision>13</cp:revision>
  <cp:lastPrinted>2023-02-27T04:16:00Z</cp:lastPrinted>
  <dcterms:created xsi:type="dcterms:W3CDTF">2023-02-27T03:15:00Z</dcterms:created>
  <dcterms:modified xsi:type="dcterms:W3CDTF">2023-02-27T12:03:00Z</dcterms:modified>
</cp:coreProperties>
</file>