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14" w:rsidRPr="001837D5" w:rsidRDefault="00FD6B14" w:rsidP="001837D5">
      <w:pPr>
        <w:spacing w:after="0" w:line="240" w:lineRule="auto"/>
        <w:jc w:val="center"/>
        <w:rPr>
          <w:rFonts w:ascii="Liberation Sans" w:eastAsia="Times New Roman" w:hAnsi="Liberation Sans" w:cs="Arial"/>
          <w:sz w:val="24"/>
          <w:szCs w:val="24"/>
        </w:rPr>
      </w:pPr>
      <w:r w:rsidRPr="001837D5">
        <w:rPr>
          <w:rFonts w:ascii="Liberation Sans" w:eastAsia="Times New Roman" w:hAnsi="Liberation Sans" w:cs="Arial"/>
          <w:noProof/>
          <w:sz w:val="24"/>
          <w:szCs w:val="24"/>
        </w:rPr>
        <w:drawing>
          <wp:inline distT="0" distB="0" distL="0" distR="0">
            <wp:extent cx="533400" cy="533400"/>
            <wp:effectExtent l="19050" t="0" r="0" b="0"/>
            <wp:docPr id="2"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FD6B14" w:rsidRPr="001837D5" w:rsidRDefault="00FD6B14" w:rsidP="00F10DD4">
      <w:pPr>
        <w:spacing w:after="0" w:line="360" w:lineRule="auto"/>
        <w:jc w:val="center"/>
        <w:rPr>
          <w:rFonts w:ascii="Liberation Sans" w:eastAsia="Times New Roman" w:hAnsi="Liberation Sans" w:cs="Arial"/>
          <w:sz w:val="24"/>
          <w:szCs w:val="24"/>
        </w:rPr>
      </w:pPr>
    </w:p>
    <w:p w:rsidR="00FD6B14" w:rsidRPr="001837D5" w:rsidRDefault="00FD6B14" w:rsidP="001837D5">
      <w:pPr>
        <w:spacing w:after="0" w:line="240" w:lineRule="auto"/>
        <w:jc w:val="center"/>
        <w:rPr>
          <w:rFonts w:ascii="Liberation Sans" w:eastAsia="Times New Roman" w:hAnsi="Liberation Sans" w:cs="Times New Roman"/>
          <w:b/>
          <w:caps/>
          <w:sz w:val="24"/>
          <w:szCs w:val="24"/>
        </w:rPr>
      </w:pPr>
      <w:r w:rsidRPr="001837D5">
        <w:rPr>
          <w:rFonts w:ascii="Liberation Sans" w:eastAsia="Times New Roman" w:hAnsi="Liberation Sans" w:cs="Times New Roman"/>
          <w:b/>
          <w:caps/>
          <w:sz w:val="24"/>
          <w:szCs w:val="24"/>
        </w:rPr>
        <w:t>КУРГАНСКАЯ ОБЛАСТЬ</w:t>
      </w:r>
    </w:p>
    <w:p w:rsidR="00FD6B14" w:rsidRPr="001837D5" w:rsidRDefault="001837D5" w:rsidP="001837D5">
      <w:pPr>
        <w:spacing w:after="0" w:line="240" w:lineRule="auto"/>
        <w:jc w:val="center"/>
        <w:rPr>
          <w:rFonts w:ascii="Liberation Sans" w:eastAsia="Times New Roman" w:hAnsi="Liberation Sans" w:cs="Times New Roman"/>
          <w:b/>
          <w:caps/>
          <w:sz w:val="24"/>
          <w:szCs w:val="24"/>
        </w:rPr>
      </w:pPr>
      <w:r w:rsidRPr="001837D5">
        <w:rPr>
          <w:rFonts w:ascii="Liberation Sans" w:eastAsia="Times New Roman" w:hAnsi="Liberation Sans" w:cs="Times New Roman"/>
          <w:b/>
          <w:caps/>
          <w:sz w:val="24"/>
          <w:szCs w:val="24"/>
        </w:rPr>
        <w:t>МИШКИНСКИЙ МУНИЦИПАЛЬНЫЙ ОКРУГ</w:t>
      </w:r>
    </w:p>
    <w:p w:rsidR="00FD6B14" w:rsidRPr="001837D5" w:rsidRDefault="001837D5" w:rsidP="001837D5">
      <w:pPr>
        <w:spacing w:after="0" w:line="240" w:lineRule="auto"/>
        <w:jc w:val="center"/>
        <w:rPr>
          <w:rFonts w:ascii="Liberation Sans" w:eastAsia="Times New Roman" w:hAnsi="Liberation Sans" w:cs="Times New Roman"/>
          <w:b/>
          <w:caps/>
          <w:sz w:val="24"/>
          <w:szCs w:val="24"/>
        </w:rPr>
      </w:pPr>
      <w:r w:rsidRPr="001837D5">
        <w:rPr>
          <w:rFonts w:ascii="Liberation Sans" w:eastAsia="Times New Roman" w:hAnsi="Liberation Sans" w:cs="Times New Roman"/>
          <w:b/>
          <w:caps/>
          <w:sz w:val="24"/>
          <w:szCs w:val="24"/>
        </w:rPr>
        <w:t>АДМИНИСТРАЦИЯ Мишкинского МУНИЦИПАЛЬНОГО ОКРУГА</w:t>
      </w:r>
    </w:p>
    <w:p w:rsidR="004227A8" w:rsidRPr="001837D5" w:rsidRDefault="004227A8" w:rsidP="007307B1">
      <w:pPr>
        <w:keepNext/>
        <w:spacing w:after="0" w:line="360" w:lineRule="auto"/>
        <w:jc w:val="center"/>
        <w:outlineLvl w:val="1"/>
        <w:rPr>
          <w:rFonts w:ascii="Liberation Sans" w:eastAsia="Times New Roman" w:hAnsi="Liberation Sans" w:cs="Arial"/>
          <w:b/>
          <w:sz w:val="24"/>
          <w:szCs w:val="24"/>
        </w:rPr>
      </w:pPr>
    </w:p>
    <w:p w:rsidR="00FD6B14" w:rsidRPr="00F10DD4" w:rsidRDefault="00FD6B14" w:rsidP="001837D5">
      <w:pPr>
        <w:keepNext/>
        <w:spacing w:after="0" w:line="240" w:lineRule="auto"/>
        <w:jc w:val="center"/>
        <w:outlineLvl w:val="1"/>
        <w:rPr>
          <w:rFonts w:ascii="Liberation Sans" w:eastAsia="Times New Roman" w:hAnsi="Liberation Sans" w:cs="Arial"/>
          <w:b/>
          <w:sz w:val="52"/>
          <w:szCs w:val="52"/>
        </w:rPr>
      </w:pPr>
      <w:r w:rsidRPr="00F10DD4">
        <w:rPr>
          <w:rFonts w:ascii="Liberation Sans" w:eastAsia="Times New Roman" w:hAnsi="Liberation Sans" w:cs="Arial"/>
          <w:b/>
          <w:sz w:val="52"/>
          <w:szCs w:val="52"/>
        </w:rPr>
        <w:t>ПОСТАНОВЛЕНИЕ</w:t>
      </w:r>
    </w:p>
    <w:p w:rsidR="007E592B" w:rsidRPr="00F10DD4" w:rsidRDefault="007E592B" w:rsidP="007307B1">
      <w:pPr>
        <w:spacing w:after="0" w:line="360" w:lineRule="auto"/>
        <w:rPr>
          <w:rFonts w:ascii="Liberation Sans" w:eastAsia="Times New Roman" w:hAnsi="Liberation Sans" w:cs="Times New Roman"/>
          <w:sz w:val="24"/>
          <w:szCs w:val="24"/>
        </w:rPr>
      </w:pPr>
    </w:p>
    <w:p w:rsidR="00FD6B14" w:rsidRPr="00507F3F" w:rsidRDefault="00507F3F" w:rsidP="001837D5">
      <w:pPr>
        <w:spacing w:after="0" w:line="240" w:lineRule="auto"/>
        <w:rPr>
          <w:rFonts w:ascii="Liberation Sans" w:eastAsia="Times New Roman" w:hAnsi="Liberation Sans" w:cs="Times New Roman"/>
          <w:sz w:val="24"/>
          <w:szCs w:val="24"/>
          <w:u w:val="single"/>
        </w:rPr>
      </w:pPr>
      <w:r w:rsidRPr="00507F3F">
        <w:rPr>
          <w:rFonts w:ascii="Liberation Sans" w:eastAsia="Times New Roman" w:hAnsi="Liberation Sans" w:cs="Times New Roman"/>
          <w:sz w:val="24"/>
          <w:szCs w:val="24"/>
          <w:u w:val="single"/>
        </w:rPr>
        <w:t>от 25 января 2023 года № 11</w:t>
      </w:r>
    </w:p>
    <w:p w:rsidR="00FD6B14" w:rsidRPr="001837D5" w:rsidRDefault="00507F3F" w:rsidP="001837D5">
      <w:pPr>
        <w:spacing w:after="0" w:line="240" w:lineRule="auto"/>
        <w:rPr>
          <w:rFonts w:ascii="Liberation Sans" w:eastAsia="Times New Roman" w:hAnsi="Liberation Sans" w:cs="Times New Roman"/>
          <w:sz w:val="24"/>
          <w:szCs w:val="24"/>
        </w:rPr>
      </w:pPr>
      <w:r>
        <w:rPr>
          <w:rFonts w:ascii="Liberation Sans" w:eastAsia="Times New Roman" w:hAnsi="Liberation Sans" w:cs="Times New Roman"/>
          <w:sz w:val="24"/>
          <w:szCs w:val="24"/>
        </w:rPr>
        <w:t xml:space="preserve">        </w:t>
      </w:r>
      <w:r w:rsidR="00FD6B14" w:rsidRPr="001837D5">
        <w:rPr>
          <w:rFonts w:ascii="Liberation Sans" w:eastAsia="Times New Roman" w:hAnsi="Liberation Sans" w:cs="Times New Roman"/>
          <w:sz w:val="24"/>
          <w:szCs w:val="24"/>
        </w:rPr>
        <w:t xml:space="preserve">     р.п. Мишкино</w:t>
      </w:r>
    </w:p>
    <w:p w:rsidR="00F10DD4" w:rsidRDefault="00F10DD4" w:rsidP="001837D5">
      <w:pPr>
        <w:spacing w:after="0" w:line="240" w:lineRule="auto"/>
        <w:rPr>
          <w:rFonts w:ascii="Liberation Sans" w:eastAsia="Times New Roman" w:hAnsi="Liberation Sans" w:cs="Times New Roman"/>
          <w:sz w:val="24"/>
          <w:szCs w:val="24"/>
        </w:rPr>
      </w:pPr>
    </w:p>
    <w:p w:rsidR="007307B1" w:rsidRDefault="007307B1" w:rsidP="001837D5">
      <w:pPr>
        <w:spacing w:after="0" w:line="240" w:lineRule="auto"/>
        <w:rPr>
          <w:rFonts w:ascii="Liberation Sans" w:eastAsia="Times New Roman" w:hAnsi="Liberation Sans" w:cs="Times New Roman"/>
          <w:sz w:val="24"/>
          <w:szCs w:val="24"/>
        </w:rPr>
      </w:pPr>
    </w:p>
    <w:p w:rsidR="007307B1" w:rsidRPr="001837D5" w:rsidRDefault="007307B1" w:rsidP="001837D5">
      <w:pPr>
        <w:spacing w:after="0" w:line="240" w:lineRule="auto"/>
        <w:rPr>
          <w:rFonts w:ascii="Liberation Sans" w:eastAsia="Times New Roman" w:hAnsi="Liberation Sans" w:cs="Times New Roman"/>
          <w:sz w:val="24"/>
          <w:szCs w:val="24"/>
        </w:rPr>
      </w:pPr>
    </w:p>
    <w:tbl>
      <w:tblPr>
        <w:tblW w:w="0" w:type="auto"/>
        <w:tblLook w:val="01E0" w:firstRow="1" w:lastRow="1" w:firstColumn="1" w:lastColumn="1" w:noHBand="0" w:noVBand="0"/>
      </w:tblPr>
      <w:tblGrid>
        <w:gridCol w:w="9848"/>
      </w:tblGrid>
      <w:tr w:rsidR="00FD6B14" w:rsidRPr="001837D5" w:rsidTr="0099584B">
        <w:tc>
          <w:tcPr>
            <w:tcW w:w="9984" w:type="dxa"/>
          </w:tcPr>
          <w:p w:rsidR="00FD6B14" w:rsidRPr="001837D5" w:rsidRDefault="007307B1" w:rsidP="0016660A">
            <w:pPr>
              <w:spacing w:after="0" w:line="240" w:lineRule="auto"/>
              <w:jc w:val="center"/>
              <w:rPr>
                <w:rFonts w:ascii="Liberation Sans" w:eastAsia="Times New Roman" w:hAnsi="Liberation Sans" w:cs="Arial"/>
                <w:b/>
                <w:sz w:val="24"/>
                <w:szCs w:val="24"/>
              </w:rPr>
            </w:pPr>
            <w:r>
              <w:rPr>
                <w:rFonts w:ascii="Liberation Sans" w:eastAsia="Times New Roman" w:hAnsi="Liberation Sans" w:cs="Arial"/>
                <w:b/>
                <w:sz w:val="24"/>
                <w:szCs w:val="24"/>
              </w:rPr>
              <w:t xml:space="preserve">Об утверждении </w:t>
            </w:r>
            <w:r w:rsidR="0016660A" w:rsidRPr="0016660A">
              <w:rPr>
                <w:rFonts w:ascii="Liberation Sans" w:eastAsia="Times New Roman" w:hAnsi="Liberation Sans" w:cs="Arial"/>
                <w:b/>
                <w:sz w:val="24"/>
                <w:szCs w:val="24"/>
              </w:rPr>
              <w:t>а</w:t>
            </w:r>
            <w:r w:rsidR="0016660A" w:rsidRPr="0016660A">
              <w:rPr>
                <w:rFonts w:ascii="Liberation Sans" w:eastAsia="Times New Roman" w:hAnsi="Liberation Sans" w:cs="Arial"/>
                <w:b/>
                <w:sz w:val="24"/>
                <w:szCs w:val="24"/>
                <w:lang w:bidi="ru-RU"/>
              </w:rPr>
              <w:t>дминистративного регламента</w:t>
            </w:r>
            <w:r w:rsidR="0016660A">
              <w:rPr>
                <w:rFonts w:ascii="Liberation Sans" w:eastAsia="Times New Roman" w:hAnsi="Liberation Sans" w:cs="Arial"/>
                <w:b/>
                <w:sz w:val="24"/>
                <w:szCs w:val="24"/>
                <w:lang w:bidi="ru-RU"/>
              </w:rPr>
              <w:t xml:space="preserve"> </w:t>
            </w:r>
            <w:r w:rsidR="0016660A" w:rsidRPr="0016660A">
              <w:rPr>
                <w:rFonts w:ascii="Liberation Sans" w:eastAsia="Times New Roman" w:hAnsi="Liberation Sans" w:cs="Arial"/>
                <w:b/>
                <w:bCs/>
                <w:sz w:val="24"/>
                <w:szCs w:val="24"/>
                <w:lang w:bidi="ru-RU"/>
              </w:rPr>
              <w:t xml:space="preserve">предоставления Администрацией Мишкинского муниципального округа Курганской области муниципальной услуги </w:t>
            </w:r>
            <w:r w:rsidR="0016660A" w:rsidRPr="0016660A">
              <w:rPr>
                <w:rFonts w:ascii="Liberation Sans" w:eastAsia="Times New Roman" w:hAnsi="Liberation Sans" w:cs="Arial"/>
                <w:b/>
                <w:sz w:val="24"/>
                <w:szCs w:val="24"/>
                <w:lang w:bidi="ru-RU"/>
              </w:rPr>
              <w:t>«Перевод жилого помещения в нежилое помещение и нежилого помещения в жилое помещение»</w:t>
            </w:r>
          </w:p>
        </w:tc>
      </w:tr>
    </w:tbl>
    <w:p w:rsidR="00F10DD4" w:rsidRDefault="00F10DD4" w:rsidP="001837D5">
      <w:pPr>
        <w:spacing w:after="0" w:line="240" w:lineRule="auto"/>
        <w:jc w:val="both"/>
        <w:rPr>
          <w:rFonts w:ascii="Liberation Sans" w:eastAsia="Times New Roman" w:hAnsi="Liberation Sans" w:cs="Arial"/>
          <w:sz w:val="24"/>
          <w:szCs w:val="24"/>
        </w:rPr>
      </w:pPr>
    </w:p>
    <w:p w:rsidR="0016660A" w:rsidRPr="00F10DD4" w:rsidRDefault="0016660A" w:rsidP="001837D5">
      <w:pPr>
        <w:spacing w:after="0" w:line="240" w:lineRule="auto"/>
        <w:jc w:val="both"/>
        <w:rPr>
          <w:rFonts w:ascii="Liberation Sans" w:eastAsia="Times New Roman" w:hAnsi="Liberation Sans" w:cs="Arial"/>
          <w:sz w:val="24"/>
          <w:szCs w:val="24"/>
        </w:rPr>
      </w:pPr>
    </w:p>
    <w:p w:rsidR="00FD6B14" w:rsidRPr="001837D5" w:rsidRDefault="00220AB6" w:rsidP="00561460">
      <w:pPr>
        <w:spacing w:after="0" w:line="240" w:lineRule="auto"/>
        <w:ind w:firstLine="709"/>
        <w:jc w:val="both"/>
        <w:rPr>
          <w:rFonts w:ascii="Liberation Sans" w:eastAsia="Times New Roman" w:hAnsi="Liberation Sans" w:cs="Arial"/>
          <w:sz w:val="24"/>
          <w:szCs w:val="24"/>
        </w:rPr>
      </w:pPr>
      <w:r w:rsidRPr="001837D5">
        <w:rPr>
          <w:rFonts w:ascii="Liberation Sans" w:eastAsia="Times New Roman" w:hAnsi="Liberation Sans" w:cs="Arial"/>
          <w:sz w:val="24"/>
          <w:szCs w:val="24"/>
        </w:rPr>
        <w:t>В</w:t>
      </w:r>
      <w:r w:rsidR="00FD6B14" w:rsidRPr="001837D5">
        <w:rPr>
          <w:rFonts w:ascii="Liberation Sans" w:eastAsia="Times New Roman" w:hAnsi="Liberation Sans" w:cs="Arial"/>
          <w:sz w:val="24"/>
          <w:szCs w:val="24"/>
        </w:rPr>
        <w:t xml:space="preserve"> соответствии с </w:t>
      </w:r>
      <w:r w:rsidR="004B4A72" w:rsidRPr="004B4A72">
        <w:rPr>
          <w:rFonts w:ascii="Liberation Sans" w:eastAsia="Times New Roman" w:hAnsi="Liberation Sans" w:cs="Arial"/>
          <w:sz w:val="24"/>
          <w:szCs w:val="24"/>
        </w:rPr>
        <w:t>Жилищным Кодексом Российской Федерации</w:t>
      </w:r>
      <w:r w:rsidR="004B4A72">
        <w:rPr>
          <w:rFonts w:ascii="Liberation Sans" w:eastAsia="Times New Roman" w:hAnsi="Liberation Sans" w:cs="Arial"/>
          <w:sz w:val="24"/>
          <w:szCs w:val="24"/>
        </w:rPr>
        <w:t xml:space="preserve">, </w:t>
      </w:r>
      <w:r w:rsidR="00FD6B14" w:rsidRPr="001837D5">
        <w:rPr>
          <w:rFonts w:ascii="Liberation Sans" w:eastAsia="Times New Roman" w:hAnsi="Liberation Sans" w:cs="Arial"/>
          <w:sz w:val="24"/>
          <w:szCs w:val="24"/>
        </w:rPr>
        <w:t xml:space="preserve">Федеральным законом </w:t>
      </w:r>
      <w:r w:rsidR="00A4410F" w:rsidRPr="001837D5">
        <w:rPr>
          <w:rFonts w:ascii="Liberation Sans" w:eastAsia="Times New Roman" w:hAnsi="Liberation Sans" w:cs="Arial"/>
          <w:sz w:val="24"/>
          <w:szCs w:val="24"/>
        </w:rPr>
        <w:t xml:space="preserve">от </w:t>
      </w:r>
      <w:r w:rsidR="00BE6E01" w:rsidRPr="001837D5">
        <w:rPr>
          <w:rFonts w:ascii="Liberation Sans" w:eastAsia="Times New Roman" w:hAnsi="Liberation Sans" w:cs="Arial"/>
          <w:sz w:val="24"/>
          <w:szCs w:val="24"/>
        </w:rPr>
        <w:t xml:space="preserve">6 октября </w:t>
      </w:r>
      <w:r w:rsidR="00FD6B14" w:rsidRPr="001837D5">
        <w:rPr>
          <w:rFonts w:ascii="Liberation Sans" w:eastAsia="Times New Roman" w:hAnsi="Liberation Sans" w:cs="Arial"/>
          <w:sz w:val="24"/>
          <w:szCs w:val="24"/>
        </w:rPr>
        <w:t xml:space="preserve">2003 года № 131-ФЗ «Об общих принципах организации местного самоуправления в Российской Федерации», </w:t>
      </w:r>
      <w:r w:rsidR="00561460" w:rsidRPr="00561460">
        <w:rPr>
          <w:rFonts w:ascii="Liberation Sans" w:eastAsia="Times New Roman" w:hAnsi="Liberation Sans" w:cs="Arial"/>
          <w:sz w:val="24"/>
          <w:szCs w:val="24"/>
        </w:rPr>
        <w:t>Постановления Администрации Мишкинского муниципального округа Курганской области от 18.11.2022 №</w:t>
      </w:r>
      <w:r w:rsidR="0047463E">
        <w:rPr>
          <w:rFonts w:ascii="Liberation Sans" w:eastAsia="Times New Roman" w:hAnsi="Liberation Sans" w:cs="Arial"/>
          <w:sz w:val="24"/>
          <w:szCs w:val="24"/>
        </w:rPr>
        <w:t xml:space="preserve"> </w:t>
      </w:r>
      <w:r w:rsidR="00561460" w:rsidRPr="00561460">
        <w:rPr>
          <w:rFonts w:ascii="Liberation Sans" w:eastAsia="Times New Roman" w:hAnsi="Liberation Sans" w:cs="Arial"/>
          <w:sz w:val="24"/>
          <w:szCs w:val="24"/>
        </w:rPr>
        <w:t>134</w:t>
      </w:r>
      <w:r w:rsidR="00561460">
        <w:rPr>
          <w:rFonts w:ascii="Liberation Sans" w:eastAsia="Times New Roman" w:hAnsi="Liberation Sans" w:cs="Arial"/>
          <w:sz w:val="24"/>
          <w:szCs w:val="24"/>
        </w:rPr>
        <w:t xml:space="preserve"> «</w:t>
      </w:r>
      <w:r w:rsidR="00561460" w:rsidRPr="00561460">
        <w:rPr>
          <w:rFonts w:ascii="Liberation Sans" w:eastAsia="Times New Roman" w:hAnsi="Liberation Sans" w:cs="Arial"/>
          <w:sz w:val="24"/>
          <w:szCs w:val="24"/>
        </w:rPr>
        <w:t>Об утверждении Порядка разработки и утверждения административных регламентов предоставления муниципальных услуг Администрацией Мишкинского муниципал</w:t>
      </w:r>
      <w:r w:rsidR="00561460">
        <w:rPr>
          <w:rFonts w:ascii="Liberation Sans" w:eastAsia="Times New Roman" w:hAnsi="Liberation Sans" w:cs="Arial"/>
          <w:sz w:val="24"/>
          <w:szCs w:val="24"/>
        </w:rPr>
        <w:t>ьного округа Курганской области»</w:t>
      </w:r>
      <w:r w:rsidR="009A541D" w:rsidRPr="00035882">
        <w:rPr>
          <w:rFonts w:ascii="Liberation Sans" w:hAnsi="Liberation Sans" w:cs="Arial"/>
          <w:spacing w:val="14"/>
          <w:sz w:val="24"/>
          <w:szCs w:val="24"/>
        </w:rPr>
        <w:t>,</w:t>
      </w:r>
      <w:r w:rsidR="00EE6985" w:rsidRPr="001837D5">
        <w:rPr>
          <w:rFonts w:ascii="Liberation Sans" w:eastAsia="Times New Roman" w:hAnsi="Liberation Sans" w:cs="Arial"/>
          <w:sz w:val="24"/>
          <w:szCs w:val="24"/>
        </w:rPr>
        <w:t xml:space="preserve"> </w:t>
      </w:r>
      <w:r w:rsidR="00F838A6">
        <w:rPr>
          <w:rFonts w:ascii="Liberation Sans" w:eastAsia="Times New Roman" w:hAnsi="Liberation Sans" w:cs="Arial"/>
          <w:sz w:val="24"/>
          <w:szCs w:val="24"/>
        </w:rPr>
        <w:t>на основании статьи 41 Устава Мишкинского муниципального округа</w:t>
      </w:r>
      <w:r w:rsidR="004B4A72">
        <w:rPr>
          <w:rFonts w:ascii="Liberation Sans" w:eastAsia="Times New Roman" w:hAnsi="Liberation Sans" w:cs="Arial"/>
          <w:sz w:val="24"/>
          <w:szCs w:val="24"/>
        </w:rPr>
        <w:t xml:space="preserve"> Курганской области</w:t>
      </w:r>
      <w:r w:rsidR="000C4FBD" w:rsidRPr="001837D5">
        <w:rPr>
          <w:rFonts w:ascii="Liberation Sans" w:eastAsia="Times New Roman" w:hAnsi="Liberation Sans" w:cs="Arial"/>
          <w:sz w:val="24"/>
          <w:szCs w:val="24"/>
        </w:rPr>
        <w:t xml:space="preserve">, </w:t>
      </w:r>
      <w:r w:rsidR="001837D5" w:rsidRPr="001837D5">
        <w:rPr>
          <w:rFonts w:ascii="Liberation Sans" w:eastAsia="Times New Roman" w:hAnsi="Liberation Sans" w:cs="Arial"/>
          <w:sz w:val="24"/>
          <w:szCs w:val="24"/>
        </w:rPr>
        <w:t>Администрация Мишкинского муниципального округа</w:t>
      </w:r>
      <w:r w:rsidR="004B4A72">
        <w:rPr>
          <w:rFonts w:ascii="Liberation Sans" w:eastAsia="Times New Roman" w:hAnsi="Liberation Sans" w:cs="Arial"/>
          <w:sz w:val="24"/>
          <w:szCs w:val="24"/>
        </w:rPr>
        <w:t xml:space="preserve"> Курганской области</w:t>
      </w:r>
      <w:r w:rsidR="00FD6B14" w:rsidRPr="001837D5">
        <w:rPr>
          <w:rFonts w:ascii="Liberation Sans" w:eastAsia="Times New Roman" w:hAnsi="Liberation Sans" w:cs="Arial"/>
          <w:sz w:val="24"/>
          <w:szCs w:val="24"/>
        </w:rPr>
        <w:t xml:space="preserve"> </w:t>
      </w:r>
    </w:p>
    <w:p w:rsidR="00FD6B14" w:rsidRPr="001837D5" w:rsidRDefault="004B4A72" w:rsidP="004B4A72">
      <w:pPr>
        <w:spacing w:after="0" w:line="240" w:lineRule="auto"/>
        <w:jc w:val="both"/>
        <w:rPr>
          <w:rFonts w:ascii="Liberation Sans" w:eastAsia="Times New Roman" w:hAnsi="Liberation Sans" w:cs="Times New Roman"/>
          <w:sz w:val="24"/>
          <w:szCs w:val="24"/>
        </w:rPr>
      </w:pPr>
      <w:r>
        <w:rPr>
          <w:rFonts w:ascii="Liberation Sans" w:eastAsia="Times New Roman" w:hAnsi="Liberation Sans" w:cs="Arial"/>
          <w:sz w:val="24"/>
          <w:szCs w:val="24"/>
        </w:rPr>
        <w:t>ПОСТАНОВЛЯЕТ</w:t>
      </w:r>
      <w:r w:rsidR="00FD6B14" w:rsidRPr="001837D5">
        <w:rPr>
          <w:rFonts w:ascii="Liberation Sans" w:eastAsia="Times New Roman" w:hAnsi="Liberation Sans" w:cs="Arial"/>
          <w:sz w:val="24"/>
          <w:szCs w:val="24"/>
        </w:rPr>
        <w:t>:</w:t>
      </w:r>
    </w:p>
    <w:p w:rsidR="00FD6B14" w:rsidRPr="004B4A72" w:rsidRDefault="004B4A72" w:rsidP="004B4A72">
      <w:pPr>
        <w:pStyle w:val="a6"/>
        <w:numPr>
          <w:ilvl w:val="0"/>
          <w:numId w:val="1"/>
        </w:numPr>
        <w:spacing w:after="0" w:line="240" w:lineRule="auto"/>
        <w:ind w:left="0" w:firstLine="709"/>
        <w:jc w:val="both"/>
        <w:rPr>
          <w:rFonts w:ascii="Liberation Sans" w:eastAsia="Times New Roman" w:hAnsi="Liberation Sans" w:cs="Times New Roman"/>
          <w:sz w:val="24"/>
          <w:szCs w:val="24"/>
        </w:rPr>
      </w:pPr>
      <w:r w:rsidRPr="004B4A72">
        <w:rPr>
          <w:rFonts w:ascii="Liberation Sans" w:eastAsia="Times New Roman" w:hAnsi="Liberation Sans" w:cs="Times New Roman"/>
          <w:sz w:val="24"/>
          <w:szCs w:val="24"/>
        </w:rPr>
        <w:t xml:space="preserve">Утвердить </w:t>
      </w:r>
      <w:r>
        <w:rPr>
          <w:rFonts w:ascii="Liberation Sans" w:eastAsia="Times New Roman" w:hAnsi="Liberation Sans" w:cs="Times New Roman"/>
          <w:sz w:val="24"/>
          <w:szCs w:val="24"/>
        </w:rPr>
        <w:t>административный</w:t>
      </w:r>
      <w:r w:rsidRPr="004B4A72">
        <w:rPr>
          <w:rFonts w:ascii="Liberation Sans" w:eastAsia="Times New Roman" w:hAnsi="Liberation Sans" w:cs="Times New Roman"/>
          <w:sz w:val="24"/>
          <w:szCs w:val="24"/>
        </w:rPr>
        <w:t xml:space="preserve"> регламент</w:t>
      </w:r>
      <w:r>
        <w:rPr>
          <w:rFonts w:ascii="Liberation Sans" w:eastAsia="Times New Roman" w:hAnsi="Liberation Sans" w:cs="Times New Roman"/>
          <w:sz w:val="24"/>
          <w:szCs w:val="24"/>
        </w:rPr>
        <w:t xml:space="preserve"> </w:t>
      </w:r>
      <w:r w:rsidRPr="004B4A72">
        <w:rPr>
          <w:rFonts w:ascii="Liberation Sans" w:eastAsia="Times New Roman" w:hAnsi="Liberation Sans" w:cs="Times New Roman"/>
          <w:sz w:val="24"/>
          <w:szCs w:val="24"/>
        </w:rPr>
        <w:t>предоставления Администрацией Мишкинского муниципального округа Курганской области муниципальной услуги «</w:t>
      </w:r>
      <w:r w:rsidR="0016660A" w:rsidRPr="0016660A">
        <w:rPr>
          <w:rFonts w:ascii="Liberation Sans" w:eastAsia="Times New Roman" w:hAnsi="Liberation Sans" w:cs="Arial"/>
          <w:sz w:val="24"/>
          <w:szCs w:val="24"/>
          <w:lang w:bidi="ru-RU"/>
        </w:rPr>
        <w:t>Перевод жилого помещения в нежилое помещение и нежилого помещения в жилое помещение</w:t>
      </w:r>
      <w:r w:rsidRPr="004B4A72">
        <w:rPr>
          <w:rFonts w:ascii="Liberation Sans" w:eastAsia="Times New Roman" w:hAnsi="Liberation Sans" w:cs="Times New Roman"/>
          <w:sz w:val="24"/>
          <w:szCs w:val="24"/>
        </w:rPr>
        <w:t>»</w:t>
      </w:r>
      <w:r>
        <w:rPr>
          <w:rFonts w:ascii="Liberation Sans" w:eastAsia="Times New Roman" w:hAnsi="Liberation Sans" w:cs="Times New Roman"/>
          <w:sz w:val="24"/>
          <w:szCs w:val="24"/>
        </w:rPr>
        <w:t xml:space="preserve"> в соответствии с приложением к настоящему постановлению.</w:t>
      </w:r>
    </w:p>
    <w:p w:rsidR="00FD6B14" w:rsidRPr="001837D5" w:rsidRDefault="00FD6B14" w:rsidP="00F10DD4">
      <w:pPr>
        <w:pStyle w:val="a6"/>
        <w:numPr>
          <w:ilvl w:val="0"/>
          <w:numId w:val="1"/>
        </w:numPr>
        <w:spacing w:after="0" w:line="240" w:lineRule="auto"/>
        <w:ind w:left="0" w:firstLine="709"/>
        <w:jc w:val="both"/>
        <w:rPr>
          <w:rFonts w:ascii="Liberation Sans" w:eastAsia="Times New Roman" w:hAnsi="Liberation Sans" w:cs="Times New Roman"/>
          <w:b/>
          <w:sz w:val="24"/>
          <w:szCs w:val="24"/>
        </w:rPr>
      </w:pPr>
      <w:r w:rsidRPr="001837D5">
        <w:rPr>
          <w:rFonts w:ascii="Liberation Sans" w:eastAsia="Times New Roman" w:hAnsi="Liberation Sans" w:cs="Arial"/>
          <w:sz w:val="24"/>
          <w:szCs w:val="24"/>
        </w:rPr>
        <w:t xml:space="preserve">Постановление вступает в силу </w:t>
      </w:r>
      <w:r w:rsidR="00F14A05" w:rsidRPr="001837D5">
        <w:rPr>
          <w:rFonts w:ascii="Liberation Sans" w:eastAsia="Times New Roman" w:hAnsi="Liberation Sans" w:cs="Arial"/>
          <w:sz w:val="24"/>
          <w:szCs w:val="24"/>
        </w:rPr>
        <w:t>после официального опубликования</w:t>
      </w:r>
      <w:r w:rsidRPr="001837D5">
        <w:rPr>
          <w:rFonts w:ascii="Liberation Sans" w:eastAsia="Times New Roman" w:hAnsi="Liberation Sans" w:cs="Arial"/>
          <w:sz w:val="24"/>
          <w:szCs w:val="24"/>
        </w:rPr>
        <w:t>.</w:t>
      </w:r>
    </w:p>
    <w:p w:rsidR="00856B78" w:rsidRPr="001837D5" w:rsidRDefault="00F14A05" w:rsidP="00F10DD4">
      <w:pPr>
        <w:pStyle w:val="a6"/>
        <w:numPr>
          <w:ilvl w:val="0"/>
          <w:numId w:val="1"/>
        </w:numPr>
        <w:spacing w:after="0" w:line="240" w:lineRule="auto"/>
        <w:ind w:left="0" w:firstLine="709"/>
        <w:jc w:val="both"/>
        <w:rPr>
          <w:rFonts w:ascii="Liberation Sans" w:eastAsia="Times New Roman" w:hAnsi="Liberation Sans" w:cs="Arial"/>
          <w:sz w:val="24"/>
          <w:szCs w:val="24"/>
        </w:rPr>
      </w:pPr>
      <w:r w:rsidRPr="001837D5">
        <w:rPr>
          <w:rFonts w:ascii="Liberation Sans" w:eastAsia="Times New Roman" w:hAnsi="Liberation Sans" w:cs="Arial"/>
          <w:sz w:val="24"/>
          <w:szCs w:val="24"/>
        </w:rPr>
        <w:t>Опубликовать настоящее постановление в информационном бюллетене «Официальный вестник А</w:t>
      </w:r>
      <w:r w:rsidR="001837D5" w:rsidRPr="001837D5">
        <w:rPr>
          <w:rFonts w:ascii="Liberation Sans" w:eastAsia="Times New Roman" w:hAnsi="Liberation Sans" w:cs="Arial"/>
          <w:sz w:val="24"/>
          <w:szCs w:val="24"/>
        </w:rPr>
        <w:t>дминистрации Мишкинского муниципального округа</w:t>
      </w:r>
      <w:r w:rsidRPr="001837D5">
        <w:rPr>
          <w:rFonts w:ascii="Liberation Sans" w:eastAsia="Times New Roman" w:hAnsi="Liberation Sans" w:cs="Arial"/>
          <w:sz w:val="24"/>
          <w:szCs w:val="24"/>
        </w:rPr>
        <w:t xml:space="preserve"> и разместить на официальном сайте </w:t>
      </w:r>
      <w:r w:rsidR="001837D5" w:rsidRPr="001837D5">
        <w:rPr>
          <w:rFonts w:ascii="Liberation Sans" w:eastAsia="Times New Roman" w:hAnsi="Liberation Sans" w:cs="Arial"/>
          <w:sz w:val="24"/>
          <w:szCs w:val="24"/>
        </w:rPr>
        <w:t>Администрации Мишкинского муниципального округа</w:t>
      </w:r>
      <w:r w:rsidRPr="001837D5">
        <w:rPr>
          <w:rFonts w:ascii="Liberation Sans" w:eastAsia="Times New Roman" w:hAnsi="Liberation Sans" w:cs="Arial"/>
          <w:sz w:val="24"/>
          <w:szCs w:val="24"/>
        </w:rPr>
        <w:t xml:space="preserve"> в информационно-телекоммуникационной сети «Интернет» по адресу: http://mishkino.kurganobl.ru/.</w:t>
      </w:r>
    </w:p>
    <w:p w:rsidR="00FD6B14" w:rsidRPr="001837D5" w:rsidRDefault="00FD6B14" w:rsidP="00F10DD4">
      <w:pPr>
        <w:pStyle w:val="a6"/>
        <w:numPr>
          <w:ilvl w:val="0"/>
          <w:numId w:val="1"/>
        </w:numPr>
        <w:spacing w:after="0" w:line="240" w:lineRule="auto"/>
        <w:ind w:left="0" w:firstLine="709"/>
        <w:jc w:val="both"/>
        <w:rPr>
          <w:rFonts w:ascii="Liberation Sans" w:eastAsia="Times New Roman" w:hAnsi="Liberation Sans" w:cs="Arial"/>
          <w:sz w:val="24"/>
          <w:szCs w:val="24"/>
        </w:rPr>
      </w:pPr>
      <w:r w:rsidRPr="001837D5">
        <w:rPr>
          <w:rFonts w:ascii="Liberation Sans" w:eastAsia="Times New Roman" w:hAnsi="Liberation Sans" w:cs="Arial"/>
          <w:sz w:val="24"/>
          <w:szCs w:val="24"/>
        </w:rPr>
        <w:t xml:space="preserve">Контроль </w:t>
      </w:r>
      <w:r w:rsidRPr="001837D5">
        <w:rPr>
          <w:rFonts w:ascii="Liberation Sans" w:eastAsia="Times New Roman" w:hAnsi="Liberation Sans" w:cs="Times New Roman"/>
          <w:sz w:val="24"/>
          <w:szCs w:val="24"/>
        </w:rPr>
        <w:t xml:space="preserve">за исполнением данного постановления </w:t>
      </w:r>
      <w:r w:rsidR="00623B6E" w:rsidRPr="001837D5">
        <w:rPr>
          <w:rFonts w:ascii="Liberation Sans" w:eastAsia="Times New Roman" w:hAnsi="Liberation Sans" w:cs="Times New Roman"/>
          <w:sz w:val="24"/>
          <w:szCs w:val="24"/>
        </w:rPr>
        <w:t>возложить на первого з</w:t>
      </w:r>
      <w:r w:rsidR="001837D5" w:rsidRPr="001837D5">
        <w:rPr>
          <w:rFonts w:ascii="Liberation Sans" w:eastAsia="Times New Roman" w:hAnsi="Liberation Sans" w:cs="Times New Roman"/>
          <w:sz w:val="24"/>
          <w:szCs w:val="24"/>
        </w:rPr>
        <w:t>аместителя Главы Мишкинского муниципального округа</w:t>
      </w:r>
      <w:r w:rsidRPr="001837D5">
        <w:rPr>
          <w:rFonts w:ascii="Liberation Sans" w:eastAsia="Times New Roman" w:hAnsi="Liberation Sans" w:cs="Times New Roman"/>
          <w:sz w:val="24"/>
          <w:szCs w:val="24"/>
        </w:rPr>
        <w:t>.</w:t>
      </w:r>
    </w:p>
    <w:p w:rsidR="00FD6B14" w:rsidRPr="001837D5" w:rsidRDefault="00FD6B14" w:rsidP="001837D5">
      <w:pPr>
        <w:spacing w:after="0" w:line="240" w:lineRule="auto"/>
        <w:jc w:val="both"/>
        <w:rPr>
          <w:rFonts w:ascii="Liberation Sans" w:eastAsia="Times New Roman" w:hAnsi="Liberation Sans" w:cs="Arial"/>
          <w:sz w:val="24"/>
          <w:szCs w:val="24"/>
        </w:rPr>
      </w:pPr>
    </w:p>
    <w:p w:rsidR="001218FF" w:rsidRPr="001837D5" w:rsidRDefault="001218FF" w:rsidP="001837D5">
      <w:pPr>
        <w:spacing w:after="0" w:line="240" w:lineRule="auto"/>
        <w:rPr>
          <w:rFonts w:ascii="Liberation Sans" w:eastAsia="Times New Roman" w:hAnsi="Liberation Sans" w:cs="Arial"/>
          <w:sz w:val="24"/>
          <w:szCs w:val="24"/>
        </w:rPr>
      </w:pPr>
    </w:p>
    <w:p w:rsidR="00623B6E" w:rsidRPr="001837D5" w:rsidRDefault="00623B6E" w:rsidP="001837D5">
      <w:pPr>
        <w:spacing w:after="0" w:line="240" w:lineRule="auto"/>
        <w:rPr>
          <w:rFonts w:ascii="Liberation Sans" w:eastAsia="Times New Roman" w:hAnsi="Liberation Sans" w:cs="Arial"/>
          <w:sz w:val="24"/>
          <w:szCs w:val="24"/>
        </w:rPr>
      </w:pPr>
      <w:r w:rsidRPr="001837D5">
        <w:rPr>
          <w:rFonts w:ascii="Liberation Sans" w:eastAsia="Times New Roman" w:hAnsi="Liberation Sans" w:cs="Arial"/>
          <w:sz w:val="24"/>
          <w:szCs w:val="24"/>
        </w:rPr>
        <w:t xml:space="preserve">      </w:t>
      </w:r>
      <w:r w:rsidR="00F10DD4">
        <w:rPr>
          <w:rFonts w:ascii="Liberation Sans" w:eastAsia="Times New Roman" w:hAnsi="Liberation Sans" w:cs="Arial"/>
          <w:sz w:val="24"/>
          <w:szCs w:val="24"/>
        </w:rPr>
        <w:t xml:space="preserve">           </w:t>
      </w:r>
      <w:r w:rsidRPr="001837D5">
        <w:rPr>
          <w:rFonts w:ascii="Liberation Sans" w:eastAsia="Times New Roman" w:hAnsi="Liberation Sans" w:cs="Arial"/>
          <w:sz w:val="24"/>
          <w:szCs w:val="24"/>
        </w:rPr>
        <w:t xml:space="preserve">    Глава</w:t>
      </w:r>
    </w:p>
    <w:p w:rsidR="00FD6B14" w:rsidRPr="001837D5" w:rsidRDefault="00FD6B14" w:rsidP="001837D5">
      <w:pPr>
        <w:spacing w:after="0" w:line="240" w:lineRule="auto"/>
        <w:rPr>
          <w:rFonts w:ascii="Liberation Sans" w:eastAsia="Times New Roman" w:hAnsi="Liberation Sans" w:cs="Arial"/>
          <w:sz w:val="24"/>
          <w:szCs w:val="24"/>
        </w:rPr>
      </w:pPr>
      <w:r w:rsidRPr="001837D5">
        <w:rPr>
          <w:rFonts w:ascii="Liberation Sans" w:eastAsia="Times New Roman" w:hAnsi="Liberation Sans" w:cs="Arial"/>
          <w:sz w:val="24"/>
          <w:szCs w:val="24"/>
        </w:rPr>
        <w:t xml:space="preserve">Мишкинского </w:t>
      </w:r>
      <w:r w:rsidR="00F10DD4">
        <w:rPr>
          <w:rFonts w:ascii="Liberation Sans" w:eastAsia="Times New Roman" w:hAnsi="Liberation Sans" w:cs="Arial"/>
          <w:sz w:val="24"/>
          <w:szCs w:val="24"/>
        </w:rPr>
        <w:t>муниципального округа                                                        Д.В. Мамонтов</w:t>
      </w:r>
    </w:p>
    <w:p w:rsidR="006C3C0E" w:rsidRDefault="00561460" w:rsidP="00561460">
      <w:pPr>
        <w:spacing w:after="0" w:line="240" w:lineRule="auto"/>
        <w:ind w:firstLine="1134"/>
        <w:jc w:val="both"/>
        <w:rPr>
          <w:rFonts w:ascii="Liberation Sans" w:eastAsia="Times New Roman" w:hAnsi="Liberation Sans" w:cs="Arial"/>
          <w:sz w:val="24"/>
          <w:szCs w:val="24"/>
        </w:rPr>
      </w:pPr>
      <w:r>
        <w:rPr>
          <w:rFonts w:ascii="Liberation Sans" w:eastAsia="Times New Roman" w:hAnsi="Liberation Sans" w:cs="Arial"/>
          <w:sz w:val="24"/>
          <w:szCs w:val="24"/>
        </w:rPr>
        <w:t>Курганской области</w:t>
      </w:r>
    </w:p>
    <w:p w:rsidR="00561460" w:rsidRDefault="00561460" w:rsidP="001837D5">
      <w:pPr>
        <w:spacing w:after="0" w:line="240" w:lineRule="auto"/>
        <w:jc w:val="both"/>
        <w:rPr>
          <w:rFonts w:ascii="Liberation Sans" w:eastAsia="Times New Roman" w:hAnsi="Liberation Sans" w:cs="Arial"/>
          <w:sz w:val="20"/>
          <w:szCs w:val="20"/>
        </w:rPr>
      </w:pPr>
    </w:p>
    <w:p w:rsidR="00FD6B14" w:rsidRPr="00F10DD4" w:rsidRDefault="006C3C0E" w:rsidP="001837D5">
      <w:pPr>
        <w:spacing w:after="0" w:line="240" w:lineRule="auto"/>
        <w:jc w:val="both"/>
        <w:rPr>
          <w:rFonts w:ascii="Liberation Sans" w:eastAsia="Times New Roman" w:hAnsi="Liberation Sans" w:cs="Arial"/>
          <w:sz w:val="20"/>
          <w:szCs w:val="20"/>
        </w:rPr>
      </w:pPr>
      <w:r>
        <w:rPr>
          <w:rFonts w:ascii="Liberation Sans" w:eastAsia="Times New Roman" w:hAnsi="Liberation Sans" w:cs="Arial"/>
          <w:sz w:val="20"/>
          <w:szCs w:val="20"/>
        </w:rPr>
        <w:lastRenderedPageBreak/>
        <w:t>Х</w:t>
      </w:r>
      <w:r w:rsidR="00856DF1" w:rsidRPr="00F10DD4">
        <w:rPr>
          <w:rFonts w:ascii="Liberation Sans" w:eastAsia="Times New Roman" w:hAnsi="Liberation Sans" w:cs="Arial"/>
          <w:sz w:val="20"/>
          <w:szCs w:val="20"/>
        </w:rPr>
        <w:t>рюкина Н.Л.</w:t>
      </w:r>
    </w:p>
    <w:p w:rsidR="00F10DD4" w:rsidRDefault="00E20C1E" w:rsidP="001837D5">
      <w:pPr>
        <w:spacing w:after="0" w:line="240" w:lineRule="auto"/>
        <w:jc w:val="both"/>
        <w:rPr>
          <w:rFonts w:ascii="Liberation Sans" w:eastAsia="Times New Roman" w:hAnsi="Liberation Sans" w:cs="Arial"/>
          <w:sz w:val="20"/>
          <w:szCs w:val="20"/>
        </w:rPr>
      </w:pPr>
      <w:r w:rsidRPr="00F10DD4">
        <w:rPr>
          <w:rFonts w:ascii="Liberation Sans" w:eastAsia="Times New Roman" w:hAnsi="Liberation Sans" w:cs="Arial"/>
          <w:sz w:val="20"/>
          <w:szCs w:val="20"/>
        </w:rPr>
        <w:t>3</w:t>
      </w:r>
      <w:r w:rsidR="00FD6B14" w:rsidRPr="00F10DD4">
        <w:rPr>
          <w:rFonts w:ascii="Liberation Sans" w:eastAsia="Times New Roman" w:hAnsi="Liberation Sans" w:cs="Arial"/>
          <w:sz w:val="20"/>
          <w:szCs w:val="20"/>
        </w:rPr>
        <w:t>2109</w:t>
      </w:r>
    </w:p>
    <w:p w:rsidR="00E35D70" w:rsidRPr="00E35D70" w:rsidRDefault="00E35D70" w:rsidP="00E35D70">
      <w:pPr>
        <w:widowControl w:val="0"/>
        <w:autoSpaceDE w:val="0"/>
        <w:spacing w:after="0" w:line="240" w:lineRule="auto"/>
        <w:ind w:left="5670"/>
        <w:jc w:val="both"/>
        <w:rPr>
          <w:rFonts w:ascii="Liberation Sans" w:eastAsia="Tahoma" w:hAnsi="Liberation Sans" w:cs="Arial"/>
          <w:color w:val="000000"/>
          <w:lang w:bidi="ru-RU"/>
        </w:rPr>
      </w:pPr>
      <w:r w:rsidRPr="00E35D70">
        <w:rPr>
          <w:rFonts w:ascii="Liberation Sans" w:eastAsia="Tahoma" w:hAnsi="Liberation Sans" w:cs="Arial"/>
          <w:color w:val="000000"/>
          <w:lang w:bidi="ru-RU"/>
        </w:rPr>
        <w:t>Приложение к постановлению</w:t>
      </w:r>
    </w:p>
    <w:p w:rsidR="00E35D70" w:rsidRPr="00E35D70" w:rsidRDefault="00E35D70" w:rsidP="00E35D70">
      <w:pPr>
        <w:widowControl w:val="0"/>
        <w:spacing w:after="0" w:line="240" w:lineRule="auto"/>
        <w:ind w:left="5670"/>
        <w:jc w:val="both"/>
        <w:rPr>
          <w:rFonts w:ascii="Liberation Sans" w:eastAsia="Tahoma" w:hAnsi="Liberation Sans" w:cs="Arial"/>
          <w:color w:val="000000"/>
          <w:lang w:bidi="ru-RU"/>
        </w:rPr>
      </w:pPr>
      <w:r w:rsidRPr="00E35D70">
        <w:rPr>
          <w:rFonts w:ascii="Liberation Sans" w:eastAsia="Tahoma" w:hAnsi="Liberation Sans" w:cs="Arial"/>
          <w:color w:val="000000"/>
          <w:lang w:bidi="ru-RU"/>
        </w:rPr>
        <w:t xml:space="preserve">Администрации Мишкинского муниципального округа Курганской области </w:t>
      </w:r>
    </w:p>
    <w:p w:rsidR="00E35D70" w:rsidRPr="00E35D70" w:rsidRDefault="00E35D70" w:rsidP="00E35D70">
      <w:pPr>
        <w:widowControl w:val="0"/>
        <w:spacing w:after="0" w:line="240" w:lineRule="auto"/>
        <w:ind w:left="5670"/>
        <w:jc w:val="both"/>
        <w:rPr>
          <w:rFonts w:ascii="Liberation Sans" w:eastAsia="Tahoma" w:hAnsi="Liberation Sans" w:cs="Arial"/>
          <w:color w:val="000000"/>
          <w:u w:val="single"/>
          <w:lang w:bidi="ru-RU"/>
        </w:rPr>
      </w:pPr>
      <w:r w:rsidRPr="00E35D70">
        <w:rPr>
          <w:rFonts w:ascii="Liberation Sans" w:eastAsia="Tahoma" w:hAnsi="Liberation Sans" w:cs="Arial"/>
          <w:color w:val="000000"/>
          <w:u w:val="single"/>
          <w:lang w:bidi="ru-RU"/>
        </w:rPr>
        <w:t>от «25» января 2023 года № 11</w:t>
      </w:r>
    </w:p>
    <w:p w:rsidR="00E35D70" w:rsidRPr="00E35D70" w:rsidRDefault="00E35D70" w:rsidP="00E35D70">
      <w:pPr>
        <w:widowControl w:val="0"/>
        <w:spacing w:after="0" w:line="240" w:lineRule="auto"/>
        <w:ind w:left="5670"/>
        <w:jc w:val="both"/>
        <w:rPr>
          <w:rFonts w:ascii="Liberation Sans" w:eastAsia="Tahoma" w:hAnsi="Liberation Sans" w:cs="Arial"/>
          <w:color w:val="000000"/>
          <w:lang w:bidi="ru-RU"/>
        </w:rPr>
      </w:pPr>
      <w:r w:rsidRPr="00E35D70">
        <w:rPr>
          <w:rFonts w:ascii="Liberation Sans" w:eastAsia="Tahoma" w:hAnsi="Liberation Sans" w:cs="Arial"/>
          <w:color w:val="000000"/>
          <w:lang w:bidi="ru-RU"/>
        </w:rPr>
        <w:t>«Об утверждении Административного</w:t>
      </w:r>
    </w:p>
    <w:p w:rsidR="00E35D70" w:rsidRPr="00E35D70" w:rsidRDefault="00E35D70" w:rsidP="00E35D70">
      <w:pPr>
        <w:widowControl w:val="0"/>
        <w:spacing w:after="0" w:line="240" w:lineRule="auto"/>
        <w:ind w:left="5670"/>
        <w:jc w:val="both"/>
        <w:rPr>
          <w:rFonts w:ascii="Tahoma" w:eastAsia="Tahoma" w:hAnsi="Tahoma" w:cs="Tahoma"/>
          <w:color w:val="000000"/>
          <w:sz w:val="24"/>
          <w:szCs w:val="24"/>
          <w:lang w:bidi="ru-RU"/>
        </w:rPr>
      </w:pPr>
      <w:r w:rsidRPr="00E35D70">
        <w:rPr>
          <w:rFonts w:ascii="Liberation Sans" w:eastAsia="Tahoma" w:hAnsi="Liberation Sans" w:cs="Arial"/>
          <w:color w:val="000000"/>
          <w:lang w:bidi="ru-RU"/>
        </w:rPr>
        <w:t xml:space="preserve">регламента предоставления Администрацией Мишкинского муниципального округа Курганской области муниципальной услуги </w:t>
      </w:r>
      <w:r w:rsidRPr="00E35D70">
        <w:rPr>
          <w:rFonts w:ascii="Liberation Sans" w:eastAsia="Tahoma" w:hAnsi="Liberation Sans" w:cs="Arial"/>
          <w:color w:val="000000"/>
          <w:spacing w:val="-1"/>
          <w:lang w:bidi="ru-RU"/>
        </w:rPr>
        <w:t>«Перевод жилого помещения в нежилое помещение и нежилого помещения в жилое помещение»</w:t>
      </w:r>
    </w:p>
    <w:p w:rsidR="00E35D70" w:rsidRPr="00E35D70" w:rsidRDefault="00E35D70" w:rsidP="00E35D70">
      <w:pPr>
        <w:widowControl w:val="0"/>
        <w:spacing w:after="0" w:line="240" w:lineRule="auto"/>
        <w:jc w:val="both"/>
        <w:rPr>
          <w:rFonts w:ascii="Liberation Sans" w:eastAsia="Times New Roman" w:hAnsi="Liberation Sans" w:cs="Times New Roman"/>
          <w:b/>
          <w:bCs/>
          <w:sz w:val="24"/>
          <w:szCs w:val="24"/>
        </w:rPr>
      </w:pP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p>
    <w:p w:rsidR="00E35D70" w:rsidRPr="00E35D70" w:rsidRDefault="00E35D70" w:rsidP="00E35D70">
      <w:pPr>
        <w:widowControl w:val="0"/>
        <w:shd w:val="clear" w:color="auto" w:fill="FFFFFF"/>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Административный регламент</w:t>
      </w:r>
    </w:p>
    <w:p w:rsidR="00E35D70" w:rsidRPr="00E35D70" w:rsidRDefault="00E35D70" w:rsidP="00E35D70">
      <w:pPr>
        <w:widowControl w:val="0"/>
        <w:shd w:val="clear" w:color="auto" w:fill="FFFFFF"/>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 xml:space="preserve">предоставления Администрацией Мишкинского муниципального округа Курганской области муниципальной услуги </w:t>
      </w:r>
    </w:p>
    <w:p w:rsidR="00E35D70" w:rsidRPr="00E35D70" w:rsidRDefault="00E35D70" w:rsidP="00E35D70">
      <w:pPr>
        <w:widowControl w:val="0"/>
        <w:shd w:val="clear" w:color="auto" w:fill="FFFFFF"/>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«Перевод жилого помещения в нежилое помещение и нежилого помещения в жилое помещение»</w:t>
      </w:r>
    </w:p>
    <w:p w:rsidR="00E35D70" w:rsidRPr="00E35D70" w:rsidRDefault="00E35D70" w:rsidP="00E35D70">
      <w:pPr>
        <w:widowControl w:val="0"/>
        <w:shd w:val="clear" w:color="auto" w:fill="FFFFFF"/>
        <w:spacing w:after="0" w:line="240" w:lineRule="auto"/>
        <w:ind w:firstLine="709"/>
        <w:jc w:val="center"/>
        <w:rPr>
          <w:rFonts w:ascii="Liberation Sans" w:eastAsia="Times New Roman" w:hAnsi="Liberation Sans" w:cs="Times New Roman"/>
          <w:b/>
          <w:bCs/>
          <w:sz w:val="24"/>
          <w:szCs w:val="24"/>
        </w:rPr>
      </w:pPr>
    </w:p>
    <w:p w:rsidR="00E35D70" w:rsidRPr="00E35D70" w:rsidRDefault="00E35D70" w:rsidP="00E35D70">
      <w:pPr>
        <w:widowControl w:val="0"/>
        <w:numPr>
          <w:ilvl w:val="0"/>
          <w:numId w:val="3"/>
        </w:numPr>
        <w:tabs>
          <w:tab w:val="left" w:pos="4055"/>
        </w:tabs>
        <w:spacing w:after="0" w:line="240" w:lineRule="auto"/>
        <w:ind w:firstLine="709"/>
        <w:jc w:val="both"/>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Общие положения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1. Предмет регулирования административного регламента.</w:t>
      </w:r>
    </w:p>
    <w:p w:rsidR="00E35D70" w:rsidRPr="00E35D70" w:rsidRDefault="00E35D70" w:rsidP="00E35D70">
      <w:pPr>
        <w:widowControl w:val="0"/>
        <w:numPr>
          <w:ilvl w:val="1"/>
          <w:numId w:val="3"/>
        </w:numPr>
        <w:tabs>
          <w:tab w:val="left" w:pos="144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Правовые основания предоставления муниципальной услуги закреплены в Приложении № 2 к настоящему административному регламенту.</w:t>
      </w:r>
    </w:p>
    <w:p w:rsidR="00E35D70" w:rsidRPr="00E35D70" w:rsidRDefault="00E35D70" w:rsidP="00E35D70">
      <w:pPr>
        <w:widowControl w:val="0"/>
        <w:numPr>
          <w:ilvl w:val="1"/>
          <w:numId w:val="3"/>
        </w:numPr>
        <w:tabs>
          <w:tab w:val="left" w:pos="103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Круг заявителей.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Муниципальная услуга предоставляется собственнику помещения в многоквартирном доме или уполномоченному им лицу (далее - заявитель).</w:t>
      </w:r>
    </w:p>
    <w:p w:rsidR="00E35D70" w:rsidRPr="00E35D70" w:rsidRDefault="00E35D70" w:rsidP="00E35D70">
      <w:pPr>
        <w:widowControl w:val="0"/>
        <w:numPr>
          <w:ilvl w:val="1"/>
          <w:numId w:val="3"/>
        </w:numPr>
        <w:tabs>
          <w:tab w:val="left" w:pos="103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Требования к порядку информирования о предоставлении муниципальной услуги.</w:t>
      </w:r>
    </w:p>
    <w:p w:rsidR="00E35D70" w:rsidRPr="00E35D70" w:rsidRDefault="00E35D70" w:rsidP="00E35D70">
      <w:pPr>
        <w:widowControl w:val="0"/>
        <w:numPr>
          <w:ilvl w:val="2"/>
          <w:numId w:val="3"/>
        </w:numPr>
        <w:tabs>
          <w:tab w:val="left" w:pos="120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Информация о порядке и условиях информирования предоставления муниципальной услуги предоставляется:</w:t>
      </w:r>
    </w:p>
    <w:p w:rsidR="00E35D70" w:rsidRPr="00E35D70" w:rsidRDefault="00E35D70" w:rsidP="00E35D70">
      <w:pPr>
        <w:widowControl w:val="0"/>
        <w:tabs>
          <w:tab w:val="left" w:pos="8194"/>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главным специалистом отдела строительства, транспорта, связи и ЖКХ Администрации Мишкинского муниципального округа Курганской области при непосредственном обращении заявителя или его представителя в Администрация Мишкинского муниципального округа Курганской области  или посредством телефонной связи, в том числе путем размещения на официальном сайте главным специалистом отдела строительств Администрации Мишкинского муниципального </w:t>
      </w:r>
      <w:r w:rsidRPr="00E35D70">
        <w:rPr>
          <w:rFonts w:ascii="Liberation Sans" w:eastAsia="Tahoma" w:hAnsi="Liberation Sans" w:cs="Tahoma"/>
          <w:color w:val="000000"/>
          <w:sz w:val="24"/>
          <w:szCs w:val="24"/>
          <w:lang w:bidi="ru-RU"/>
        </w:rPr>
        <w:lastRenderedPageBreak/>
        <w:t>округа Курганской области  в информационно</w:t>
      </w:r>
      <w:r w:rsidRPr="00E35D70">
        <w:rPr>
          <w:rFonts w:ascii="Liberation Sans" w:eastAsia="Tahoma" w:hAnsi="Liberation Sans" w:cs="Tahoma"/>
          <w:color w:val="000000"/>
          <w:sz w:val="24"/>
          <w:szCs w:val="24"/>
          <w:lang w:bidi="ru-RU"/>
        </w:rPr>
        <w:softHyphen/>
        <w:t>телекоммуникационной сети «Интернет» (далее - официальный сайт Администрации Мишкинского муниципального округа Курганской области );</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путём размещения в федеральной государственной информационной системе «Единый портал государственных и муниципальных услуг (функций)» (далее - ЕПГУ);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путём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путём размещения на информационном стенде в помещении Администрации Мишкинского муниципального округа Курганской области, в информационных материалах (брошюры, буклеты, листовки, памятки);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путём публикации информационных материалов в средствах массовой информации;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посредством ответов на письменные обращения;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сотрудником отдела МФЦ в соответствии с пунктом 6.3 настоящего административного регламента.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35D70" w:rsidRPr="00E35D70" w:rsidRDefault="00E35D70" w:rsidP="00E35D70">
      <w:pPr>
        <w:widowControl w:val="0"/>
        <w:numPr>
          <w:ilvl w:val="2"/>
          <w:numId w:val="3"/>
        </w:numPr>
        <w:tabs>
          <w:tab w:val="left" w:pos="121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Справочная информация о местонахождении, графике работы, контактных телефонах Администрации Мишкинского муниципального округа Курганской области , адресе электронной почты Администрации Мишкинского муниципального округа Курганской области  размещена на официальном сайте Администрации Мишкинского муниципального округа Курганской области , ЕПГУ, РИГУ.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35D70" w:rsidRPr="00E35D70" w:rsidRDefault="00E35D70" w:rsidP="00E35D70">
      <w:pPr>
        <w:keepNext/>
        <w:keepLines/>
        <w:widowControl w:val="0"/>
        <w:numPr>
          <w:ilvl w:val="0"/>
          <w:numId w:val="3"/>
        </w:numPr>
        <w:tabs>
          <w:tab w:val="left" w:pos="2061"/>
        </w:tabs>
        <w:spacing w:after="0" w:line="240" w:lineRule="auto"/>
        <w:ind w:firstLine="709"/>
        <w:jc w:val="both"/>
        <w:outlineLvl w:val="1"/>
        <w:rPr>
          <w:rFonts w:ascii="Liberation Sans" w:eastAsia="Times New Roman" w:hAnsi="Liberation Sans" w:cs="Times New Roman"/>
          <w:b/>
          <w:bCs/>
          <w:sz w:val="24"/>
          <w:szCs w:val="24"/>
        </w:rPr>
      </w:pPr>
      <w:bookmarkStart w:id="0" w:name="bookmark0"/>
      <w:r w:rsidRPr="00E35D70">
        <w:rPr>
          <w:rFonts w:ascii="Liberation Sans" w:eastAsia="Times New Roman" w:hAnsi="Liberation Sans" w:cs="Times New Roman"/>
          <w:b/>
          <w:bCs/>
          <w:sz w:val="24"/>
          <w:szCs w:val="24"/>
        </w:rPr>
        <w:t>Стандарт предоставления муниципальной услуги</w:t>
      </w:r>
      <w:bookmarkEnd w:id="0"/>
    </w:p>
    <w:p w:rsidR="00E35D70" w:rsidRPr="00E35D70" w:rsidRDefault="00E35D70" w:rsidP="00E35D70">
      <w:pPr>
        <w:widowControl w:val="0"/>
        <w:numPr>
          <w:ilvl w:val="1"/>
          <w:numId w:val="3"/>
        </w:numPr>
        <w:tabs>
          <w:tab w:val="left" w:pos="107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Наименование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Наименование муниципальной услуги - перевод жилого помещения в нежилое помещение и нежилого помещения в жилое помещение.</w:t>
      </w:r>
    </w:p>
    <w:p w:rsidR="00E35D70" w:rsidRPr="00E35D70" w:rsidRDefault="00E35D70" w:rsidP="00E35D70">
      <w:pPr>
        <w:widowControl w:val="0"/>
        <w:numPr>
          <w:ilvl w:val="1"/>
          <w:numId w:val="3"/>
        </w:numPr>
        <w:tabs>
          <w:tab w:val="left" w:pos="107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Наименование органа, предоставляющего муниципальную услугу.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Администрация Мишкинского муниципального округа Курганской области.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МФЦ участвует в предоставлении муниципальной услуги в части:</w:t>
      </w:r>
    </w:p>
    <w:p w:rsidR="00E35D70" w:rsidRPr="00E35D70" w:rsidRDefault="00E35D70" w:rsidP="00E35D70">
      <w:pPr>
        <w:widowControl w:val="0"/>
        <w:tabs>
          <w:tab w:val="left" w:pos="791"/>
        </w:tabs>
        <w:spacing w:after="0" w:line="240" w:lineRule="auto"/>
        <w:ind w:left="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информирования по вопросам предоставления муниципальной услуги;</w:t>
      </w:r>
    </w:p>
    <w:p w:rsidR="00E35D70" w:rsidRPr="00E35D70" w:rsidRDefault="00E35D70" w:rsidP="00E35D70">
      <w:pPr>
        <w:widowControl w:val="0"/>
        <w:tabs>
          <w:tab w:val="left" w:pos="791"/>
        </w:tabs>
        <w:spacing w:after="0" w:line="240" w:lineRule="auto"/>
        <w:ind w:left="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приема заявлений и документов, необходимых для предоставления муниципальной услуги;</w:t>
      </w:r>
    </w:p>
    <w:p w:rsidR="00E35D70" w:rsidRPr="00E35D70" w:rsidRDefault="00E35D70" w:rsidP="00E35D70">
      <w:pPr>
        <w:widowControl w:val="0"/>
        <w:tabs>
          <w:tab w:val="left" w:pos="791"/>
        </w:tabs>
        <w:spacing w:after="0" w:line="240" w:lineRule="auto"/>
        <w:ind w:left="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выдачи результата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w:t>
      </w:r>
      <w:r w:rsidRPr="00E35D70">
        <w:rPr>
          <w:rFonts w:ascii="Liberation Sans" w:eastAsia="Tahoma" w:hAnsi="Liberation Sans" w:cs="Tahoma"/>
          <w:color w:val="000000"/>
          <w:sz w:val="24"/>
          <w:szCs w:val="24"/>
          <w:lang w:bidi="ru-RU"/>
        </w:rPr>
        <w:lastRenderedPageBreak/>
        <w:t>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E35D70" w:rsidRPr="00E35D70" w:rsidRDefault="00E35D70" w:rsidP="00E35D70">
      <w:pPr>
        <w:widowControl w:val="0"/>
        <w:numPr>
          <w:ilvl w:val="1"/>
          <w:numId w:val="3"/>
        </w:numPr>
        <w:tabs>
          <w:tab w:val="left" w:pos="105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Описание результата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предоставления муниципальной услуги является принятое Администрацией Мишкинского муниципального округа Курганской области решение о переводе или об отказе в переводе жилого помещения в нежилое помещение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 предоставления муниципальной услуги может быть получен:</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Администрации Мишкинского муниципального округа Курганской области на бумажном носителе при личном обращении;</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МФЦ на бумажном носителе при личном обращении;</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почтовым отправлением;</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 ЕПГУ, РПГУ, в том числе в форме электронного документа, подписанного электронной подписью.</w:t>
      </w:r>
    </w:p>
    <w:p w:rsidR="00E35D70" w:rsidRPr="00E35D70" w:rsidRDefault="00E35D70" w:rsidP="00E35D70">
      <w:pPr>
        <w:widowControl w:val="0"/>
        <w:numPr>
          <w:ilvl w:val="1"/>
          <w:numId w:val="3"/>
        </w:numPr>
        <w:tabs>
          <w:tab w:val="left" w:pos="100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Администрация Мишкинского муниципального округа Курганской области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подачи документов в МФЦ срок предоставления муниципальной услуги исчисляется со дня поступления в Администрацию Мишкинского муниципального округа Курганской области документов из МФЦ.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подачи документов через ЕПГУ, РПГУ срок предоставления исчисляется со дня поступления в Администрацию Мишкинского муниципального округа Курганской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Приостановление предоставления муниципальной услуги законодательством Российской Федерации не предусмотрено.</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Срок выдачи документов, являющихся результатом предоставления муниципальной услуги, - не позднее чем через 3 рабочих дня со дня принятия </w:t>
      </w:r>
      <w:r w:rsidRPr="00E35D70">
        <w:rPr>
          <w:rFonts w:ascii="Liberation Sans" w:eastAsia="Tahoma" w:hAnsi="Liberation Sans" w:cs="Tahoma"/>
          <w:color w:val="000000"/>
          <w:sz w:val="24"/>
          <w:szCs w:val="24"/>
          <w:lang w:bidi="ru-RU"/>
        </w:rPr>
        <w:lastRenderedPageBreak/>
        <w:t>решения в соответствии с пунктом 3.1.3 настоящего административного регламента.</w:t>
      </w:r>
    </w:p>
    <w:p w:rsidR="00E35D70" w:rsidRPr="00E35D70" w:rsidRDefault="00E35D70" w:rsidP="00E35D70">
      <w:pPr>
        <w:widowControl w:val="0"/>
        <w:numPr>
          <w:ilvl w:val="1"/>
          <w:numId w:val="3"/>
        </w:numPr>
        <w:tabs>
          <w:tab w:val="left" w:pos="105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Нормативные правовые акты, регулирующие предоставление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Мишкинского муниципального округа Курганской области, на ЕПГУ, РПГУ.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Администрация Мишкинского муниципального округа Курганской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35D70" w:rsidRPr="00E35D70" w:rsidRDefault="00E35D70" w:rsidP="00E35D70">
      <w:pPr>
        <w:widowControl w:val="0"/>
        <w:numPr>
          <w:ilvl w:val="1"/>
          <w:numId w:val="3"/>
        </w:numPr>
        <w:tabs>
          <w:tab w:val="left" w:pos="101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5D70" w:rsidRPr="00E35D70" w:rsidRDefault="00E35D70" w:rsidP="00E35D70">
      <w:pPr>
        <w:widowControl w:val="0"/>
        <w:numPr>
          <w:ilvl w:val="2"/>
          <w:numId w:val="3"/>
        </w:numPr>
        <w:tabs>
          <w:tab w:val="left" w:pos="133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документов, необходимых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Администрация Мишкинского муниципального округа Курганской области:</w:t>
      </w:r>
    </w:p>
    <w:p w:rsidR="00E35D70" w:rsidRPr="00E35D70" w:rsidRDefault="00E35D70" w:rsidP="00E35D70">
      <w:pPr>
        <w:widowControl w:val="0"/>
        <w:numPr>
          <w:ilvl w:val="0"/>
          <w:numId w:val="5"/>
        </w:numPr>
        <w:tabs>
          <w:tab w:val="left" w:pos="88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о переводе помещения;</w:t>
      </w:r>
    </w:p>
    <w:p w:rsidR="00E35D70" w:rsidRPr="00E35D70" w:rsidRDefault="00E35D70" w:rsidP="00E35D70">
      <w:pPr>
        <w:widowControl w:val="0"/>
        <w:numPr>
          <w:ilvl w:val="0"/>
          <w:numId w:val="5"/>
        </w:numPr>
        <w:tabs>
          <w:tab w:val="left" w:pos="101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правоустанавливающие документы на переводимое помещение (подлинники или засвидетельствованные в нотариальном порядке копии);</w:t>
      </w:r>
    </w:p>
    <w:p w:rsidR="00E35D70" w:rsidRPr="00E35D70" w:rsidRDefault="00E35D70" w:rsidP="00E35D70">
      <w:pPr>
        <w:widowControl w:val="0"/>
        <w:numPr>
          <w:ilvl w:val="0"/>
          <w:numId w:val="5"/>
        </w:numPr>
        <w:tabs>
          <w:tab w:val="left" w:pos="86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35D70" w:rsidRPr="00E35D70" w:rsidRDefault="00E35D70" w:rsidP="00E35D70">
      <w:pPr>
        <w:widowControl w:val="0"/>
        <w:numPr>
          <w:ilvl w:val="0"/>
          <w:numId w:val="5"/>
        </w:numPr>
        <w:tabs>
          <w:tab w:val="left" w:pos="90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поэтажный план дома, в котором находится переводимое помещение;</w:t>
      </w:r>
    </w:p>
    <w:p w:rsidR="00E35D70" w:rsidRPr="00E35D70" w:rsidRDefault="00E35D70" w:rsidP="00E35D70">
      <w:pPr>
        <w:widowControl w:val="0"/>
        <w:numPr>
          <w:ilvl w:val="0"/>
          <w:numId w:val="5"/>
        </w:numPr>
        <w:tabs>
          <w:tab w:val="left" w:pos="87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5D70" w:rsidRPr="00E35D70" w:rsidRDefault="00E35D70" w:rsidP="00E35D70">
      <w:pPr>
        <w:widowControl w:val="0"/>
        <w:numPr>
          <w:ilvl w:val="0"/>
          <w:numId w:val="5"/>
        </w:numPr>
        <w:tabs>
          <w:tab w:val="left" w:pos="86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35D70" w:rsidRPr="00E35D70" w:rsidRDefault="00E35D70" w:rsidP="00E35D70">
      <w:pPr>
        <w:widowControl w:val="0"/>
        <w:numPr>
          <w:ilvl w:val="0"/>
          <w:numId w:val="5"/>
        </w:numPr>
        <w:tabs>
          <w:tab w:val="left" w:pos="86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согласие каждого собственника всех помещений, примыкающих к переводимому помещению, на перевод жилого помещения в нежилое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если заявление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35D70" w:rsidRPr="00E35D70" w:rsidRDefault="00E35D70" w:rsidP="00E35D70">
      <w:pPr>
        <w:widowControl w:val="0"/>
        <w:numPr>
          <w:ilvl w:val="0"/>
          <w:numId w:val="4"/>
        </w:numPr>
        <w:tabs>
          <w:tab w:val="left" w:pos="81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оформленную в соответствии с законодательством Российской Федерации доверенность (для физических лиц);</w:t>
      </w:r>
    </w:p>
    <w:p w:rsidR="00E35D70" w:rsidRPr="00E35D70" w:rsidRDefault="00E35D70" w:rsidP="00E35D70">
      <w:pPr>
        <w:widowControl w:val="0"/>
        <w:numPr>
          <w:ilvl w:val="0"/>
          <w:numId w:val="4"/>
        </w:numPr>
        <w:tabs>
          <w:tab w:val="left" w:pos="81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В случае, если заявление подаётся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E35D70" w:rsidRPr="00E35D70" w:rsidRDefault="00E35D70" w:rsidP="00E35D70">
      <w:pPr>
        <w:widowControl w:val="0"/>
        <w:numPr>
          <w:ilvl w:val="2"/>
          <w:numId w:val="3"/>
        </w:numPr>
        <w:tabs>
          <w:tab w:val="left" w:pos="119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35D70" w:rsidRPr="00E35D70" w:rsidRDefault="00E35D70" w:rsidP="00E35D70">
      <w:pPr>
        <w:widowControl w:val="0"/>
        <w:numPr>
          <w:ilvl w:val="2"/>
          <w:numId w:val="3"/>
        </w:numPr>
        <w:tabs>
          <w:tab w:val="left" w:pos="119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Документы (их копии или сведения, содержащиеся в них), указанные в подпунктах 2, 3, 4 пункта 2.6.1 настоящего административного регламента запрашиваются Администрацией Мишкинского муниципального округа Курганской области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путём его реконструкции.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Администрация Мишкинского муниципального округа Курганской области,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 межведомственным запросам Администрации Мишкинского муниципального округа Курганской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35D70" w:rsidRPr="00E35D70" w:rsidRDefault="00E35D70" w:rsidP="00E35D70">
      <w:pPr>
        <w:widowControl w:val="0"/>
        <w:numPr>
          <w:ilvl w:val="1"/>
          <w:numId w:val="3"/>
        </w:numPr>
        <w:tabs>
          <w:tab w:val="left" w:pos="100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оснований для отказа в приёме документов, необходимых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Отказ в приёме документов, необходимых для предоставления муниципальной услуги, законодательством Российской Федерации не предусмотрен.</w:t>
      </w:r>
    </w:p>
    <w:p w:rsidR="00E35D70" w:rsidRPr="00E35D70" w:rsidRDefault="00E35D70" w:rsidP="00E35D70">
      <w:pPr>
        <w:widowControl w:val="0"/>
        <w:numPr>
          <w:ilvl w:val="1"/>
          <w:numId w:val="3"/>
        </w:numPr>
        <w:tabs>
          <w:tab w:val="left" w:pos="100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оснований для приостановления или отказа в предоставлении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Приостановление предоставления муниципальной услуги законодательством Российской Федерации не предусмотрено.</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Отказ в переводе жилого помещения в нежилое помещение или нежилого помещения в жилое помещение допускается в случае, если:</w:t>
      </w:r>
    </w:p>
    <w:p w:rsidR="00E35D70" w:rsidRPr="00E35D70" w:rsidRDefault="00E35D70" w:rsidP="00E35D70">
      <w:pPr>
        <w:widowControl w:val="0"/>
        <w:numPr>
          <w:ilvl w:val="0"/>
          <w:numId w:val="6"/>
        </w:numPr>
        <w:tabs>
          <w:tab w:val="left" w:pos="142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заявителем не представлены документы, определённые пунктом 2.6.1 настоящего административного регламента, обязанность по представлению которых с учётом пункта 2.6.3 настоящего административного регламента возложена на заявителя;</w:t>
      </w:r>
    </w:p>
    <w:p w:rsidR="00E35D70" w:rsidRPr="00E35D70" w:rsidRDefault="00E35D70" w:rsidP="00E35D70">
      <w:pPr>
        <w:widowControl w:val="0"/>
        <w:numPr>
          <w:ilvl w:val="0"/>
          <w:numId w:val="6"/>
        </w:numPr>
        <w:tabs>
          <w:tab w:val="left" w:pos="87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поступления в Администрацию Мишкинского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Мишкинского муниципального округа Курганской области после получения ответа на межведомственный запрос уведомила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получила такие документы и (или) информацию в течение пятнадцати рабочих дней со дня направления уведомления;</w:t>
      </w:r>
    </w:p>
    <w:p w:rsidR="00E35D70" w:rsidRPr="00E35D70" w:rsidRDefault="00E35D70" w:rsidP="00E35D70">
      <w:pPr>
        <w:widowControl w:val="0"/>
        <w:numPr>
          <w:ilvl w:val="0"/>
          <w:numId w:val="6"/>
        </w:numPr>
        <w:tabs>
          <w:tab w:val="left" w:pos="87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представления документов, определённых пунктом 2.6.1 настоящего административного регламента в ненадлежащий орган;</w:t>
      </w:r>
    </w:p>
    <w:p w:rsidR="00E35D70" w:rsidRPr="00E35D70" w:rsidRDefault="00E35D70" w:rsidP="00E35D70">
      <w:pPr>
        <w:widowControl w:val="0"/>
        <w:numPr>
          <w:ilvl w:val="0"/>
          <w:numId w:val="6"/>
        </w:numPr>
        <w:tabs>
          <w:tab w:val="left" w:pos="86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несоблюдение предусмотренных статьёй 22 Жилищного кодекса условий перевода помещения, а именно:</w:t>
      </w:r>
    </w:p>
    <w:p w:rsidR="00E35D70" w:rsidRPr="00E35D70" w:rsidRDefault="00E35D70" w:rsidP="00E35D70">
      <w:pPr>
        <w:widowControl w:val="0"/>
        <w:tabs>
          <w:tab w:val="left" w:pos="841"/>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w:t>
      </w:r>
      <w:r w:rsidRPr="00E35D70">
        <w:rPr>
          <w:rFonts w:ascii="Liberation Sans" w:eastAsia="Tahoma" w:hAnsi="Liberation Sans" w:cs="Tahoma"/>
          <w:color w:val="000000"/>
          <w:sz w:val="24"/>
          <w:szCs w:val="24"/>
          <w:lang w:bidi="ru-RU"/>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35D70" w:rsidRPr="00E35D70" w:rsidRDefault="00E35D70" w:rsidP="00E35D70">
      <w:pPr>
        <w:widowControl w:val="0"/>
        <w:tabs>
          <w:tab w:val="left" w:pos="860"/>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б)</w:t>
      </w:r>
      <w:r w:rsidRPr="00E35D70">
        <w:rPr>
          <w:rFonts w:ascii="Liberation Sans" w:eastAsia="Tahoma" w:hAnsi="Liberation Sans" w:cs="Tahoma"/>
          <w:color w:val="000000"/>
          <w:sz w:val="24"/>
          <w:szCs w:val="24"/>
          <w:lang w:bidi="ru-RU"/>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35D70" w:rsidRPr="00E35D70" w:rsidRDefault="00E35D70" w:rsidP="00E35D70">
      <w:pPr>
        <w:widowControl w:val="0"/>
        <w:tabs>
          <w:tab w:val="left" w:pos="902"/>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w:t>
      </w:r>
      <w:r w:rsidRPr="00E35D70">
        <w:rPr>
          <w:rFonts w:ascii="Liberation Sans" w:eastAsia="Tahoma" w:hAnsi="Liberation Sans" w:cs="Tahoma"/>
          <w:color w:val="000000"/>
          <w:sz w:val="24"/>
          <w:szCs w:val="24"/>
          <w:lang w:bidi="ru-RU"/>
        </w:rPr>
        <w:tab/>
        <w:t>если право собственности на переводимое помещение обременено правами каких-либо лиц;</w:t>
      </w:r>
    </w:p>
    <w:p w:rsidR="00E35D70" w:rsidRPr="00E35D70" w:rsidRDefault="00E35D70" w:rsidP="00E35D70">
      <w:pPr>
        <w:widowControl w:val="0"/>
        <w:tabs>
          <w:tab w:val="left" w:pos="846"/>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г)</w:t>
      </w:r>
      <w:r w:rsidRPr="00E35D70">
        <w:rPr>
          <w:rFonts w:ascii="Liberation Sans" w:eastAsia="Tahoma" w:hAnsi="Liberation Sans" w:cs="Tahoma"/>
          <w:color w:val="000000"/>
          <w:sz w:val="24"/>
          <w:szCs w:val="24"/>
          <w:lang w:bidi="ru-RU"/>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E35D70" w:rsidRPr="00E35D70" w:rsidRDefault="00E35D70" w:rsidP="00E35D70">
      <w:pPr>
        <w:widowControl w:val="0"/>
        <w:tabs>
          <w:tab w:val="left" w:pos="860"/>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w:t>
      </w:r>
      <w:r w:rsidRPr="00E35D70">
        <w:rPr>
          <w:rFonts w:ascii="Liberation Sans" w:eastAsia="Tahoma" w:hAnsi="Liberation Sans" w:cs="Tahoma"/>
          <w:color w:val="000000"/>
          <w:sz w:val="24"/>
          <w:szCs w:val="24"/>
          <w:lang w:bidi="ru-RU"/>
        </w:rPr>
        <w:tab/>
        <w:t>если при переводе квартиры в многоквартирном доме в нежилое помещение не соблюдены следующие требования:</w:t>
      </w:r>
    </w:p>
    <w:p w:rsidR="00E35D70" w:rsidRPr="00E35D70" w:rsidRDefault="00E35D70" w:rsidP="00E35D70">
      <w:pPr>
        <w:widowControl w:val="0"/>
        <w:numPr>
          <w:ilvl w:val="0"/>
          <w:numId w:val="4"/>
        </w:numPr>
        <w:tabs>
          <w:tab w:val="left" w:pos="78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квартира расположена на первом этаже указанного дома;</w:t>
      </w:r>
    </w:p>
    <w:p w:rsidR="00E35D70" w:rsidRPr="00E35D70" w:rsidRDefault="00E35D70" w:rsidP="00E35D70">
      <w:pPr>
        <w:widowControl w:val="0"/>
        <w:numPr>
          <w:ilvl w:val="0"/>
          <w:numId w:val="4"/>
        </w:numPr>
        <w:tabs>
          <w:tab w:val="left" w:pos="78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квартира расположена выше первого этажа указанного дома, но помещения, расположенные непосредственно под квартирой, переводимой в </w:t>
      </w:r>
      <w:r w:rsidRPr="00E35D70">
        <w:rPr>
          <w:rFonts w:ascii="Liberation Sans" w:eastAsia="Tahoma" w:hAnsi="Liberation Sans" w:cs="Tahoma"/>
          <w:color w:val="000000"/>
          <w:sz w:val="24"/>
          <w:szCs w:val="24"/>
          <w:lang w:bidi="ru-RU"/>
        </w:rPr>
        <w:lastRenderedPageBreak/>
        <w:t>нежилое помещение, не являются жилыми;</w:t>
      </w:r>
    </w:p>
    <w:p w:rsidR="00E35D70" w:rsidRPr="00E35D70" w:rsidRDefault="00E35D70" w:rsidP="00E35D70">
      <w:pPr>
        <w:widowControl w:val="0"/>
        <w:tabs>
          <w:tab w:val="left" w:pos="786"/>
        </w:tabs>
        <w:spacing w:after="0" w:line="240" w:lineRule="auto"/>
        <w:ind w:left="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также не допускается:</w:t>
      </w:r>
    </w:p>
    <w:p w:rsidR="00E35D70" w:rsidRPr="00E35D70" w:rsidRDefault="00E35D70" w:rsidP="00E35D70">
      <w:pPr>
        <w:widowControl w:val="0"/>
        <w:numPr>
          <w:ilvl w:val="0"/>
          <w:numId w:val="4"/>
        </w:numPr>
        <w:tabs>
          <w:tab w:val="left" w:pos="74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жилого помещения в наемном доме социального использования в нежилое помещение;</w:t>
      </w:r>
    </w:p>
    <w:p w:rsidR="00E35D70" w:rsidRPr="00E35D70" w:rsidRDefault="00E35D70" w:rsidP="00E35D70">
      <w:pPr>
        <w:widowControl w:val="0"/>
        <w:numPr>
          <w:ilvl w:val="0"/>
          <w:numId w:val="4"/>
        </w:numPr>
        <w:tabs>
          <w:tab w:val="left" w:pos="74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жилого помещения в нежилое помещение в целях осуществления религиозной деятельности;</w:t>
      </w:r>
    </w:p>
    <w:p w:rsidR="00E35D70" w:rsidRPr="00E35D70" w:rsidRDefault="00E35D70" w:rsidP="00E35D70">
      <w:pPr>
        <w:widowControl w:val="0"/>
        <w:numPr>
          <w:ilvl w:val="0"/>
          <w:numId w:val="4"/>
        </w:numPr>
        <w:tabs>
          <w:tab w:val="left" w:pos="74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E35D70" w:rsidRPr="00E35D70" w:rsidRDefault="00E35D70" w:rsidP="00E35D70">
      <w:pPr>
        <w:widowControl w:val="0"/>
        <w:numPr>
          <w:ilvl w:val="0"/>
          <w:numId w:val="6"/>
        </w:numPr>
        <w:tabs>
          <w:tab w:val="left" w:pos="94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несоответствия проекта переустройства и (или) перепланировки помещения в многоквартирном доме требованиям законодательства.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E35D70" w:rsidRPr="00E35D70" w:rsidRDefault="00E35D70" w:rsidP="00E35D70">
      <w:pPr>
        <w:widowControl w:val="0"/>
        <w:numPr>
          <w:ilvl w:val="1"/>
          <w:numId w:val="3"/>
        </w:numPr>
        <w:tabs>
          <w:tab w:val="left" w:pos="100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Услуги, которые являются необходимыми и обязательными для предоставления муниципальной услуги:</w:t>
      </w:r>
    </w:p>
    <w:p w:rsidR="00E35D70" w:rsidRPr="00E35D70" w:rsidRDefault="00E35D70" w:rsidP="00E35D70">
      <w:pPr>
        <w:widowControl w:val="0"/>
        <w:numPr>
          <w:ilvl w:val="0"/>
          <w:numId w:val="7"/>
        </w:numPr>
        <w:tabs>
          <w:tab w:val="left" w:pos="14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5D70" w:rsidRPr="00E35D70" w:rsidRDefault="00E35D70" w:rsidP="00E35D70">
      <w:pPr>
        <w:widowControl w:val="0"/>
        <w:numPr>
          <w:ilvl w:val="0"/>
          <w:numId w:val="7"/>
        </w:numPr>
        <w:tabs>
          <w:tab w:val="left" w:pos="14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35D70" w:rsidRPr="00E35D70" w:rsidRDefault="00E35D70" w:rsidP="00E35D70">
      <w:pPr>
        <w:widowControl w:val="0"/>
        <w:numPr>
          <w:ilvl w:val="1"/>
          <w:numId w:val="7"/>
        </w:numPr>
        <w:tabs>
          <w:tab w:val="left" w:pos="11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Порядок, размер и основания взимания государственной пошлины или иной платы, взимаемой за предоставление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Предоставление муниципальной услуги осуществляется бесплатно, государственная пошлина не уплачивается.</w:t>
      </w:r>
    </w:p>
    <w:p w:rsidR="00E35D70" w:rsidRPr="00E35D70" w:rsidRDefault="00E35D70" w:rsidP="00E35D70">
      <w:pPr>
        <w:widowControl w:val="0"/>
        <w:numPr>
          <w:ilvl w:val="1"/>
          <w:numId w:val="7"/>
        </w:numPr>
        <w:tabs>
          <w:tab w:val="left" w:pos="113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35D70" w:rsidRPr="00E35D70" w:rsidRDefault="00E35D70" w:rsidP="00E35D70">
      <w:pPr>
        <w:widowControl w:val="0"/>
        <w:numPr>
          <w:ilvl w:val="1"/>
          <w:numId w:val="7"/>
        </w:numPr>
        <w:tabs>
          <w:tab w:val="left" w:pos="113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данной муниципальной услуги не должен превышать 15 минут.</w:t>
      </w:r>
    </w:p>
    <w:p w:rsidR="00E35D70" w:rsidRPr="00E35D70" w:rsidRDefault="00E35D70" w:rsidP="00E35D70">
      <w:pPr>
        <w:widowControl w:val="0"/>
        <w:numPr>
          <w:ilvl w:val="1"/>
          <w:numId w:val="7"/>
        </w:numPr>
        <w:tabs>
          <w:tab w:val="left" w:pos="113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Срок и порядок регистрации запроса заявителя о предоставлении </w:t>
      </w:r>
      <w:r w:rsidRPr="00E35D70">
        <w:rPr>
          <w:rFonts w:ascii="Liberation Sans" w:eastAsia="Tahoma" w:hAnsi="Liberation Sans" w:cs="Tahoma"/>
          <w:color w:val="000000"/>
          <w:sz w:val="24"/>
          <w:szCs w:val="24"/>
          <w:lang w:bidi="ru-RU"/>
        </w:rPr>
        <w:lastRenderedPageBreak/>
        <w:t>государственной или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о предоставлении муниципальной услуги, представленное заявителем лично либо его представителем, регистрируется Администрацией Мишкинского муниципального округа Курганской области в течение 1 рабочего дня с даты поступления такого заявления.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о предоставлении муниципальной услуги, представленное заявителем либо его представителем через МФЦ, регистрируется Администрацией Мишкинского муниципального округа Курганской области в день поступления от МФЦ.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поступившее в электронной форме на ЕПГУ, РПГУ регистрируется Администрацией Мишкинского муниципального округа Курганской области в день его поступления в случае отсутствия автоматической регистрации запросов на ЕПГУ, РПГУ.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поступившее в нерабочее время, регистрируется Администрацией Мишкинского муниципального округа Курганской области в первый рабочий день, следующий за днём его получения.</w:t>
      </w:r>
    </w:p>
    <w:p w:rsidR="00E35D70" w:rsidRPr="00E35D70" w:rsidRDefault="00E35D70" w:rsidP="00E35D70">
      <w:pPr>
        <w:widowControl w:val="0"/>
        <w:numPr>
          <w:ilvl w:val="1"/>
          <w:numId w:val="7"/>
        </w:numPr>
        <w:tabs>
          <w:tab w:val="left" w:pos="1272"/>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5D70" w:rsidRPr="00E35D70" w:rsidRDefault="00E35D70" w:rsidP="00E35D70">
      <w:pPr>
        <w:widowControl w:val="0"/>
        <w:numPr>
          <w:ilvl w:val="2"/>
          <w:numId w:val="7"/>
        </w:numPr>
        <w:tabs>
          <w:tab w:val="left" w:pos="131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Помещения Администрации Мишкинского муниципального округа Курганской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Мишкинского муниципального округа Курганской области , в которых проводится прием заявления и документов, не должно создавать затруднений для лиц с ограниченными возможностями здоровья.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расположении помещения Администрации Мишкинского муниципального округа Курганской области на верхнем этаже Администрации Мишкинского муниципального округа Курганской области обязаны осуществлять прием заявителей на первом этаже, если по состоянию здоровья заявитель не может подняться по лестнице.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 территории, прилегающей к зданию Администрации Мишкинского муниципального округа Курганской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Помещение Администрации Мишкинского муниципального округа Курганской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w:t>
      </w:r>
      <w:r w:rsidRPr="00E35D70">
        <w:rPr>
          <w:rFonts w:ascii="Liberation Sans" w:eastAsia="Tahoma" w:hAnsi="Liberation Sans" w:cs="Tahoma"/>
          <w:color w:val="000000"/>
          <w:sz w:val="24"/>
          <w:szCs w:val="24"/>
          <w:lang w:bidi="ru-RU"/>
        </w:rPr>
        <w:lastRenderedPageBreak/>
        <w:t>соответствии с законодательством Российской Федерации о социальной защите инвалидов.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Зал ожидания, места для заполнения запросов и приема заявителей оборудуются стульями, и (или) кресельными секциями, и (или) скамьями.</w:t>
      </w:r>
    </w:p>
    <w:p w:rsidR="00E35D70" w:rsidRPr="00E35D70" w:rsidRDefault="00E35D70" w:rsidP="00E35D70">
      <w:pPr>
        <w:widowControl w:val="0"/>
        <w:tabs>
          <w:tab w:val="left" w:pos="1867"/>
          <w:tab w:val="left" w:pos="3744"/>
          <w:tab w:val="left" w:pos="4776"/>
          <w:tab w:val="left" w:pos="6470"/>
          <w:tab w:val="left" w:pos="6955"/>
          <w:tab w:val="left" w:pos="9077"/>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5D70" w:rsidRPr="00E35D70" w:rsidRDefault="00E35D70" w:rsidP="00E35D70">
      <w:pPr>
        <w:widowControl w:val="0"/>
        <w:tabs>
          <w:tab w:val="left" w:pos="1867"/>
          <w:tab w:val="left" w:pos="3744"/>
          <w:tab w:val="left" w:pos="4776"/>
          <w:tab w:val="left" w:pos="6470"/>
          <w:tab w:val="left" w:pos="6955"/>
          <w:tab w:val="left" w:pos="9077"/>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Информационные стенды должны располагаться в месте, доступном для просмотра (в том числе при большом количестве посетителей).</w:t>
      </w:r>
    </w:p>
    <w:p w:rsidR="00E35D70" w:rsidRPr="00E35D70" w:rsidRDefault="00E35D70" w:rsidP="00E35D70">
      <w:pPr>
        <w:widowControl w:val="0"/>
        <w:numPr>
          <w:ilvl w:val="2"/>
          <w:numId w:val="7"/>
        </w:numPr>
        <w:tabs>
          <w:tab w:val="left" w:pos="131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кабинете по приёму маломобильных групп населения имеется медицинская аптечка, питьевая вода. При необходимости сотрудник Администрации Мишкинского муниципального округа Курганской области, осуществляющий приём, может вызвать карету неотложной скорой помощи.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обращении гражданина с нарушениями функций опорно-двигательного аппарата работники Администрации Мишкинского муниципального округа Курганской области предпринимают следующие действия:</w:t>
      </w:r>
    </w:p>
    <w:p w:rsidR="00E35D70" w:rsidRPr="00E35D70" w:rsidRDefault="00E35D70" w:rsidP="00E35D70">
      <w:pPr>
        <w:widowControl w:val="0"/>
        <w:numPr>
          <w:ilvl w:val="0"/>
          <w:numId w:val="4"/>
        </w:numPr>
        <w:tabs>
          <w:tab w:val="left" w:pos="74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открывают входную дверь и помогают гражданину беспрепятственно посетить здание Администрации Мишкинского муниципального округа Курганской области, а также заранее предупреждают о существующих барьерах в здании;</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выясняют цель визита гражданина и сопровождают его в кабинет по приёму заявления; помогают гражданину сесть на стул или располагают кресло-коляску у стола напротив специалиста, осуществляющего приём;</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 Администрации Мишкинского муниципального округа Курганской области, осуществляющий приём, принимает гражданина вне очереди, консультирует, осуществляет приём заявления с необходимыми документами, оказывает помощь в заполнении бланков, копирует документы;</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 окончании предоставления муниципальной услуги сотрудник Администрации Мишкинского муниципального округа Курганской области, осуществляющий приём, помогает гражданину покинуть кабинет, открывает двери, сопровождает гражданина до выхода из здания и помогает покинуть здание; передаёт гражданина сопровождающему лицу или по его желанию вызывает автотранспорт и оказывает содействие при его посадке.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обращении граждан с недостатками зрения работники Администрации Мишкинского муниципального округа Курганской области предпринимают следующие действия:</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сотрудник Администрации Мишкинского муниципального округа Курганской области, осуществляющий приём,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w:t>
      </w:r>
      <w:r w:rsidRPr="00E35D70">
        <w:rPr>
          <w:rFonts w:ascii="Liberation Sans" w:eastAsia="Tahoma" w:hAnsi="Liberation Sans" w:cs="Tahoma"/>
          <w:color w:val="000000"/>
          <w:sz w:val="24"/>
          <w:szCs w:val="24"/>
          <w:lang w:bidi="ru-RU"/>
        </w:rPr>
        <w:lastRenderedPageBreak/>
        <w:t>разговорной лексикой, в помещении не следует отходить от него без предупреждения;</w:t>
      </w:r>
    </w:p>
    <w:p w:rsidR="00E35D70" w:rsidRPr="00E35D70" w:rsidRDefault="00E35D70" w:rsidP="00E35D70">
      <w:pPr>
        <w:widowControl w:val="0"/>
        <w:numPr>
          <w:ilvl w:val="0"/>
          <w:numId w:val="4"/>
        </w:numPr>
        <w:tabs>
          <w:tab w:val="left" w:pos="73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 Администрации Мишкинского муниципального округа Курганской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35D70" w:rsidRPr="00E35D70" w:rsidRDefault="00E35D70" w:rsidP="00E35D70">
      <w:pPr>
        <w:widowControl w:val="0"/>
        <w:numPr>
          <w:ilvl w:val="0"/>
          <w:numId w:val="4"/>
        </w:numPr>
        <w:tabs>
          <w:tab w:val="left" w:pos="74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 окончании предоставления муниципальной услуги сотрудник Администрации Мишкинского муниципального округа Курганской области, осуществляющий приём,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передаёт гражданина сопровождающему лицу или по желанию гражданина вызывает автотранспорт.</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обращении гражданина с дефектами слуха работники Администрации Мишкинского муниципального округа Курганской области предпринимают следующие действия:</w:t>
      </w:r>
    </w:p>
    <w:p w:rsidR="00E35D70" w:rsidRPr="00E35D70" w:rsidRDefault="00E35D70" w:rsidP="00E35D70">
      <w:pPr>
        <w:widowControl w:val="0"/>
        <w:numPr>
          <w:ilvl w:val="0"/>
          <w:numId w:val="4"/>
        </w:numPr>
        <w:tabs>
          <w:tab w:val="left" w:pos="74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 Администрации Мишкинского муниципального округа Курганской области, осуществляющий приём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35D70" w:rsidRPr="00E35D70" w:rsidRDefault="00E35D70" w:rsidP="00E35D70">
      <w:pPr>
        <w:widowControl w:val="0"/>
        <w:numPr>
          <w:ilvl w:val="0"/>
          <w:numId w:val="4"/>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сотрудник Администрации Мишкинского муниципального округа Курганской области , осуществляющий приём, оказывает помощь и содействие в заполнении бланков заявлений, копирует необходимые документы.</w:t>
      </w:r>
    </w:p>
    <w:p w:rsidR="00E35D70" w:rsidRPr="00E35D70" w:rsidRDefault="00E35D70" w:rsidP="00E35D70">
      <w:pPr>
        <w:widowControl w:val="0"/>
        <w:numPr>
          <w:ilvl w:val="2"/>
          <w:numId w:val="7"/>
        </w:numPr>
        <w:tabs>
          <w:tab w:val="left" w:pos="131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70" w:rsidRPr="00E35D70" w:rsidRDefault="00E35D70" w:rsidP="00E35D70">
      <w:pPr>
        <w:widowControl w:val="0"/>
        <w:numPr>
          <w:ilvl w:val="1"/>
          <w:numId w:val="7"/>
        </w:numPr>
        <w:tabs>
          <w:tab w:val="left" w:pos="117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Показатели доступности и качества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Количество взаимодействий заявителя с сотрудником Администрации Мишкинского муниципального округа Курганской области  при предоставлении муниципальной услуги - 2.</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5D70" w:rsidRPr="00E35D70" w:rsidRDefault="00E35D70" w:rsidP="00E35D70">
      <w:pPr>
        <w:widowControl w:val="0"/>
        <w:numPr>
          <w:ilvl w:val="2"/>
          <w:numId w:val="7"/>
        </w:numPr>
        <w:tabs>
          <w:tab w:val="left" w:pos="131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Иными показателями качества и доступности предоставления муниципальной услуги являются:</w:t>
      </w:r>
    </w:p>
    <w:p w:rsidR="00E35D70" w:rsidRPr="00E35D70" w:rsidRDefault="00E35D70" w:rsidP="00E35D70">
      <w:pPr>
        <w:widowControl w:val="0"/>
        <w:tabs>
          <w:tab w:val="left" w:pos="6388"/>
          <w:tab w:val="left" w:pos="7473"/>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расположенность помещений уполномоченного</w:t>
      </w:r>
      <w:r w:rsidRPr="00E35D70">
        <w:rPr>
          <w:rFonts w:ascii="Liberation Sans" w:eastAsia="Tahoma" w:hAnsi="Liberation Sans" w:cs="Tahoma"/>
          <w:color w:val="000000"/>
          <w:sz w:val="24"/>
          <w:szCs w:val="24"/>
          <w:lang w:bidi="ru-RU"/>
        </w:rPr>
        <w:tab/>
        <w:t>органа, предназначенных для предоставления муниципальной услуги, в зоне доступности к основным транспортным магистралям;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информации);доступность обращения за предоставлением муниципальной услуги, в том числе для лиц с ограниченными возможностями здоровья;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своевременность предоставления муниципальной услуги в соответствии со стандартом ее предоставления;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возможность получения информации о ходе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отсутствие обоснованных жалоб со стороны заявителя по результатам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Мишкинского муниципального округа Курганской области, Главы Мишкинского муниципального округа Курганской области либо специалиста Администрации Мишкинского муниципального округа Курганской области;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наличие необходимого и достаточного количества специалистов Администрации Мишкинского муниципального округа Курганской области, а также помещений Администрации Мишкинского муниципального округа Курганской области, в которых осуществляется прием заявлений и документов от заявителей.</w:t>
      </w:r>
    </w:p>
    <w:p w:rsidR="00E35D70" w:rsidRPr="00E35D70" w:rsidRDefault="00E35D70" w:rsidP="00E35D70">
      <w:pPr>
        <w:widowControl w:val="0"/>
        <w:numPr>
          <w:ilvl w:val="2"/>
          <w:numId w:val="7"/>
        </w:numPr>
        <w:tabs>
          <w:tab w:val="left" w:pos="14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Администрацией Мишкинского муниципального округа Курганской области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оказание помощи инвалидам в преодолении барьеров, мешающих получению муниципальной услуги наравне с другими лицами.</w:t>
      </w:r>
    </w:p>
    <w:p w:rsidR="00E35D70" w:rsidRPr="00E35D70" w:rsidRDefault="00E35D70" w:rsidP="00E35D70">
      <w:pPr>
        <w:widowControl w:val="0"/>
        <w:numPr>
          <w:ilvl w:val="2"/>
          <w:numId w:val="7"/>
        </w:numPr>
        <w:tabs>
          <w:tab w:val="left" w:pos="143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предоставлении муниципальной услуги взаимодействие заявителя с главным специалистом отдела строительства, транспорта, связи и ЖКХ Администрации Мишкинского муниципального округа Курганской области осуществляется при личном обращении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для получения информации по вопросам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для подачи заявления и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для получения информации о ходе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для получения результата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Продолжительность взаимодействия заявителя с главным специалистом отдела строительства, транспорта, связи и ЖКХ Администрации Мишкинского муниципального округа Курганской области не может превышать 15 минут. </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Предоставление муниципальной услуги в МФЦ возможно при наличии заключённого соглашения о взаимодействии между Администрацией Мишкинского муниципального округа Курганской области и МФЦ.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Администрация Мишкинского муниципального округа Курганской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Мишкинского муниципального округа </w:t>
      </w:r>
      <w:r w:rsidRPr="00E35D70">
        <w:rPr>
          <w:rFonts w:ascii="Liberation Sans" w:eastAsia="Tahoma" w:hAnsi="Liberation Sans" w:cs="Tahoma"/>
          <w:color w:val="000000"/>
          <w:sz w:val="24"/>
          <w:szCs w:val="24"/>
          <w:lang w:bidi="ru-RU"/>
        </w:rPr>
        <w:lastRenderedPageBreak/>
        <w:t>Курганской области.</w:t>
      </w:r>
    </w:p>
    <w:p w:rsidR="00E35D70" w:rsidRPr="00E35D70" w:rsidRDefault="00E35D70" w:rsidP="00E35D70">
      <w:pPr>
        <w:widowControl w:val="0"/>
        <w:numPr>
          <w:ilvl w:val="1"/>
          <w:numId w:val="7"/>
        </w:numPr>
        <w:tabs>
          <w:tab w:val="left" w:pos="127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5D70" w:rsidRPr="00E35D70" w:rsidRDefault="00E35D70" w:rsidP="00E35D70">
      <w:pPr>
        <w:widowControl w:val="0"/>
        <w:numPr>
          <w:ilvl w:val="2"/>
          <w:numId w:val="7"/>
        </w:numPr>
        <w:tabs>
          <w:tab w:val="left" w:pos="131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заключённым ими в установленном Правительством Российской Федерации порядке соглашением о взаимодействии.</w:t>
      </w:r>
    </w:p>
    <w:p w:rsidR="00E35D70" w:rsidRPr="00E35D70" w:rsidRDefault="00E35D70" w:rsidP="00E35D70">
      <w:pPr>
        <w:widowControl w:val="0"/>
        <w:numPr>
          <w:ilvl w:val="2"/>
          <w:numId w:val="7"/>
        </w:numPr>
        <w:tabs>
          <w:tab w:val="left" w:pos="132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Администрация Мишкинского муниципального округа Курганской области обеспечивает информирование заявителей о возможности получения муниципальной услуги через ЕПГУ, РПГУ.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Обращение за услугой через ЕПГУ, РПГУ осуществляется путём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Обращение заявителя в Администрацию Мишкинского муниципального округа Курганской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35D70" w:rsidRPr="00E35D70" w:rsidRDefault="00E35D70" w:rsidP="00E35D70">
      <w:pPr>
        <w:widowControl w:val="0"/>
        <w:numPr>
          <w:ilvl w:val="2"/>
          <w:numId w:val="7"/>
        </w:numPr>
        <w:tabs>
          <w:tab w:val="left" w:pos="132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предоставлении муниципальной услуги в электронной форме посредством ЕПГУ, РПГУ заявителю обеспечивается:</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получение информации о порядке и сроках предоставления муниципальной услуги;</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запись на приём в Администрацию Мишкинского муниципального округа Курганской области для подачи заявления и документов;</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формирование запроса;</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приём и регистрация Администрацией Мишкинского муниципального округа Курганской области запроса и документов;</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получение результата предоставления муниципальной услуги;</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получение сведений о ходе выполнения запроса.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направлении запроса используется простая электронная подпись, при условии, что личность заявителя установлена при активации учётной записи.</w:t>
      </w:r>
    </w:p>
    <w:p w:rsidR="00E35D70" w:rsidRPr="00E35D70" w:rsidRDefault="00E35D70" w:rsidP="00E35D70">
      <w:pPr>
        <w:widowControl w:val="0"/>
        <w:numPr>
          <w:ilvl w:val="0"/>
          <w:numId w:val="3"/>
        </w:numPr>
        <w:tabs>
          <w:tab w:val="left" w:pos="2094"/>
        </w:tabs>
        <w:spacing w:after="0" w:line="240" w:lineRule="auto"/>
        <w:ind w:firstLine="709"/>
        <w:jc w:val="both"/>
        <w:rPr>
          <w:rFonts w:ascii="Liberation Sans" w:eastAsia="Times New Roman" w:hAnsi="Liberation Sans" w:cs="Times New Roman"/>
          <w:bCs/>
          <w:sz w:val="24"/>
          <w:szCs w:val="24"/>
        </w:rPr>
      </w:pPr>
      <w:r w:rsidRPr="00E35D70">
        <w:rPr>
          <w:rFonts w:ascii="Liberation Sans" w:eastAsia="Times New Roman" w:hAnsi="Liberation Sans" w:cs="Times New Roman"/>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35D70" w:rsidRPr="00E35D70" w:rsidRDefault="00E35D70" w:rsidP="00E35D70">
      <w:pPr>
        <w:widowControl w:val="0"/>
        <w:numPr>
          <w:ilvl w:val="1"/>
          <w:numId w:val="3"/>
        </w:numPr>
        <w:tabs>
          <w:tab w:val="left" w:pos="106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Исчерпывающий перечень административных процедур</w:t>
      </w:r>
    </w:p>
    <w:p w:rsidR="00E35D70" w:rsidRPr="00E35D70" w:rsidRDefault="00E35D70" w:rsidP="00E35D70">
      <w:pPr>
        <w:widowControl w:val="0"/>
        <w:numPr>
          <w:ilvl w:val="0"/>
          <w:numId w:val="8"/>
        </w:numPr>
        <w:tabs>
          <w:tab w:val="left" w:pos="89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прием и регистрация заявления и документов на предоставление муниципальной услуги;</w:t>
      </w:r>
    </w:p>
    <w:p w:rsidR="00E35D70" w:rsidRPr="00E35D70" w:rsidRDefault="00E35D70" w:rsidP="00E35D70">
      <w:pPr>
        <w:widowControl w:val="0"/>
        <w:numPr>
          <w:ilvl w:val="0"/>
          <w:numId w:val="8"/>
        </w:numPr>
        <w:tabs>
          <w:tab w:val="left" w:pos="88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5D70" w:rsidRPr="00E35D70" w:rsidRDefault="00E35D70" w:rsidP="00E35D70">
      <w:pPr>
        <w:widowControl w:val="0"/>
        <w:numPr>
          <w:ilvl w:val="0"/>
          <w:numId w:val="8"/>
        </w:numPr>
        <w:tabs>
          <w:tab w:val="left" w:pos="88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35D70" w:rsidRPr="00E35D70" w:rsidRDefault="00E35D70" w:rsidP="00E35D70">
      <w:pPr>
        <w:widowControl w:val="0"/>
        <w:numPr>
          <w:ilvl w:val="0"/>
          <w:numId w:val="8"/>
        </w:numPr>
        <w:tabs>
          <w:tab w:val="left" w:pos="87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принятие решения о переводе или об отказе в переводе жилого помещения в нежилое или нежилого помещения в жилое помещение;</w:t>
      </w:r>
    </w:p>
    <w:p w:rsidR="00E35D70" w:rsidRPr="00E35D70" w:rsidRDefault="00E35D70" w:rsidP="00E35D70">
      <w:pPr>
        <w:widowControl w:val="0"/>
        <w:numPr>
          <w:ilvl w:val="0"/>
          <w:numId w:val="8"/>
        </w:numPr>
        <w:tabs>
          <w:tab w:val="left" w:pos="92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выдача (направление) документов по результатам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Блок-схема предоставления муниципальной услуги представлена в Приложении № 1 к настоящему административному регламенту.</w:t>
      </w:r>
    </w:p>
    <w:p w:rsidR="00E35D70" w:rsidRPr="00E35D70" w:rsidRDefault="00E35D70" w:rsidP="00E35D70">
      <w:pPr>
        <w:widowControl w:val="0"/>
        <w:numPr>
          <w:ilvl w:val="0"/>
          <w:numId w:val="9"/>
        </w:numPr>
        <w:tabs>
          <w:tab w:val="left" w:pos="121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Прием и регистрация заявления и документов на предоставление муниципальной услуги.</w:t>
      </w:r>
    </w:p>
    <w:p w:rsidR="00E35D70" w:rsidRPr="00E35D70" w:rsidRDefault="00E35D70" w:rsidP="00E35D70">
      <w:pPr>
        <w:widowControl w:val="0"/>
        <w:numPr>
          <w:ilvl w:val="0"/>
          <w:numId w:val="10"/>
        </w:numPr>
        <w:tabs>
          <w:tab w:val="left" w:pos="1502"/>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Мишкинского муниципального округа Курганской области, ЕПГУ, РПГУ либо через МФЦ.</w:t>
      </w:r>
    </w:p>
    <w:p w:rsidR="00E35D70" w:rsidRPr="00E35D70" w:rsidRDefault="00E35D70" w:rsidP="00E35D70">
      <w:pPr>
        <w:widowControl w:val="0"/>
        <w:numPr>
          <w:ilvl w:val="0"/>
          <w:numId w:val="10"/>
        </w:numPr>
        <w:tabs>
          <w:tab w:val="left" w:pos="1502"/>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личном обращении заявителя в Администрацию Мишкинского муниципального округа Курганской области специалист, ответственный за прием и выдачу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35D70" w:rsidRPr="00E35D70" w:rsidRDefault="00E35D70" w:rsidP="00E35D70">
      <w:pPr>
        <w:widowControl w:val="0"/>
        <w:numPr>
          <w:ilvl w:val="0"/>
          <w:numId w:val="11"/>
        </w:numPr>
        <w:tabs>
          <w:tab w:val="left" w:pos="89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текст в заявлении о переводе помещения поддаётся прочтению;</w:t>
      </w:r>
    </w:p>
    <w:p w:rsidR="00E35D70" w:rsidRPr="00E35D70" w:rsidRDefault="00E35D70" w:rsidP="00E35D70">
      <w:pPr>
        <w:widowControl w:val="0"/>
        <w:numPr>
          <w:ilvl w:val="0"/>
          <w:numId w:val="11"/>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E35D70" w:rsidRPr="00E35D70" w:rsidRDefault="00E35D70" w:rsidP="00E35D70">
      <w:pPr>
        <w:widowControl w:val="0"/>
        <w:numPr>
          <w:ilvl w:val="0"/>
          <w:numId w:val="11"/>
        </w:numPr>
        <w:tabs>
          <w:tab w:val="left" w:pos="8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о переводе помещения подписано заявителем или уполномоченный представитель;</w:t>
      </w:r>
    </w:p>
    <w:p w:rsidR="00E35D70" w:rsidRPr="00E35D70" w:rsidRDefault="00E35D70" w:rsidP="00E35D70">
      <w:pPr>
        <w:widowControl w:val="0"/>
        <w:numPr>
          <w:ilvl w:val="0"/>
          <w:numId w:val="11"/>
        </w:numPr>
        <w:tabs>
          <w:tab w:val="left" w:pos="92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прилагаются документы, необходимые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если заявитель настаивает на принятии документов - принимает представленные заявителем документы.</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По окончании приема заявления и прилагаемых к нему документов, специалист, ответственный за приём документов, выдаёт заявителю расписку в получении от него документов, с указанием их перечня и даты их получения Администрацией Мишкинского муниципального округа Курганской области, а также с указанием перечня документов, которые будут получены по межведомственным </w:t>
      </w:r>
      <w:r w:rsidRPr="00E35D70">
        <w:rPr>
          <w:rFonts w:ascii="Liberation Sans" w:eastAsia="Tahoma" w:hAnsi="Liberation Sans" w:cs="Tahoma"/>
          <w:color w:val="000000"/>
          <w:sz w:val="24"/>
          <w:szCs w:val="24"/>
          <w:lang w:bidi="ru-RU"/>
        </w:rPr>
        <w:lastRenderedPageBreak/>
        <w:t>запросам.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поступление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прием и регистрация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Информация о приёме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Мишкинского муниципального округа Курганской области, после чего поступившие документы передаются должностному лицу для рассмотрения и назначения ответственного исполнителя.</w:t>
      </w:r>
    </w:p>
    <w:p w:rsidR="00E35D70" w:rsidRPr="00E35D70" w:rsidRDefault="00E35D70" w:rsidP="00E35D70">
      <w:pPr>
        <w:widowControl w:val="0"/>
        <w:tabs>
          <w:tab w:val="left" w:pos="1378"/>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З.1.1.З.</w:t>
      </w:r>
      <w:r w:rsidRPr="00E35D70">
        <w:rPr>
          <w:rFonts w:ascii="Liberation Sans" w:eastAsia="Tahoma" w:hAnsi="Liberation Sans" w:cs="Tahoma"/>
          <w:color w:val="000000"/>
          <w:sz w:val="24"/>
          <w:szCs w:val="24"/>
          <w:lang w:bidi="ru-RU"/>
        </w:rPr>
        <w:tab/>
        <w:t>Приём и регистрация заявления и документов на предоставление муниципальной услуги в форме электронных документов через ЕПГУ, РПГУ.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 ЕПГУ, РПГУ размещается образец заполнения электронной формы заявления (запроса).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Специалист, ответственный за приём и выдачу документов, при поступлении заявления и документов в электронном виде: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проверяет электронные образы документов на отсутствие компьютерных вирусов и искажённой информации;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регистрирует документы в системе электронного документооборота Администрации Мишкинского муниципального округа Курганской области, в журнале регистрации, в случае отсутствия системы электронного документооборота;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направляет поступивший пакет документов должностному лицу Администрации Мишкинского муниципального округа Курганской области  для рассмотрения и назначения ответственного исполнителя.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поступление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приём, регистрация заявления о переводе помещения и приложенных к нему документов.</w:t>
      </w:r>
    </w:p>
    <w:p w:rsidR="00E35D70" w:rsidRPr="00E35D70" w:rsidRDefault="00E35D70" w:rsidP="00E35D70">
      <w:pPr>
        <w:widowControl w:val="0"/>
        <w:numPr>
          <w:ilvl w:val="0"/>
          <w:numId w:val="12"/>
        </w:numPr>
        <w:tabs>
          <w:tab w:val="left" w:pos="13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При направлении заявителем заявления и документов в Администрацию Мишкинского муниципального округа Курганской области </w:t>
      </w:r>
      <w:r w:rsidRPr="00E35D70">
        <w:rPr>
          <w:rFonts w:ascii="Liberation Sans" w:eastAsia="Tahoma" w:hAnsi="Liberation Sans" w:cs="Tahoma"/>
          <w:color w:val="000000"/>
          <w:sz w:val="24"/>
          <w:szCs w:val="24"/>
          <w:lang w:bidi="ru-RU"/>
        </w:rPr>
        <w:lastRenderedPageBreak/>
        <w:t>посредством почтовой связи специалист Администрации Мишкинского муниципального округа Курганской области, ответственный за прием и выдачу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вскрывает конверты, проверяет наличие в них заявления и документов, обязанность по предоставлению которых возложена на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зачёркнутые слова, исправления.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выполнения административной процедуры по приёму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поступление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приём и регистрация заявления о переводе помещения и приложенных к нему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Информация о приёме заявления о переводе помещения и приложенных к нему документов фиксируется в системе электронного документооборота Администрации Мишкинского муниципального округа Курганской области, в журнале регистрации, в случае отсутствия системы электронного документооборота.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день регистрации заявления о переводе помещения и приложенных к нему документов, специалист, ответственный за приём документов, передаёт поступившие документы Главе Мишкинского муниципального округа Курганской области для рассмотрения и назначения ответственного исполнителя.</w:t>
      </w:r>
    </w:p>
    <w:p w:rsidR="00E35D70" w:rsidRPr="00E35D70" w:rsidRDefault="00E35D70" w:rsidP="00E35D70">
      <w:pPr>
        <w:widowControl w:val="0"/>
        <w:numPr>
          <w:ilvl w:val="0"/>
          <w:numId w:val="9"/>
        </w:numPr>
        <w:tabs>
          <w:tab w:val="left" w:pos="119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Главный специалист отдела строительства, транспорта, связи и ЖКХ Администрации Мишкинского муниципального округа Курганской области  (далее – специалист) при получении заявления о переводе помещения и приложенных к нему документов, проводит их проверку.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если специалистом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w:t>
      </w:r>
      <w:r w:rsidRPr="00E35D70">
        <w:rPr>
          <w:rFonts w:ascii="Liberation Sans" w:eastAsia="Tahoma" w:hAnsi="Liberation Sans" w:cs="Tahoma"/>
          <w:color w:val="000000"/>
          <w:sz w:val="24"/>
          <w:szCs w:val="24"/>
          <w:lang w:bidi="ru-RU"/>
        </w:rPr>
        <w:lastRenderedPageBreak/>
        <w:t>взаимодействия и подключенной к ней региональной системы межведомственного электронного взаимодействия.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Специалист обязан принять необходимые меры для получения ответа на межведомственные запросы в установленные сроки.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Фиксация результата выполнения административной процедуры не производится.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3.1.3 Принятие решения о переводе или об отказе в переводе жилого помещения в нежилое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Основанием для начала административной процедуры является получение Администрацией Мишкинского муниципального округа Курганской области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Ответственным за выполнение административной процедуры является главный специалист отдела строительства, транспорта, связи и ЖКХ Администрации Мишкинского муниципального округа Курганской области.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Специалист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утверждённой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поступлении в Администрацию Мишкинского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Мишкинского муниципального округа Курганской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Решение о переводе или об отказе в переводе жилого помещения в нежилое помещение или нежилого помещения в жилое помещение подписывается Главой Мишкинского муниципального округа Курганской области в двух экземплярах и передаётся специалисту, ответственному за приём-выдачу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Администрация Мишкинского муниципального округа Курганской области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поступление к специалисту, ответственному за приём-выдачу документов, решения о переводе или об отказе в переводе жилого помещения в нежилое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 выполнения административной процедуры фиксируется в системе электронного документооборота Администрации Мишкинского муниципального округа Курганской области, журнале регистрации.</w:t>
      </w:r>
    </w:p>
    <w:p w:rsidR="00E35D70" w:rsidRPr="00E35D70" w:rsidRDefault="00E35D70" w:rsidP="00E35D70">
      <w:pPr>
        <w:widowControl w:val="0"/>
        <w:numPr>
          <w:ilvl w:val="0"/>
          <w:numId w:val="13"/>
        </w:numPr>
        <w:tabs>
          <w:tab w:val="left" w:pos="125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Выдача (направление) документов по результатам предоставления муниципальной услуги.</w:t>
      </w:r>
    </w:p>
    <w:p w:rsidR="00E35D70" w:rsidRPr="00E35D70" w:rsidRDefault="00E35D70" w:rsidP="00E35D70">
      <w:pPr>
        <w:widowControl w:val="0"/>
        <w:numPr>
          <w:ilvl w:val="0"/>
          <w:numId w:val="14"/>
        </w:numPr>
        <w:tabs>
          <w:tab w:val="left" w:pos="1422"/>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Выдача (направление) документов по результатам предоставления муниципальной услуги в уполномоченном органе.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E35D70" w:rsidRPr="00E35D70" w:rsidRDefault="00E35D70" w:rsidP="00E35D70">
      <w:pPr>
        <w:widowControl w:val="0"/>
        <w:numPr>
          <w:ilvl w:val="0"/>
          <w:numId w:val="15"/>
        </w:numPr>
        <w:tabs>
          <w:tab w:val="left" w:pos="92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документ, удостоверяющий личность заявителя;</w:t>
      </w:r>
    </w:p>
    <w:p w:rsidR="00E35D70" w:rsidRPr="00E35D70" w:rsidRDefault="00E35D70" w:rsidP="00E35D70">
      <w:pPr>
        <w:widowControl w:val="0"/>
        <w:numPr>
          <w:ilvl w:val="0"/>
          <w:numId w:val="15"/>
        </w:numPr>
        <w:tabs>
          <w:tab w:val="left" w:pos="90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документ, подтверждающий полномочия представителя на получение документов (если от имени заявителя действует представитель);</w:t>
      </w:r>
    </w:p>
    <w:p w:rsidR="00E35D70" w:rsidRPr="00E35D70" w:rsidRDefault="00E35D70" w:rsidP="00E35D70">
      <w:pPr>
        <w:widowControl w:val="0"/>
        <w:numPr>
          <w:ilvl w:val="0"/>
          <w:numId w:val="15"/>
        </w:numPr>
        <w:tabs>
          <w:tab w:val="left" w:pos="95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расписка в получении документов (при ее наличии у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Специалист, ответственный за прием и выдачу документов, при выдаче результата предоставления услуги на бумажном носителе:</w:t>
      </w:r>
    </w:p>
    <w:p w:rsidR="00E35D70" w:rsidRPr="00E35D70" w:rsidRDefault="00E35D70" w:rsidP="00E35D70">
      <w:pPr>
        <w:widowControl w:val="0"/>
        <w:numPr>
          <w:ilvl w:val="0"/>
          <w:numId w:val="16"/>
        </w:numPr>
        <w:tabs>
          <w:tab w:val="left" w:pos="92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устанавливает личность заявителя либо его представителя;</w:t>
      </w:r>
    </w:p>
    <w:p w:rsidR="00E35D70" w:rsidRPr="00E35D70" w:rsidRDefault="00E35D70" w:rsidP="00E35D70">
      <w:pPr>
        <w:widowControl w:val="0"/>
        <w:numPr>
          <w:ilvl w:val="0"/>
          <w:numId w:val="16"/>
        </w:numPr>
        <w:tabs>
          <w:tab w:val="left" w:pos="90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проверяет правомочия представителя заявителя действовать от имени заявителя при получении документов;</w:t>
      </w:r>
    </w:p>
    <w:p w:rsidR="00E35D70" w:rsidRPr="00E35D70" w:rsidRDefault="00E35D70" w:rsidP="00E35D70">
      <w:pPr>
        <w:widowControl w:val="0"/>
        <w:numPr>
          <w:ilvl w:val="0"/>
          <w:numId w:val="16"/>
        </w:numPr>
        <w:tabs>
          <w:tab w:val="left" w:pos="95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выдает документы;</w:t>
      </w:r>
    </w:p>
    <w:p w:rsidR="00E35D70" w:rsidRPr="00E35D70" w:rsidRDefault="00E35D70" w:rsidP="00E35D70">
      <w:pPr>
        <w:widowControl w:val="0"/>
        <w:numPr>
          <w:ilvl w:val="0"/>
          <w:numId w:val="16"/>
        </w:numPr>
        <w:tabs>
          <w:tab w:val="left" w:pos="91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регистрирует факт выдачи документов в системе электронного документооборота Администрации Мишкинского муниципального округа Курганской области и в журнале регистрации;</w:t>
      </w:r>
    </w:p>
    <w:p w:rsidR="00E35D70" w:rsidRPr="00E35D70" w:rsidRDefault="00E35D70" w:rsidP="00E35D70">
      <w:pPr>
        <w:widowControl w:val="0"/>
        <w:numPr>
          <w:ilvl w:val="0"/>
          <w:numId w:val="16"/>
        </w:numPr>
        <w:tabs>
          <w:tab w:val="left" w:pos="95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отказывает в выдаче результата предоставления муниципальной услуги в случаях:</w:t>
      </w:r>
    </w:p>
    <w:p w:rsidR="00E35D70" w:rsidRPr="00E35D70" w:rsidRDefault="00E35D70" w:rsidP="00E35D70">
      <w:pPr>
        <w:widowControl w:val="0"/>
        <w:numPr>
          <w:ilvl w:val="0"/>
          <w:numId w:val="4"/>
        </w:numPr>
        <w:tabs>
          <w:tab w:val="left" w:pos="82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 выдачей документов обратилось лицо, не являющееся заявителем (его представителем);</w:t>
      </w:r>
    </w:p>
    <w:p w:rsidR="00E35D70" w:rsidRPr="00E35D70" w:rsidRDefault="00E35D70" w:rsidP="00E35D70">
      <w:pPr>
        <w:widowControl w:val="0"/>
        <w:numPr>
          <w:ilvl w:val="0"/>
          <w:numId w:val="4"/>
        </w:numPr>
        <w:tabs>
          <w:tab w:val="left" w:pos="82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обратившееся лицо отказалось предъявить документ, удостоверяющий его личность.</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35D70" w:rsidRPr="00E35D70" w:rsidRDefault="00E35D70" w:rsidP="00E35D70">
      <w:pPr>
        <w:widowControl w:val="0"/>
        <w:numPr>
          <w:ilvl w:val="0"/>
          <w:numId w:val="17"/>
        </w:numPr>
        <w:tabs>
          <w:tab w:val="left" w:pos="92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устанавливает личность заявителя либо его представителя;</w:t>
      </w:r>
    </w:p>
    <w:p w:rsidR="00E35D70" w:rsidRPr="00E35D70" w:rsidRDefault="00E35D70" w:rsidP="00E35D70">
      <w:pPr>
        <w:widowControl w:val="0"/>
        <w:numPr>
          <w:ilvl w:val="0"/>
          <w:numId w:val="17"/>
        </w:numPr>
        <w:tabs>
          <w:tab w:val="left" w:pos="90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проверяет правомочия представителя заявителя действовать от имени заявителя при получении документов;</w:t>
      </w:r>
    </w:p>
    <w:p w:rsidR="00E35D70" w:rsidRPr="00E35D70" w:rsidRDefault="00E35D70" w:rsidP="00E35D70">
      <w:pPr>
        <w:widowControl w:val="0"/>
        <w:numPr>
          <w:ilvl w:val="0"/>
          <w:numId w:val="17"/>
        </w:numPr>
        <w:tabs>
          <w:tab w:val="left" w:pos="371"/>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сверяет электронные образы документов с оригиналами (при направлении запроса и документов на предоставление услуги через ЕНГУ, РПГУ;</w:t>
      </w:r>
    </w:p>
    <w:p w:rsidR="00E35D70" w:rsidRPr="00E35D70" w:rsidRDefault="00E35D70" w:rsidP="00E35D70">
      <w:pPr>
        <w:widowControl w:val="0"/>
        <w:numPr>
          <w:ilvl w:val="0"/>
          <w:numId w:val="17"/>
        </w:numPr>
        <w:tabs>
          <w:tab w:val="left" w:pos="86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чём составляется акт.</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выдаётся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Результат выполнения административной процедуры фиксируется в системе электронного документооборота Администрации Мишкинского муниципального округа Курганской области и в журнале регистрации.</w:t>
      </w:r>
    </w:p>
    <w:p w:rsidR="00E35D70" w:rsidRPr="00E35D70" w:rsidRDefault="00E35D70" w:rsidP="00E35D70">
      <w:pPr>
        <w:keepNext/>
        <w:keepLines/>
        <w:widowControl w:val="0"/>
        <w:tabs>
          <w:tab w:val="left" w:pos="3087"/>
        </w:tabs>
        <w:spacing w:after="0" w:line="240" w:lineRule="auto"/>
        <w:ind w:left="709"/>
        <w:outlineLvl w:val="1"/>
        <w:rPr>
          <w:rFonts w:ascii="Liberation Sans" w:eastAsia="Times New Roman" w:hAnsi="Liberation Sans" w:cs="Times New Roman"/>
          <w:b/>
          <w:bCs/>
          <w:sz w:val="24"/>
          <w:szCs w:val="24"/>
        </w:rPr>
      </w:pPr>
      <w:bookmarkStart w:id="1" w:name="bookmark1"/>
      <w:r w:rsidRPr="00E35D70">
        <w:rPr>
          <w:rFonts w:ascii="Liberation Sans" w:eastAsia="Times New Roman" w:hAnsi="Liberation Sans" w:cs="Times New Roman"/>
          <w:b/>
          <w:bCs/>
          <w:sz w:val="24"/>
          <w:szCs w:val="24"/>
        </w:rPr>
        <w:t>4. Формы контроля за исполнением административного регламента</w:t>
      </w:r>
      <w:bookmarkEnd w:id="1"/>
    </w:p>
    <w:p w:rsidR="00E35D70" w:rsidRPr="00E35D70" w:rsidRDefault="00E35D70" w:rsidP="00E35D70">
      <w:pPr>
        <w:widowControl w:val="0"/>
        <w:numPr>
          <w:ilvl w:val="1"/>
          <w:numId w:val="3"/>
        </w:numPr>
        <w:tabs>
          <w:tab w:val="left" w:pos="112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w:t>
      </w:r>
      <w:r w:rsidRPr="00E35D70">
        <w:rPr>
          <w:rFonts w:ascii="Liberation Sans" w:eastAsia="Tahoma" w:hAnsi="Liberation Sans" w:cs="Tahoma"/>
          <w:color w:val="000000"/>
          <w:sz w:val="24"/>
          <w:szCs w:val="24"/>
          <w:lang w:bidi="ru-RU"/>
        </w:rPr>
        <w:tab/>
        <w:t>требования к предоставлению муниципальной услуги, а также принятием ими решений.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Текущий контроль за соблюдением и исполнением должностными лицами Администрации Мишкинского муниципального округа Курганской области учёта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w:t>
      </w:r>
      <w:r w:rsidRPr="00E35D70">
        <w:rPr>
          <w:rFonts w:ascii="Liberation Sans" w:eastAsia="Tahoma" w:hAnsi="Liberation Sans" w:cs="Tahoma"/>
          <w:color w:val="000000"/>
          <w:sz w:val="24"/>
          <w:szCs w:val="24"/>
          <w:lang w:bidi="ru-RU"/>
        </w:rPr>
        <w:lastRenderedPageBreak/>
        <w:t>также принятием ими решений (далее - текущий контроль деятельности) осуществляет должностное лицо Администрации Мишкинского муниципального округа Курганской области .</w:t>
      </w:r>
    </w:p>
    <w:p w:rsidR="00E35D70" w:rsidRPr="00E35D70" w:rsidRDefault="00E35D70" w:rsidP="00E35D70">
      <w:pPr>
        <w:widowControl w:val="0"/>
        <w:tabs>
          <w:tab w:val="left" w:pos="860"/>
          <w:tab w:val="left" w:pos="2316"/>
          <w:tab w:val="left" w:pos="3540"/>
          <w:tab w:val="left" w:pos="4394"/>
          <w:tab w:val="left" w:pos="6473"/>
          <w:tab w:val="left" w:pos="7884"/>
          <w:tab w:val="left" w:pos="8249"/>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w:t>
      </w:r>
      <w:r w:rsidRPr="00E35D70">
        <w:rPr>
          <w:rFonts w:ascii="Liberation Sans" w:eastAsia="Tahoma" w:hAnsi="Liberation Sans" w:cs="Tahoma"/>
          <w:color w:val="000000"/>
          <w:sz w:val="24"/>
          <w:szCs w:val="24"/>
          <w:lang w:bidi="ru-RU"/>
        </w:rPr>
        <w:tab/>
        <w:t>нормативных правовых актов, устанавливающих требования к предоставлению муниципальной услуги.</w:t>
      </w:r>
    </w:p>
    <w:p w:rsidR="00E35D70" w:rsidRPr="00E35D70" w:rsidRDefault="00E35D70" w:rsidP="00E35D70">
      <w:pPr>
        <w:widowControl w:val="0"/>
        <w:numPr>
          <w:ilvl w:val="1"/>
          <w:numId w:val="3"/>
        </w:numPr>
        <w:tabs>
          <w:tab w:val="left" w:pos="100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Проверки полноты и качества предоставления муниципальной услуги осуществляются на основании распоряжений Администрации Мишкинского муниципального округа Курганской области .</w:t>
      </w:r>
    </w:p>
    <w:p w:rsidR="00E35D70" w:rsidRPr="00E35D70" w:rsidRDefault="00E35D70" w:rsidP="00E35D70">
      <w:pPr>
        <w:widowControl w:val="0"/>
        <w:tabs>
          <w:tab w:val="left" w:pos="8280"/>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Проверки могут быть плановыми и внеплановыми. Порядок и периодичность плановых проверок устанавливаются Главой Мишкинского муниципального округа Курганской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Периодичность осуществления плановых проверок - не реже одного раза в квартал.</w:t>
      </w:r>
    </w:p>
    <w:p w:rsidR="00E35D70" w:rsidRPr="00E35D70" w:rsidRDefault="00E35D70" w:rsidP="00E35D70">
      <w:pPr>
        <w:widowControl w:val="0"/>
        <w:numPr>
          <w:ilvl w:val="1"/>
          <w:numId w:val="3"/>
        </w:numPr>
        <w:tabs>
          <w:tab w:val="left" w:pos="104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Ответственность должностных лиц Администрации Мишкинского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Сотрудники, ответственные за приём заявлений и документов, несут персональную ответственность за соблюдение сроков и порядка приема и регистрации документов.</w:t>
      </w:r>
    </w:p>
    <w:p w:rsidR="00E35D70" w:rsidRPr="00E35D70" w:rsidRDefault="00E35D70" w:rsidP="00E35D70">
      <w:pPr>
        <w:widowControl w:val="0"/>
        <w:tabs>
          <w:tab w:val="left" w:pos="7582"/>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Должностное лицо, подписавшее документ, сформированный по результатам предоставления муниципальной услуги, несёт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5D70" w:rsidRPr="00E35D70" w:rsidRDefault="00E35D70" w:rsidP="00E35D70">
      <w:pPr>
        <w:widowControl w:val="0"/>
        <w:numPr>
          <w:ilvl w:val="1"/>
          <w:numId w:val="3"/>
        </w:numPr>
        <w:tabs>
          <w:tab w:val="left" w:pos="104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Администрацию Мишкинского муниципального округа Курганской области, а также путём обжалования действий (бездействия) и решений, осуществляемых (принятых) в ходе исполнения настоящего административного регламента.</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5D70" w:rsidRPr="00E35D70" w:rsidRDefault="00E35D70" w:rsidP="00E35D70">
      <w:pPr>
        <w:widowControl w:val="0"/>
        <w:numPr>
          <w:ilvl w:val="0"/>
          <w:numId w:val="3"/>
        </w:numPr>
        <w:tabs>
          <w:tab w:val="left" w:pos="1462"/>
        </w:tabs>
        <w:spacing w:after="0" w:line="240" w:lineRule="auto"/>
        <w:ind w:firstLine="709"/>
        <w:jc w:val="both"/>
        <w:rPr>
          <w:rFonts w:ascii="Liberation Sans" w:eastAsia="Times New Roman" w:hAnsi="Liberation Sans" w:cs="Times New Roman"/>
          <w:bCs/>
          <w:sz w:val="24"/>
          <w:szCs w:val="24"/>
        </w:rPr>
      </w:pPr>
      <w:r w:rsidRPr="00E35D70">
        <w:rPr>
          <w:rFonts w:ascii="Liberation Sans" w:eastAsia="Times New Roman" w:hAnsi="Liberation Sans" w:cs="Times New Roman"/>
          <w:bCs/>
          <w:sz w:val="24"/>
          <w:szCs w:val="24"/>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E35D70" w:rsidRPr="00E35D70" w:rsidRDefault="00E35D70" w:rsidP="00E35D70">
      <w:pPr>
        <w:widowControl w:val="0"/>
        <w:numPr>
          <w:ilvl w:val="1"/>
          <w:numId w:val="3"/>
        </w:numPr>
        <w:tabs>
          <w:tab w:val="left" w:pos="101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 (далее - жалоба).</w:t>
      </w:r>
    </w:p>
    <w:p w:rsidR="00E35D70" w:rsidRPr="00E35D70" w:rsidRDefault="00E35D70" w:rsidP="00E35D70">
      <w:pPr>
        <w:widowControl w:val="0"/>
        <w:tabs>
          <w:tab w:val="left" w:pos="4238"/>
          <w:tab w:val="left" w:pos="5285"/>
          <w:tab w:val="left" w:pos="7992"/>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Заявитель может обратиться с жалобой, в том числе в следующих случаях:</w:t>
      </w:r>
    </w:p>
    <w:p w:rsidR="00E35D70" w:rsidRPr="00E35D70" w:rsidRDefault="00E35D70" w:rsidP="00E35D70">
      <w:pPr>
        <w:widowControl w:val="0"/>
        <w:numPr>
          <w:ilvl w:val="0"/>
          <w:numId w:val="18"/>
        </w:numPr>
        <w:tabs>
          <w:tab w:val="left" w:pos="88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нарушение срока регистрации запроса о предоставлении муниципальной услуги;</w:t>
      </w:r>
    </w:p>
    <w:p w:rsidR="00E35D70" w:rsidRPr="00E35D70" w:rsidRDefault="00E35D70" w:rsidP="00E35D70">
      <w:pPr>
        <w:widowControl w:val="0"/>
        <w:numPr>
          <w:ilvl w:val="0"/>
          <w:numId w:val="18"/>
        </w:numPr>
        <w:tabs>
          <w:tab w:val="left" w:pos="89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нарушение срока предоставления муниципальной услуги;</w:t>
      </w:r>
    </w:p>
    <w:p w:rsidR="00E35D70" w:rsidRPr="00E35D70" w:rsidRDefault="00E35D70" w:rsidP="00E35D70">
      <w:pPr>
        <w:widowControl w:val="0"/>
        <w:numPr>
          <w:ilvl w:val="0"/>
          <w:numId w:val="18"/>
        </w:numPr>
        <w:tabs>
          <w:tab w:val="left" w:pos="87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5D70" w:rsidRPr="00E35D70" w:rsidRDefault="00E35D70" w:rsidP="00E35D70">
      <w:pPr>
        <w:widowControl w:val="0"/>
        <w:numPr>
          <w:ilvl w:val="0"/>
          <w:numId w:val="18"/>
        </w:numPr>
        <w:tabs>
          <w:tab w:val="left" w:pos="87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5D70" w:rsidRPr="00E35D70" w:rsidRDefault="00E35D70" w:rsidP="00E35D70">
      <w:pPr>
        <w:widowControl w:val="0"/>
        <w:numPr>
          <w:ilvl w:val="0"/>
          <w:numId w:val="18"/>
        </w:numPr>
        <w:tabs>
          <w:tab w:val="left" w:pos="87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5D70" w:rsidRPr="00E35D70" w:rsidRDefault="00E35D70" w:rsidP="00E35D70">
      <w:pPr>
        <w:widowControl w:val="0"/>
        <w:numPr>
          <w:ilvl w:val="0"/>
          <w:numId w:val="18"/>
        </w:numPr>
        <w:tabs>
          <w:tab w:val="left" w:pos="86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E35D70">
        <w:rPr>
          <w:rFonts w:ascii="Liberation Sans" w:eastAsia="Tahoma" w:hAnsi="Liberation Sans" w:cs="Tahoma"/>
          <w:color w:val="000000"/>
          <w:sz w:val="24"/>
          <w:szCs w:val="24"/>
          <w:lang w:bidi="ru-RU"/>
        </w:rPr>
        <w:lastRenderedPageBreak/>
        <w:t>муниципальными правовыми актами;</w:t>
      </w:r>
    </w:p>
    <w:p w:rsidR="00E35D70" w:rsidRPr="00E35D70" w:rsidRDefault="00E35D70" w:rsidP="00E35D70">
      <w:pPr>
        <w:widowControl w:val="0"/>
        <w:numPr>
          <w:ilvl w:val="0"/>
          <w:numId w:val="18"/>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35D70" w:rsidRPr="00E35D70" w:rsidRDefault="00E35D70" w:rsidP="00E35D70">
      <w:pPr>
        <w:widowControl w:val="0"/>
        <w:numPr>
          <w:ilvl w:val="0"/>
          <w:numId w:val="18"/>
        </w:numPr>
        <w:tabs>
          <w:tab w:val="left" w:pos="90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нарушение срока или порядка выдачи документов по результатам предоставления муниципальной услуги;</w:t>
      </w:r>
    </w:p>
    <w:p w:rsidR="00E35D70" w:rsidRPr="00E35D70" w:rsidRDefault="00E35D70" w:rsidP="00E35D70">
      <w:pPr>
        <w:widowControl w:val="0"/>
        <w:numPr>
          <w:ilvl w:val="0"/>
          <w:numId w:val="18"/>
        </w:numPr>
        <w:tabs>
          <w:tab w:val="left" w:pos="104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5D70" w:rsidRPr="00E35D70" w:rsidRDefault="00E35D70" w:rsidP="00E35D70">
      <w:pPr>
        <w:widowControl w:val="0"/>
        <w:numPr>
          <w:ilvl w:val="0"/>
          <w:numId w:val="18"/>
        </w:numPr>
        <w:tabs>
          <w:tab w:val="left" w:pos="98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E35D70">
        <w:rPr>
          <w:rFonts w:ascii="Liberation Sans" w:eastAsia="Tahoma" w:hAnsi="Liberation Sans" w:cs="Tahoma"/>
          <w:color w:val="000000"/>
          <w:sz w:val="24"/>
          <w:szCs w:val="24"/>
          <w:lang w:val="en-US" w:eastAsia="en-US" w:bidi="en-US"/>
        </w:rPr>
        <w:t xml:space="preserve">N </w:t>
      </w:r>
      <w:r w:rsidRPr="00E35D70">
        <w:rPr>
          <w:rFonts w:ascii="Liberation Sans" w:eastAsia="Tahoma" w:hAnsi="Liberation Sans" w:cs="Tahoma"/>
          <w:color w:val="000000"/>
          <w:sz w:val="24"/>
          <w:szCs w:val="24"/>
          <w:lang w:bidi="ru-RU"/>
        </w:rPr>
        <w:t>210- ФЗ.</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Жалоба должна содержать:</w:t>
      </w:r>
    </w:p>
    <w:p w:rsidR="00E35D70" w:rsidRPr="00E35D70" w:rsidRDefault="00E35D70" w:rsidP="00E35D70">
      <w:pPr>
        <w:widowControl w:val="0"/>
        <w:numPr>
          <w:ilvl w:val="0"/>
          <w:numId w:val="19"/>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5D70" w:rsidRPr="00E35D70" w:rsidRDefault="00E35D70" w:rsidP="00E35D70">
      <w:pPr>
        <w:widowControl w:val="0"/>
        <w:numPr>
          <w:ilvl w:val="0"/>
          <w:numId w:val="19"/>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5D70" w:rsidRPr="00E35D70" w:rsidRDefault="00E35D70" w:rsidP="00E35D70">
      <w:pPr>
        <w:widowControl w:val="0"/>
        <w:numPr>
          <w:ilvl w:val="0"/>
          <w:numId w:val="15"/>
        </w:numPr>
        <w:tabs>
          <w:tab w:val="left" w:pos="90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5D70" w:rsidRPr="00E35D70" w:rsidRDefault="00E35D70" w:rsidP="00E35D70">
      <w:pPr>
        <w:widowControl w:val="0"/>
        <w:numPr>
          <w:ilvl w:val="0"/>
          <w:numId w:val="15"/>
        </w:numPr>
        <w:tabs>
          <w:tab w:val="left" w:pos="900"/>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5D70" w:rsidRPr="00E35D70" w:rsidRDefault="00E35D70" w:rsidP="00E35D70">
      <w:pPr>
        <w:widowControl w:val="0"/>
        <w:numPr>
          <w:ilvl w:val="1"/>
          <w:numId w:val="15"/>
        </w:numPr>
        <w:tabs>
          <w:tab w:val="left" w:pos="104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35D70" w:rsidRPr="00E35D70" w:rsidRDefault="00E35D70" w:rsidP="00E35D70">
      <w:pPr>
        <w:widowControl w:val="0"/>
        <w:numPr>
          <w:ilvl w:val="1"/>
          <w:numId w:val="15"/>
        </w:numPr>
        <w:tabs>
          <w:tab w:val="left" w:pos="1014"/>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Способы информирования заявителей о порядке подачи и рассмотрения жалобы, в том числе с использованием ЕПГУ, РПГУ.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E35D70">
        <w:rPr>
          <w:rFonts w:ascii="Liberation Sans" w:eastAsia="Tahoma" w:hAnsi="Liberation Sans" w:cs="Tahoma"/>
          <w:color w:val="000000"/>
          <w:sz w:val="24"/>
          <w:szCs w:val="24"/>
          <w:lang w:bidi="ru-RU"/>
        </w:rPr>
        <w:lastRenderedPageBreak/>
        <w:t>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35D70" w:rsidRPr="00E35D70" w:rsidRDefault="00E35D70" w:rsidP="00E35D70">
      <w:pPr>
        <w:widowControl w:val="0"/>
        <w:numPr>
          <w:ilvl w:val="1"/>
          <w:numId w:val="15"/>
        </w:numPr>
        <w:tabs>
          <w:tab w:val="left" w:pos="103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Администрации Мишкинского муниципального округа Курганской области либо специалиста Администрации Мишкинского муниципального округа Курганской области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35D70" w:rsidRPr="00E35D70" w:rsidRDefault="00E35D70" w:rsidP="00E35D70">
      <w:pPr>
        <w:keepNext/>
        <w:keepLines/>
        <w:widowControl w:val="0"/>
        <w:numPr>
          <w:ilvl w:val="0"/>
          <w:numId w:val="3"/>
        </w:numPr>
        <w:tabs>
          <w:tab w:val="left" w:pos="2302"/>
        </w:tabs>
        <w:spacing w:after="0" w:line="240" w:lineRule="auto"/>
        <w:ind w:firstLine="709"/>
        <w:jc w:val="both"/>
        <w:outlineLvl w:val="1"/>
        <w:rPr>
          <w:rFonts w:ascii="Liberation Sans" w:eastAsia="Times New Roman" w:hAnsi="Liberation Sans" w:cs="Times New Roman"/>
          <w:bCs/>
          <w:sz w:val="24"/>
          <w:szCs w:val="24"/>
        </w:rPr>
      </w:pPr>
      <w:bookmarkStart w:id="2" w:name="bookmark2"/>
      <w:r w:rsidRPr="00E35D70">
        <w:rPr>
          <w:rFonts w:ascii="Liberation Sans" w:eastAsia="Times New Roman" w:hAnsi="Liberation Sans" w:cs="Times New Roman"/>
          <w:bCs/>
          <w:sz w:val="24"/>
          <w:szCs w:val="24"/>
        </w:rPr>
        <w:t>Особенности выполнения административных процедур (действий) в МФЦ</w:t>
      </w:r>
      <w:bookmarkEnd w:id="2"/>
    </w:p>
    <w:p w:rsidR="00E35D70" w:rsidRPr="00E35D70" w:rsidRDefault="00E35D70" w:rsidP="00E35D70">
      <w:pPr>
        <w:widowControl w:val="0"/>
        <w:numPr>
          <w:ilvl w:val="1"/>
          <w:numId w:val="3"/>
        </w:numPr>
        <w:tabs>
          <w:tab w:val="left" w:pos="103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Предоставление муниципальной услуги в МФЦ осуществляется при наличии заключенного соглашения о взаимодействии между Администрацией Мишкинского муниципального округа Курганской области и МФЦ.</w:t>
      </w:r>
    </w:p>
    <w:p w:rsidR="00E35D70" w:rsidRPr="00E35D70" w:rsidRDefault="00E35D70" w:rsidP="00E35D70">
      <w:pPr>
        <w:widowControl w:val="0"/>
        <w:numPr>
          <w:ilvl w:val="1"/>
          <w:numId w:val="3"/>
        </w:numPr>
        <w:tabs>
          <w:tab w:val="left" w:pos="103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35D70" w:rsidRPr="00E35D70" w:rsidRDefault="00E35D70" w:rsidP="00E35D70">
      <w:pPr>
        <w:widowControl w:val="0"/>
        <w:numPr>
          <w:ilvl w:val="1"/>
          <w:numId w:val="3"/>
        </w:numPr>
        <w:tabs>
          <w:tab w:val="left" w:pos="103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35D70" w:rsidRPr="00E35D70" w:rsidRDefault="00E35D70" w:rsidP="00E35D70">
      <w:pPr>
        <w:widowControl w:val="0"/>
        <w:numPr>
          <w:ilvl w:val="1"/>
          <w:numId w:val="3"/>
        </w:numPr>
        <w:tabs>
          <w:tab w:val="left" w:pos="103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Прием заявлений о предоставлении муниципальной услуги и иных документов, необходимых для предоставления муниципальной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личном обращении заявителя в МФЦ сотрудник, ответственный за прием документов:</w:t>
      </w:r>
    </w:p>
    <w:p w:rsidR="00E35D70" w:rsidRPr="00E35D70" w:rsidRDefault="00E35D70" w:rsidP="00E35D70">
      <w:pPr>
        <w:widowControl w:val="0"/>
        <w:numPr>
          <w:ilvl w:val="0"/>
          <w:numId w:val="4"/>
        </w:numPr>
        <w:tabs>
          <w:tab w:val="left" w:pos="7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w:t>
      </w:r>
      <w:r w:rsidRPr="00E35D70">
        <w:rPr>
          <w:rFonts w:ascii="Liberation Sans" w:eastAsia="Tahoma" w:hAnsi="Liberation Sans" w:cs="Tahoma"/>
          <w:color w:val="000000"/>
          <w:sz w:val="24"/>
          <w:szCs w:val="24"/>
          <w:lang w:bidi="ru-RU"/>
        </w:rPr>
        <w:lastRenderedPageBreak/>
        <w:t>представителя);</w:t>
      </w:r>
    </w:p>
    <w:p w:rsidR="00E35D70" w:rsidRPr="00E35D70" w:rsidRDefault="00E35D70" w:rsidP="00E35D70">
      <w:pPr>
        <w:widowControl w:val="0"/>
        <w:numPr>
          <w:ilvl w:val="0"/>
          <w:numId w:val="4"/>
        </w:numPr>
        <w:tabs>
          <w:tab w:val="left" w:pos="77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проверяет представленное заявление и документы на предмет:</w:t>
      </w:r>
    </w:p>
    <w:p w:rsidR="00E35D70" w:rsidRPr="00E35D70" w:rsidRDefault="00E35D70" w:rsidP="00E35D70">
      <w:pPr>
        <w:widowControl w:val="0"/>
        <w:numPr>
          <w:ilvl w:val="0"/>
          <w:numId w:val="20"/>
        </w:numPr>
        <w:tabs>
          <w:tab w:val="left" w:pos="883"/>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текст в заявлении поддается прочтению;</w:t>
      </w:r>
    </w:p>
    <w:p w:rsidR="00E35D70" w:rsidRPr="00E35D70" w:rsidRDefault="00E35D70" w:rsidP="00E35D70">
      <w:pPr>
        <w:widowControl w:val="0"/>
        <w:numPr>
          <w:ilvl w:val="0"/>
          <w:numId w:val="20"/>
        </w:numPr>
        <w:tabs>
          <w:tab w:val="left" w:pos="86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заявлении указаны фамилия, имя, отчество (последнее - при наличии) физического лица либо наименование юридического лица;</w:t>
      </w:r>
    </w:p>
    <w:p w:rsidR="00E35D70" w:rsidRPr="00E35D70" w:rsidRDefault="00E35D70" w:rsidP="00E35D70">
      <w:pPr>
        <w:widowControl w:val="0"/>
        <w:numPr>
          <w:ilvl w:val="0"/>
          <w:numId w:val="20"/>
        </w:numPr>
        <w:tabs>
          <w:tab w:val="left" w:pos="90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подписано уполномоченным лицом;</w:t>
      </w:r>
    </w:p>
    <w:p w:rsidR="00E35D70" w:rsidRPr="00E35D70" w:rsidRDefault="00E35D70" w:rsidP="00E35D70">
      <w:pPr>
        <w:widowControl w:val="0"/>
        <w:numPr>
          <w:ilvl w:val="0"/>
          <w:numId w:val="20"/>
        </w:numPr>
        <w:tabs>
          <w:tab w:val="left" w:pos="90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приложены документы, необходимые для предоставления муниципальной услуги;</w:t>
      </w:r>
    </w:p>
    <w:p w:rsidR="00E35D70" w:rsidRPr="00E35D70" w:rsidRDefault="00E35D70" w:rsidP="00E35D70">
      <w:pPr>
        <w:widowControl w:val="0"/>
        <w:numPr>
          <w:ilvl w:val="0"/>
          <w:numId w:val="20"/>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соответствие данных документа, удостоверяющего личность, данным, указанным в заявлении и необходимых документах;</w:t>
      </w:r>
    </w:p>
    <w:p w:rsidR="00E35D70" w:rsidRPr="00E35D70" w:rsidRDefault="00E35D70" w:rsidP="00E35D70">
      <w:pPr>
        <w:widowControl w:val="0"/>
        <w:numPr>
          <w:ilvl w:val="0"/>
          <w:numId w:val="4"/>
        </w:numPr>
        <w:tabs>
          <w:tab w:val="left" w:pos="7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заполняет сведения о заявителе и представленных документах в автоматизированной информационной системе (АИС МФЦ);</w:t>
      </w:r>
    </w:p>
    <w:p w:rsidR="00E35D70" w:rsidRPr="00E35D70" w:rsidRDefault="00E35D70" w:rsidP="00E35D70">
      <w:pPr>
        <w:widowControl w:val="0"/>
        <w:numPr>
          <w:ilvl w:val="0"/>
          <w:numId w:val="4"/>
        </w:numPr>
        <w:tabs>
          <w:tab w:val="left" w:pos="7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выдает расписку в получении документов на предоставление услуги, сформированную в АИС МФЦ;</w:t>
      </w:r>
    </w:p>
    <w:p w:rsidR="00E35D70" w:rsidRPr="00E35D70" w:rsidRDefault="00E35D70" w:rsidP="00E35D70">
      <w:pPr>
        <w:widowControl w:val="0"/>
        <w:numPr>
          <w:ilvl w:val="0"/>
          <w:numId w:val="4"/>
        </w:numPr>
        <w:tabs>
          <w:tab w:val="left" w:pos="7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35D70" w:rsidRPr="00E35D70" w:rsidRDefault="00E35D70" w:rsidP="00E35D70">
      <w:pPr>
        <w:widowControl w:val="0"/>
        <w:numPr>
          <w:ilvl w:val="0"/>
          <w:numId w:val="4"/>
        </w:numPr>
        <w:tabs>
          <w:tab w:val="left" w:pos="769"/>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уведомляет заявителя о том, что невостребованные документы хранятся в МФЦ в течение 30 дней, после чего передаются в Администрацию Мишкинского муниципального округа Курганской области .</w:t>
      </w:r>
    </w:p>
    <w:p w:rsidR="00E35D70" w:rsidRPr="00E35D70" w:rsidRDefault="00E35D70" w:rsidP="00E35D70">
      <w:pPr>
        <w:widowControl w:val="0"/>
        <w:numPr>
          <w:ilvl w:val="1"/>
          <w:numId w:val="3"/>
        </w:numPr>
        <w:tabs>
          <w:tab w:val="left" w:pos="101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Заявление и документы, принятые от заявителя на предоставление муниципальной услуги, передаются в Администрация Мишкинского муниципального округа Курганской области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Администрации Мишкинского муниципального округа Курганской области под подпись. Один экземпляр сопроводительного реестра остаётся в уполномоченном органе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35D70" w:rsidRPr="00E35D70" w:rsidRDefault="00E35D70" w:rsidP="00E35D70">
      <w:pPr>
        <w:widowControl w:val="0"/>
        <w:numPr>
          <w:ilvl w:val="1"/>
          <w:numId w:val="3"/>
        </w:numPr>
        <w:tabs>
          <w:tab w:val="left" w:pos="1015"/>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35D70" w:rsidRPr="00E35D70" w:rsidRDefault="00E35D70" w:rsidP="00E35D70">
      <w:pPr>
        <w:widowControl w:val="0"/>
        <w:numPr>
          <w:ilvl w:val="2"/>
          <w:numId w:val="3"/>
        </w:numPr>
        <w:tabs>
          <w:tab w:val="left" w:pos="1186"/>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Ответственность за выдачу результата предоставления муниципальной услуги несет сотрудник МФЦ, уполномоченный руководителем МФЦ.</w:t>
      </w:r>
    </w:p>
    <w:p w:rsidR="00E35D70" w:rsidRPr="00E35D70" w:rsidRDefault="00E35D70" w:rsidP="00E35D70">
      <w:pPr>
        <w:widowControl w:val="0"/>
        <w:numPr>
          <w:ilvl w:val="2"/>
          <w:numId w:val="3"/>
        </w:numPr>
        <w:tabs>
          <w:tab w:val="left" w:pos="1229"/>
        </w:tabs>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остаётся в МФЦ.</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Невостребованные документы хранятся в МФЦ в течение 30 дней, после чего </w:t>
      </w:r>
      <w:r w:rsidRPr="00E35D70">
        <w:rPr>
          <w:rFonts w:ascii="Liberation Sans" w:eastAsia="Tahoma" w:hAnsi="Liberation Sans" w:cs="Tahoma"/>
          <w:color w:val="000000"/>
          <w:sz w:val="24"/>
          <w:szCs w:val="24"/>
          <w:lang w:bidi="ru-RU"/>
        </w:rPr>
        <w:lastRenderedPageBreak/>
        <w:t>передаются в Администрация Мишкинского муниципального округа Курганской области.</w:t>
      </w:r>
    </w:p>
    <w:p w:rsidR="00E35D70" w:rsidRPr="00E35D70" w:rsidRDefault="00E35D70" w:rsidP="00E35D70">
      <w:pPr>
        <w:widowControl w:val="0"/>
        <w:numPr>
          <w:ilvl w:val="1"/>
          <w:numId w:val="3"/>
        </w:numPr>
        <w:tabs>
          <w:tab w:val="left" w:pos="1018"/>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Мишкинского муниципального округа Курганской области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35D70" w:rsidRPr="00E35D70" w:rsidRDefault="00E35D70" w:rsidP="00E35D70">
      <w:pPr>
        <w:widowControl w:val="0"/>
        <w:numPr>
          <w:ilvl w:val="1"/>
          <w:numId w:val="3"/>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E35D70" w:rsidRPr="00E35D70" w:rsidRDefault="00E35D70" w:rsidP="00E35D70">
      <w:pPr>
        <w:widowControl w:val="0"/>
        <w:spacing w:after="0" w:line="240" w:lineRule="auto"/>
        <w:ind w:left="709"/>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ind w:left="709"/>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ind w:left="709"/>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Управляющий делами – руководитель аппарата</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Администрации Мишкинского муниципального округа                             Н.В. Андреева</w:t>
      </w:r>
    </w:p>
    <w:p w:rsidR="00E35D70" w:rsidRPr="00E35D70" w:rsidRDefault="00E35D70" w:rsidP="00E35D70">
      <w:pPr>
        <w:widowControl w:val="0"/>
        <w:spacing w:after="0" w:line="240" w:lineRule="auto"/>
        <w:ind w:left="709"/>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ind w:left="709"/>
        <w:rPr>
          <w:rFonts w:ascii="Liberation Sans" w:eastAsia="Tahoma" w:hAnsi="Liberation Sans" w:cs="Tahoma"/>
          <w:color w:val="000000"/>
          <w:sz w:val="24"/>
          <w:szCs w:val="24"/>
          <w:lang w:bidi="ru-RU"/>
        </w:rPr>
      </w:pPr>
    </w:p>
    <w:p w:rsidR="00E35D70" w:rsidRPr="00E35D70" w:rsidRDefault="00E35D70" w:rsidP="00E35D70">
      <w:pPr>
        <w:spacing w:after="0" w:line="240" w:lineRule="auto"/>
        <w:rPr>
          <w:rFonts w:ascii="Liberation Sans" w:eastAsia="Tahoma" w:hAnsi="Liberation Sans" w:cs="Tahoma"/>
          <w:color w:val="000000"/>
          <w:sz w:val="24"/>
          <w:szCs w:val="24"/>
          <w:lang w:bidi="ru-RU"/>
        </w:rPr>
        <w:sectPr w:rsidR="00E35D70" w:rsidRPr="00E35D70">
          <w:pgSz w:w="11900" w:h="16840"/>
          <w:pgMar w:top="1134" w:right="567" w:bottom="1134" w:left="1701" w:header="0" w:footer="3" w:gutter="0"/>
          <w:pgNumType w:start="1"/>
          <w:cols w:space="720"/>
        </w:sectPr>
      </w:pPr>
    </w:p>
    <w:p w:rsidR="00E35D70" w:rsidRPr="00E35D70" w:rsidRDefault="00E35D70" w:rsidP="00E35D70">
      <w:pPr>
        <w:widowControl w:val="0"/>
        <w:spacing w:after="0" w:line="240" w:lineRule="auto"/>
        <w:ind w:left="5528"/>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 xml:space="preserve">Приложение № 1 к административному регламенту </w:t>
      </w:r>
      <w:bookmarkStart w:id="3" w:name="bookmark3"/>
      <w:r w:rsidRPr="00E35D70">
        <w:rPr>
          <w:rFonts w:ascii="Liberation Sans" w:eastAsia="Tahoma" w:hAnsi="Liberation Sans" w:cs="Tahoma"/>
          <w:color w:val="000000"/>
          <w:sz w:val="24"/>
          <w:szCs w:val="24"/>
          <w:lang w:bidi="ru-RU"/>
        </w:rPr>
        <w:t xml:space="preserve">предоставления Администрацией Мишкинского муниципального округа Курганской области муниципальной услуги </w:t>
      </w:r>
    </w:p>
    <w:p w:rsidR="00E35D70" w:rsidRPr="00E35D70" w:rsidRDefault="00E35D70" w:rsidP="00E35D70">
      <w:pPr>
        <w:widowControl w:val="0"/>
        <w:spacing w:after="0" w:line="240" w:lineRule="auto"/>
        <w:ind w:left="5528"/>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жилого помещения в нежилое помещение и нежилого помещения в жилое помещение»</w:t>
      </w:r>
    </w:p>
    <w:p w:rsidR="00E35D70" w:rsidRPr="00E35D70" w:rsidRDefault="00E35D70" w:rsidP="00E35D70">
      <w:pPr>
        <w:keepNext/>
        <w:keepLines/>
        <w:widowControl w:val="0"/>
        <w:spacing w:after="0" w:line="240" w:lineRule="auto"/>
        <w:ind w:firstLine="709"/>
        <w:jc w:val="center"/>
        <w:outlineLvl w:val="0"/>
        <w:rPr>
          <w:rFonts w:ascii="Liberation Sans" w:eastAsia="Times New Roman" w:hAnsi="Liberation Sans" w:cs="Times New Roman"/>
          <w:b/>
          <w:bCs/>
          <w:sz w:val="24"/>
          <w:szCs w:val="24"/>
        </w:rPr>
      </w:pPr>
    </w:p>
    <w:p w:rsidR="00E35D70" w:rsidRPr="00E35D70" w:rsidRDefault="00E35D70" w:rsidP="00E35D70">
      <w:pPr>
        <w:keepNext/>
        <w:keepLines/>
        <w:widowControl w:val="0"/>
        <w:spacing w:after="0" w:line="240" w:lineRule="auto"/>
        <w:ind w:firstLine="709"/>
        <w:jc w:val="center"/>
        <w:outlineLvl w:val="0"/>
        <w:rPr>
          <w:rFonts w:ascii="Liberation Sans" w:eastAsia="Times New Roman" w:hAnsi="Liberation Sans" w:cs="Times New Roman"/>
          <w:b/>
          <w:bCs/>
          <w:sz w:val="24"/>
          <w:szCs w:val="24"/>
        </w:rPr>
      </w:pPr>
    </w:p>
    <w:p w:rsidR="00E35D70" w:rsidRPr="00E35D70" w:rsidRDefault="00E35D70" w:rsidP="00E35D70">
      <w:pPr>
        <w:keepNext/>
        <w:keepLines/>
        <w:widowControl w:val="0"/>
        <w:spacing w:after="0" w:line="240" w:lineRule="auto"/>
        <w:jc w:val="center"/>
        <w:outlineLvl w:val="0"/>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БЛОК-СХЕМА</w:t>
      </w:r>
      <w:bookmarkEnd w:id="3"/>
    </w:p>
    <w:p w:rsidR="00E35D70" w:rsidRPr="00E35D70" w:rsidRDefault="00E35D70" w:rsidP="00E35D70">
      <w:pPr>
        <w:keepNext/>
        <w:keepLines/>
        <w:widowControl w:val="0"/>
        <w:spacing w:after="0" w:line="240" w:lineRule="auto"/>
        <w:jc w:val="center"/>
        <w:outlineLvl w:val="0"/>
        <w:rPr>
          <w:rFonts w:ascii="Liberation Sans" w:eastAsia="Times New Roman" w:hAnsi="Liberation Sans" w:cs="Times New Roman"/>
          <w:b/>
          <w:bCs/>
          <w:sz w:val="24"/>
          <w:szCs w:val="24"/>
        </w:rPr>
      </w:pPr>
      <w:bookmarkStart w:id="4" w:name="bookmark4"/>
      <w:r w:rsidRPr="00E35D70">
        <w:rPr>
          <w:rFonts w:ascii="Liberation Sans" w:eastAsia="Times New Roman" w:hAnsi="Liberation Sans" w:cs="Times New Roman"/>
          <w:b/>
          <w:bCs/>
          <w:sz w:val="24"/>
          <w:szCs w:val="24"/>
        </w:rPr>
        <w:t>ПРЕДОСТАВЛЕНИЯ МУНИЦИПАЛЬНОЙ УСЛУГИ «ПЕРЕВОД ЖИЛОГО</w:t>
      </w:r>
      <w:r w:rsidRPr="00E35D70">
        <w:rPr>
          <w:rFonts w:ascii="Liberation Sans" w:eastAsia="Times New Roman" w:hAnsi="Liberation Sans" w:cs="Times New Roman"/>
          <w:b/>
          <w:bCs/>
          <w:sz w:val="24"/>
          <w:szCs w:val="24"/>
        </w:rPr>
        <w:br/>
        <w:t>ПОМЕЩЕНИЯ В НЕЖИЛОЕ ПОМЕЩЕНИЕ И НЕЖИЛОГО</w:t>
      </w:r>
      <w:r w:rsidRPr="00E35D70">
        <w:rPr>
          <w:rFonts w:ascii="Liberation Sans" w:eastAsia="Times New Roman" w:hAnsi="Liberation Sans" w:cs="Times New Roman"/>
          <w:b/>
          <w:bCs/>
          <w:sz w:val="24"/>
          <w:szCs w:val="24"/>
        </w:rPr>
        <w:br/>
        <w:t>ПОМЕЩЕНИЯ В ЖИЛОЕ ПОМЕЩЕНИЕ»</w:t>
      </w:r>
      <w:bookmarkEnd w:id="4"/>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r>
        <w:rPr>
          <w:noProof/>
        </w:rPr>
        <w:pict>
          <v:rect id="Rectangle 11" o:spid="_x0000_s1034" style="position:absolute;left:0;text-align:left;margin-left:112.2pt;margin-top:7.05pt;width:23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">
            <v:textbox>
              <w:txbxContent>
                <w:p w:rsidR="00E35D70" w:rsidRDefault="00E35D70" w:rsidP="00E35D70">
                  <w:pPr>
                    <w:jc w:val="center"/>
                  </w:pPr>
                  <w:r>
                    <w:t>Заявитель</w:t>
                  </w:r>
                </w:p>
              </w:txbxContent>
            </v:textbox>
          </v:rect>
        </w:pict>
      </w:r>
      <w:r>
        <w:rPr>
          <w:noProof/>
        </w:rPr>
        <w:pict>
          <v:shapetype id="_x0000_t32" coordsize="21600,21600" o:spt="32" o:oned="t" path="m,l21600,21600e" filled="f">
            <v:path arrowok="t" fillok="f" o:connecttype="none"/>
            <o:lock v:ext="edit" shapetype="t"/>
          </v:shapetype>
          <v:shape id="AutoShape 16" o:spid="_x0000_s1033" type="#_x0000_t32" style="position:absolute;left:0;text-align:left;margin-left:230.7pt;margin-top:33.45pt;width:.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P7MwIAAGE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">
            <v:stroke endarrow="block"/>
          </v:shape>
        </w:pict>
      </w:r>
      <w:r>
        <w:rPr>
          <w:noProof/>
        </w:rPr>
        <w:pict>
          <v:rect id="Rectangle 12" o:spid="_x0000_s1032" style="position:absolute;left:0;text-align:left;margin-left:7.95pt;margin-top:64.4pt;width:439.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">
            <v:textbox>
              <w:txbxContent>
                <w:p w:rsidR="00E35D70" w:rsidRDefault="00E35D70" w:rsidP="00E35D70">
                  <w:pPr>
                    <w:jc w:val="center"/>
                    <w:rPr>
                      <w:rFonts w:ascii="Liberation Sans" w:hAnsi="Liberation Sans"/>
                    </w:rPr>
                  </w:pPr>
                  <w:r>
                    <w:rPr>
                      <w:rFonts w:ascii="Liberation Sans" w:hAnsi="Liberation Sans"/>
                    </w:rPr>
                    <w:t xml:space="preserve">Прием и регистрация заявления и документов на предоставление муниципальной услуги </w:t>
                  </w:r>
                </w:p>
                <w:p w:rsidR="00E35D70" w:rsidRDefault="00E35D70" w:rsidP="00E35D70">
                  <w:pPr>
                    <w:jc w:val="center"/>
                    <w:rPr>
                      <w:rFonts w:ascii="Liberation Sans" w:hAnsi="Liberation Sans"/>
                    </w:rPr>
                  </w:pPr>
                  <w:r>
                    <w:rPr>
                      <w:rFonts w:ascii="Liberation Sans" w:hAnsi="Liberation Sans"/>
                    </w:rPr>
                    <w:t>1 рабочий день</w:t>
                  </w:r>
                </w:p>
                <w:p w:rsidR="00E35D70" w:rsidRDefault="00E35D70" w:rsidP="00E35D70">
                  <w:pPr>
                    <w:rPr>
                      <w:rFonts w:ascii="Tahoma" w:hAnsi="Tahoma"/>
                    </w:rPr>
                  </w:pPr>
                </w:p>
              </w:txbxContent>
            </v:textbox>
          </v:rect>
        </w:pict>
      </w:r>
      <w:r>
        <w:rPr>
          <w:noProof/>
        </w:rPr>
        <w:pict>
          <v:rect id="Rectangle 13" o:spid="_x0000_s1031" style="position:absolute;left:0;text-align:left;margin-left:7.95pt;margin-top:141.8pt;width:428.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">
            <v:textbox>
              <w:txbxContent>
                <w:p w:rsidR="00E35D70" w:rsidRDefault="00E35D70" w:rsidP="00E35D70">
                  <w:pPr>
                    <w:jc w:val="center"/>
                    <w:rPr>
                      <w:rFonts w:ascii="Liberation Sans" w:hAnsi="Liberation Sans"/>
                    </w:rPr>
                  </w:pPr>
                  <w:r>
                    <w:rPr>
                      <w:rFonts w:ascii="Liberation Sans" w:hAnsi="Liberation Sans"/>
                    </w:rPr>
                    <w:t xml:space="preserve">Принятие решения о переводе или об отказе в переводе жилого помещения в нежилое и нежилого помещения в жилое помещение </w:t>
                  </w:r>
                </w:p>
                <w:p w:rsidR="00E35D70" w:rsidRDefault="00E35D70" w:rsidP="00E35D70">
                  <w:pPr>
                    <w:jc w:val="center"/>
                    <w:rPr>
                      <w:rFonts w:ascii="Liberation Sans" w:hAnsi="Liberation Sans"/>
                    </w:rPr>
                  </w:pPr>
                  <w:r>
                    <w:rPr>
                      <w:rFonts w:ascii="Liberation Sans" w:hAnsi="Liberation Sans"/>
                    </w:rPr>
                    <w:t>45 дней</w:t>
                  </w:r>
                </w:p>
                <w:p w:rsidR="00E35D70" w:rsidRDefault="00E35D70" w:rsidP="00E35D70">
                  <w:pPr>
                    <w:pStyle w:val="40"/>
                    <w:shd w:val="clear" w:color="auto" w:fill="auto"/>
                    <w:spacing w:before="0" w:after="0" w:line="240" w:lineRule="auto"/>
                    <w:rPr>
                      <w:rFonts w:ascii="Liberation Sans" w:hAnsi="Liberation Sans"/>
                      <w:sz w:val="24"/>
                      <w:szCs w:val="24"/>
                      <w:lang w:val="ru-RU"/>
                    </w:rPr>
                  </w:pPr>
                </w:p>
                <w:p w:rsidR="00E35D70" w:rsidRDefault="00E35D70" w:rsidP="00E35D70">
                  <w:pPr>
                    <w:rPr>
                      <w:rFonts w:ascii="Tahoma" w:hAnsi="Tahoma"/>
                      <w:sz w:val="24"/>
                      <w:szCs w:val="24"/>
                    </w:rPr>
                  </w:pPr>
                </w:p>
              </w:txbxContent>
            </v:textbox>
          </v:rect>
        </w:pict>
      </w:r>
      <w:r>
        <w:rPr>
          <w:noProof/>
        </w:rPr>
        <w:pict>
          <v:rect id="Rectangle 14" o:spid="_x0000_s1030" style="position:absolute;left:0;text-align:left;margin-left:16.2pt;margin-top:218.75pt;width:423.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">
            <v:textbox>
              <w:txbxContent>
                <w:p w:rsidR="00E35D70" w:rsidRDefault="00E35D70" w:rsidP="00E35D70">
                  <w:pPr>
                    <w:jc w:val="center"/>
                    <w:rPr>
                      <w:rFonts w:ascii="Liberation Sans" w:hAnsi="Liberation Sans"/>
                    </w:rPr>
                  </w:pPr>
                  <w:r>
                    <w:rPr>
                      <w:rFonts w:ascii="Liberation Sans" w:hAnsi="Liberation Sans"/>
                    </w:rPr>
                    <w:t xml:space="preserve">Выдача (направление) документов по результатам предоставления муниципальной услуги </w:t>
                  </w:r>
                </w:p>
                <w:p w:rsidR="00E35D70" w:rsidRDefault="00E35D70" w:rsidP="00E35D70">
                  <w:pPr>
                    <w:jc w:val="center"/>
                    <w:rPr>
                      <w:rFonts w:ascii="Liberation Sans" w:hAnsi="Liberation Sans"/>
                    </w:rPr>
                  </w:pPr>
                  <w:r>
                    <w:rPr>
                      <w:rFonts w:ascii="Liberation Sans" w:hAnsi="Liberation Sans"/>
                    </w:rPr>
                    <w:t>3 рабочих дня</w:t>
                  </w:r>
                </w:p>
                <w:p w:rsidR="00E35D70" w:rsidRDefault="00E35D70" w:rsidP="00E35D70">
                  <w:pPr>
                    <w:rPr>
                      <w:rFonts w:ascii="Tahoma" w:hAnsi="Tahoma"/>
                    </w:rPr>
                  </w:pPr>
                </w:p>
              </w:txbxContent>
            </v:textbox>
          </v:rect>
        </w:pict>
      </w:r>
      <w:r>
        <w:rPr>
          <w:noProof/>
        </w:rPr>
        <w:pict>
          <v:rect id="Rectangle 15" o:spid="_x0000_s1029" style="position:absolute;left:0;text-align:left;margin-left:94.2pt;margin-top:294.05pt;width:280.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">
            <v:textbox>
              <w:txbxContent>
                <w:p w:rsidR="00E35D70" w:rsidRDefault="00E35D70" w:rsidP="00E35D70">
                  <w:pPr>
                    <w:jc w:val="center"/>
                  </w:pPr>
                  <w:r>
                    <w:t>Заявитель</w:t>
                  </w:r>
                </w:p>
              </w:txbxContent>
            </v:textbox>
          </v:rect>
        </w:pict>
      </w:r>
      <w:r>
        <w:rPr>
          <w:noProof/>
        </w:rPr>
        <w:pict>
          <v:shape id="AutoShape 17" o:spid="_x0000_s1028" type="#_x0000_t32" style="position:absolute;left:0;text-align:left;margin-left:231.45pt;margin-top:116.15pt;width:0;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L9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Ck&#10;SAczejx4HUuj7D4Q1BtXgF+ltja0SE/qxTxp+s0hpauWqD2P3q9nA8FZiEjehYSNM1Bm13/WDHwI&#10;FIhsnRrbhZTAAzrFoZxvQ+Enj+hwSOH0Ls3naZxX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">
            <v:stroke endarrow="block"/>
          </v:shape>
        </w:pict>
      </w:r>
      <w:r>
        <w:rPr>
          <w:noProof/>
        </w:rPr>
        <w:pict>
          <v:shape id="AutoShape 18" o:spid="_x0000_s1027" type="#_x0000_t32" style="position:absolute;left:0;text-align:left;margin-left:236.7pt;margin-top:196.85pt;width:.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">
            <v:stroke endarrow="block"/>
          </v:shape>
        </w:pict>
      </w:r>
      <w:r>
        <w:rPr>
          <w:noProof/>
        </w:rPr>
        <w:pict>
          <v:shape id="AutoShape 19" o:spid="_x0000_s1026" type="#_x0000_t32" style="position:absolute;left:0;text-align:left;margin-left:236.7pt;margin-top:270.8pt;width:.75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CzMwIAAGEEAAAOAAAAZHJzL2Uyb0RvYy54bWysVMGO2jAQvVfqP1i+QxI2U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">
            <v:stroke endarrow="block"/>
          </v:shape>
        </w:pict>
      </w: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rPr>
          <w:rFonts w:ascii="Liberation Sans" w:eastAsia="Times New Roman" w:hAnsi="Liberation Sans" w:cs="Times New Roman"/>
          <w:w w:val="200"/>
          <w:sz w:val="24"/>
          <w:szCs w:val="24"/>
          <w:lang w:eastAsia="en-US" w:bidi="en-US"/>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center"/>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ind w:firstLine="709"/>
        <w:rPr>
          <w:rFonts w:ascii="Liberation Sans" w:eastAsia="Tahoma" w:hAnsi="Liberation Sans" w:cs="Times New Roman"/>
          <w:color w:val="000000"/>
          <w:sz w:val="24"/>
          <w:szCs w:val="24"/>
          <w:u w:val="single"/>
          <w:lang w:bidi="ru-RU"/>
        </w:rPr>
      </w:pPr>
    </w:p>
    <w:p w:rsidR="00E35D70" w:rsidRPr="00E35D70" w:rsidRDefault="00E35D70" w:rsidP="00E35D70">
      <w:pPr>
        <w:widowControl w:val="0"/>
        <w:spacing w:after="0" w:line="240" w:lineRule="auto"/>
        <w:ind w:firstLine="709"/>
        <w:rPr>
          <w:rFonts w:ascii="Liberation Sans" w:eastAsia="Tahoma" w:hAnsi="Liberation Sans" w:cs="Times New Roman"/>
          <w:color w:val="000000"/>
          <w:u w:val="single"/>
          <w:lang w:bidi="ru-RU"/>
        </w:rPr>
      </w:pPr>
    </w:p>
    <w:p w:rsidR="00E35D70" w:rsidRPr="00E35D70" w:rsidRDefault="00E35D70" w:rsidP="00E35D70">
      <w:pPr>
        <w:widowControl w:val="0"/>
        <w:spacing w:after="0" w:line="240" w:lineRule="auto"/>
        <w:ind w:firstLine="709"/>
        <w:rPr>
          <w:rFonts w:ascii="Liberation Sans" w:eastAsia="Tahoma" w:hAnsi="Liberation Sans" w:cs="Times New Roman"/>
          <w:color w:val="000000"/>
          <w:u w:val="single"/>
          <w:lang w:bidi="ru-RU"/>
        </w:rPr>
      </w:pPr>
    </w:p>
    <w:p w:rsidR="00E35D70" w:rsidRPr="00E35D70" w:rsidRDefault="00E35D70" w:rsidP="00E35D70">
      <w:pPr>
        <w:widowControl w:val="0"/>
        <w:spacing w:after="0" w:line="240" w:lineRule="auto"/>
        <w:ind w:firstLine="709"/>
        <w:rPr>
          <w:rFonts w:ascii="Liberation Sans" w:eastAsia="Tahoma" w:hAnsi="Liberation Sans" w:cs="Times New Roman"/>
          <w:color w:val="000000"/>
          <w:u w:val="single"/>
          <w:lang w:bidi="ru-RU"/>
        </w:rPr>
      </w:pPr>
    </w:p>
    <w:p w:rsidR="00E35D70" w:rsidRPr="00E35D70" w:rsidRDefault="00E35D70" w:rsidP="00E35D70">
      <w:pPr>
        <w:widowControl w:val="0"/>
        <w:spacing w:after="0" w:line="240" w:lineRule="auto"/>
        <w:ind w:firstLine="709"/>
        <w:rPr>
          <w:rFonts w:ascii="Liberation Sans" w:eastAsia="Tahoma" w:hAnsi="Liberation Sans" w:cs="Times New Roman"/>
          <w:color w:val="000000"/>
          <w:u w:val="single"/>
          <w:lang w:bidi="ru-RU"/>
        </w:rPr>
      </w:pPr>
    </w:p>
    <w:p w:rsidR="00E35D70" w:rsidRPr="00E35D70" w:rsidRDefault="00E35D70" w:rsidP="00E35D70">
      <w:pPr>
        <w:spacing w:after="0" w:line="240" w:lineRule="auto"/>
        <w:rPr>
          <w:rFonts w:ascii="Liberation Sans" w:eastAsia="Tahoma" w:hAnsi="Liberation Sans" w:cs="Times New Roman"/>
          <w:color w:val="000000"/>
          <w:u w:val="single"/>
          <w:lang w:bidi="ru-RU"/>
        </w:rPr>
        <w:sectPr w:rsidR="00E35D70" w:rsidRPr="00E35D70">
          <w:pgSz w:w="11900" w:h="16840"/>
          <w:pgMar w:top="1134" w:right="567" w:bottom="1134" w:left="1701" w:header="0" w:footer="3" w:gutter="0"/>
          <w:cols w:space="720"/>
        </w:sectPr>
      </w:pPr>
    </w:p>
    <w:p w:rsidR="00E35D70" w:rsidRPr="00E35D70" w:rsidRDefault="00E35D70" w:rsidP="00E35D70">
      <w:pPr>
        <w:widowControl w:val="0"/>
        <w:spacing w:after="0" w:line="240" w:lineRule="auto"/>
        <w:ind w:left="5670"/>
        <w:rPr>
          <w:rFonts w:ascii="Tahoma" w:eastAsia="Tahoma" w:hAnsi="Tahoma" w:cs="Tahoma"/>
          <w:color w:val="000000"/>
          <w:sz w:val="24"/>
          <w:szCs w:val="24"/>
          <w:lang w:bidi="ru-RU"/>
        </w:rPr>
      </w:pPr>
      <w:r w:rsidRPr="00E35D70">
        <w:rPr>
          <w:rFonts w:ascii="Liberation Sans" w:eastAsia="Tahoma" w:hAnsi="Liberation Sans" w:cs="Times New Roman"/>
          <w:color w:val="000000"/>
          <w:u w:val="single"/>
          <w:lang w:bidi="ru-RU"/>
        </w:rPr>
        <w:lastRenderedPageBreak/>
        <w:t xml:space="preserve">Приложение № 2 к административному </w:t>
      </w:r>
      <w:r w:rsidRPr="00E35D70">
        <w:rPr>
          <w:rFonts w:ascii="Liberation Sans" w:eastAsia="Tahoma" w:hAnsi="Liberation Sans" w:cs="Tahoma"/>
          <w:color w:val="000000"/>
          <w:sz w:val="24"/>
          <w:szCs w:val="24"/>
          <w:lang w:bidi="ru-RU"/>
        </w:rPr>
        <w:t xml:space="preserve">предоставления Администрацией Мишкинского муниципального округа Курганской области муниципальной услуги </w:t>
      </w:r>
    </w:p>
    <w:p w:rsidR="00E35D70" w:rsidRPr="00E35D70" w:rsidRDefault="00E35D70" w:rsidP="00E35D70">
      <w:pPr>
        <w:widowControl w:val="0"/>
        <w:spacing w:after="0" w:line="240" w:lineRule="auto"/>
        <w:ind w:left="5670"/>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жилого помещения в нежилое помещение и нежилого помещения в жилое помещение»</w:t>
      </w:r>
    </w:p>
    <w:p w:rsidR="00E35D70" w:rsidRPr="00E35D70" w:rsidRDefault="00E35D70" w:rsidP="00E35D70">
      <w:pPr>
        <w:widowControl w:val="0"/>
        <w:spacing w:after="0" w:line="240" w:lineRule="auto"/>
        <w:ind w:left="5670"/>
        <w:rPr>
          <w:rFonts w:ascii="Liberation Sans" w:eastAsia="Tahoma" w:hAnsi="Liberation Sans" w:cs="Times New Roman"/>
          <w:color w:val="000000"/>
          <w:lang w:bidi="ru-RU"/>
        </w:rPr>
      </w:pPr>
    </w:p>
    <w:p w:rsidR="00E35D70" w:rsidRPr="00E35D70" w:rsidRDefault="00E35D70" w:rsidP="00E35D70">
      <w:pPr>
        <w:widowControl w:val="0"/>
        <w:spacing w:after="0" w:line="240" w:lineRule="auto"/>
        <w:ind w:firstLine="709"/>
        <w:rPr>
          <w:rFonts w:ascii="Liberation Sans" w:eastAsia="Tahoma" w:hAnsi="Liberation Sans" w:cs="Times New Roman"/>
          <w:color w:val="000000"/>
          <w:sz w:val="24"/>
          <w:szCs w:val="24"/>
          <w:u w:val="single"/>
          <w:lang w:bidi="ru-RU"/>
        </w:rPr>
      </w:pPr>
    </w:p>
    <w:p w:rsidR="00E35D70" w:rsidRPr="00E35D70" w:rsidRDefault="00E35D70" w:rsidP="00E35D70">
      <w:pPr>
        <w:widowControl w:val="0"/>
        <w:spacing w:after="0" w:line="240" w:lineRule="auto"/>
        <w:ind w:firstLine="709"/>
        <w:rPr>
          <w:rFonts w:ascii="Tahoma" w:eastAsia="Tahoma" w:hAnsi="Tahoma" w:cs="Tahoma"/>
          <w:color w:val="000000"/>
          <w:sz w:val="24"/>
          <w:szCs w:val="24"/>
          <w:lang w:bidi="ru-RU"/>
        </w:rPr>
      </w:pPr>
    </w:p>
    <w:p w:rsidR="00E35D70" w:rsidRPr="00E35D70" w:rsidRDefault="00E35D70" w:rsidP="00E35D70">
      <w:pPr>
        <w:widowControl w:val="0"/>
        <w:spacing w:after="0" w:line="240" w:lineRule="auto"/>
        <w:jc w:val="center"/>
        <w:rPr>
          <w:rFonts w:ascii="Liberation Sans" w:eastAsia="Times New Roman" w:hAnsi="Liberation Sans" w:cs="Times New Roman"/>
          <w:b/>
          <w:bCs/>
        </w:rPr>
      </w:pPr>
      <w:r w:rsidRPr="00E35D70">
        <w:rPr>
          <w:rFonts w:ascii="Liberation Sans" w:eastAsia="Times New Roman" w:hAnsi="Liberation Sans" w:cs="Times New Roman"/>
          <w:b/>
          <w:bCs/>
        </w:rPr>
        <w:t xml:space="preserve">Правовые основания предоставления муниципальной услуги </w:t>
      </w:r>
    </w:p>
    <w:p w:rsidR="00E35D70" w:rsidRPr="00E35D70" w:rsidRDefault="00E35D70" w:rsidP="00E35D70">
      <w:pPr>
        <w:widowControl w:val="0"/>
        <w:spacing w:after="0" w:line="240" w:lineRule="auto"/>
        <w:jc w:val="center"/>
        <w:rPr>
          <w:rFonts w:ascii="Liberation Sans" w:eastAsia="Times New Roman" w:hAnsi="Liberation Sans" w:cs="Times New Roman"/>
          <w:b/>
          <w:bCs/>
        </w:rPr>
      </w:pPr>
      <w:r w:rsidRPr="00E35D70">
        <w:rPr>
          <w:rFonts w:ascii="Liberation Sans" w:eastAsia="Times New Roman" w:hAnsi="Liberation Sans" w:cs="Times New Roman"/>
          <w:b/>
          <w:bCs/>
        </w:rPr>
        <w:t>«Перевод жилого помещения в нежилое помещение и нежилого помещения в жилое помещение»</w:t>
      </w:r>
    </w:p>
    <w:p w:rsidR="00E35D70" w:rsidRPr="00E35D70" w:rsidRDefault="00E35D70" w:rsidP="00E35D70">
      <w:pPr>
        <w:widowControl w:val="0"/>
        <w:spacing w:after="0" w:line="240" w:lineRule="auto"/>
        <w:jc w:val="center"/>
        <w:rPr>
          <w:rFonts w:ascii="Liberation Sans" w:eastAsia="Times New Roman" w:hAnsi="Liberation Sans" w:cs="Times New Roman"/>
          <w:b/>
          <w:bCs/>
        </w:rPr>
      </w:pPr>
    </w:p>
    <w:p w:rsidR="00E35D70" w:rsidRPr="00E35D70" w:rsidRDefault="00E35D70" w:rsidP="00E35D70">
      <w:pPr>
        <w:widowControl w:val="0"/>
        <w:spacing w:after="0" w:line="240" w:lineRule="auto"/>
        <w:jc w:val="center"/>
        <w:rPr>
          <w:rFonts w:ascii="Liberation Sans" w:eastAsia="Times New Roman" w:hAnsi="Liberation Sans" w:cs="Times New Roman"/>
          <w:b/>
          <w:bCs/>
        </w:rPr>
      </w:pP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Предоставление муниципальной услуги осуществляется в соответствии с:</w:t>
      </w:r>
    </w:p>
    <w:p w:rsidR="00E35D70" w:rsidRPr="00E35D70" w:rsidRDefault="00E35D70" w:rsidP="00E35D70">
      <w:pPr>
        <w:widowControl w:val="0"/>
        <w:numPr>
          <w:ilvl w:val="0"/>
          <w:numId w:val="4"/>
        </w:numPr>
        <w:tabs>
          <w:tab w:val="left" w:pos="21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E35D70" w:rsidRPr="00E35D70" w:rsidRDefault="00E35D70" w:rsidP="00E35D70">
      <w:pPr>
        <w:widowControl w:val="0"/>
        <w:numPr>
          <w:ilvl w:val="0"/>
          <w:numId w:val="4"/>
        </w:numPr>
        <w:tabs>
          <w:tab w:val="left" w:pos="21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постановлением Правительства Российской Федерации от 26 сентября 1994 г. № 1086 "О государственной жилищной инспекции в Российской Федерации";</w:t>
      </w:r>
    </w:p>
    <w:p w:rsidR="00E35D70" w:rsidRPr="00E35D70" w:rsidRDefault="00E35D70" w:rsidP="00E35D70">
      <w:pPr>
        <w:widowControl w:val="0"/>
        <w:numPr>
          <w:ilvl w:val="0"/>
          <w:numId w:val="4"/>
        </w:numPr>
        <w:tabs>
          <w:tab w:val="left" w:pos="21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E35D70" w:rsidRPr="00E35D70" w:rsidRDefault="00E35D70" w:rsidP="00E35D70">
      <w:pPr>
        <w:widowControl w:val="0"/>
        <w:numPr>
          <w:ilvl w:val="0"/>
          <w:numId w:val="4"/>
        </w:numPr>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E35D70" w:rsidRPr="00E35D70" w:rsidRDefault="00E35D70" w:rsidP="00E35D70">
      <w:pPr>
        <w:widowControl w:val="0"/>
        <w:numPr>
          <w:ilvl w:val="0"/>
          <w:numId w:val="4"/>
        </w:numPr>
        <w:tabs>
          <w:tab w:val="left" w:pos="217"/>
        </w:tabs>
        <w:spacing w:after="0" w:line="240" w:lineRule="auto"/>
        <w:ind w:firstLine="709"/>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иными нормативными актами органов местного самоуправления, на территории которых предоставляется муниципальная услуга</w:t>
      </w:r>
    </w:p>
    <w:p w:rsidR="00E35D70" w:rsidRPr="00E35D70" w:rsidRDefault="00E35D70" w:rsidP="00E35D70">
      <w:pPr>
        <w:widowControl w:val="0"/>
        <w:tabs>
          <w:tab w:val="left" w:pos="217"/>
        </w:tabs>
        <w:spacing w:after="0" w:line="240" w:lineRule="auto"/>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
    <w:p w:rsidR="00E35D70" w:rsidRPr="00E35D70" w:rsidRDefault="00E35D70" w:rsidP="00E35D70">
      <w:pPr>
        <w:spacing w:after="0" w:line="240" w:lineRule="auto"/>
        <w:rPr>
          <w:rFonts w:ascii="Liberation Sans" w:eastAsia="Tahoma" w:hAnsi="Liberation Sans" w:cs="Tahoma"/>
          <w:color w:val="000000"/>
          <w:sz w:val="24"/>
          <w:szCs w:val="24"/>
          <w:lang w:bidi="ru-RU"/>
        </w:rPr>
        <w:sectPr w:rsidR="00E35D70" w:rsidRPr="00E35D70">
          <w:pgSz w:w="11900" w:h="16840"/>
          <w:pgMar w:top="1134" w:right="567" w:bottom="1134" w:left="1701" w:header="0" w:footer="3" w:gutter="0"/>
          <w:cols w:space="720"/>
        </w:sectPr>
      </w:pPr>
    </w:p>
    <w:p w:rsidR="00E35D70" w:rsidRPr="00E35D70" w:rsidRDefault="00E35D70" w:rsidP="00E35D70">
      <w:pPr>
        <w:widowControl w:val="0"/>
        <w:spacing w:after="0" w:line="240" w:lineRule="auto"/>
        <w:ind w:left="5670"/>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lastRenderedPageBreak/>
        <w:t xml:space="preserve">Приложение № 3 к административному предоставления Администрацией Мишкинского муниципального округа Курганской области муниципальной услуги </w:t>
      </w:r>
    </w:p>
    <w:p w:rsidR="00E35D70" w:rsidRPr="00E35D70" w:rsidRDefault="00E35D70" w:rsidP="00E35D70">
      <w:pPr>
        <w:widowControl w:val="0"/>
        <w:spacing w:after="0" w:line="240" w:lineRule="auto"/>
        <w:ind w:left="5670"/>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«Перевод жилого помещения в нежилое помещение и нежилого помещения в жилое помещение»</w:t>
      </w:r>
    </w:p>
    <w:p w:rsidR="00E35D70" w:rsidRPr="00E35D70" w:rsidRDefault="00E35D70" w:rsidP="00E35D70">
      <w:pPr>
        <w:widowControl w:val="0"/>
        <w:spacing w:after="0" w:line="240" w:lineRule="auto"/>
        <w:ind w:left="5670"/>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Форма заявления о предоставлении муниципальной услуги</w:t>
      </w: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p>
    <w:p w:rsidR="00E35D70" w:rsidRPr="00E35D70" w:rsidRDefault="00E35D70" w:rsidP="00E35D70">
      <w:pPr>
        <w:widowControl w:val="0"/>
        <w:spacing w:after="0" w:line="240" w:lineRule="auto"/>
        <w:ind w:firstLine="3544"/>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кому:_______________________________</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(наименование уполномоченного органа исполнительной</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 xml:space="preserve"> власти субъекта Российской Федерации или </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color w:val="000000"/>
          <w:sz w:val="20"/>
          <w:szCs w:val="20"/>
          <w:shd w:val="clear" w:color="auto" w:fill="FFFFFF"/>
          <w:lang w:bidi="ru-RU"/>
        </w:rPr>
      </w:pPr>
      <w:r w:rsidRPr="00E35D70">
        <w:rPr>
          <w:rFonts w:ascii="Liberation Sans" w:eastAsia="Times New Roman" w:hAnsi="Liberation Sans" w:cs="Times New Roman"/>
          <w:i/>
          <w:iCs/>
          <w:sz w:val="20"/>
          <w:szCs w:val="20"/>
        </w:rPr>
        <w:t>органа местного самоуправления)</w:t>
      </w:r>
      <w:r w:rsidRPr="00E35D70">
        <w:rPr>
          <w:rFonts w:ascii="Liberation Sans" w:eastAsia="Times New Roman" w:hAnsi="Liberation Sans" w:cs="Times New Roman"/>
          <w:color w:val="000000"/>
          <w:sz w:val="20"/>
          <w:szCs w:val="20"/>
          <w:shd w:val="clear" w:color="auto" w:fill="FFFFFF"/>
          <w:lang w:bidi="ru-RU"/>
        </w:rPr>
        <w:t xml:space="preserve"> </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color w:val="000000"/>
          <w:sz w:val="24"/>
          <w:szCs w:val="24"/>
          <w:shd w:val="clear" w:color="auto" w:fill="FFFFFF"/>
          <w:lang w:bidi="ru-RU"/>
        </w:rPr>
      </w:pPr>
      <w:r w:rsidRPr="00E35D70">
        <w:rPr>
          <w:rFonts w:ascii="Liberation Sans" w:eastAsia="Times New Roman" w:hAnsi="Liberation Sans" w:cs="Times New Roman"/>
          <w:color w:val="000000"/>
          <w:sz w:val="24"/>
          <w:szCs w:val="24"/>
          <w:shd w:val="clear" w:color="auto" w:fill="FFFFFF"/>
          <w:lang w:bidi="ru-RU"/>
        </w:rPr>
        <w:t>от кого:_____________________________</w:t>
      </w:r>
    </w:p>
    <w:p w:rsidR="00E35D70" w:rsidRPr="00E35D70" w:rsidRDefault="00E35D70" w:rsidP="00E35D70">
      <w:pPr>
        <w:widowControl w:val="0"/>
        <w:shd w:val="clear" w:color="auto" w:fill="FFFFFF"/>
        <w:spacing w:after="0" w:line="240" w:lineRule="auto"/>
        <w:ind w:firstLine="3544"/>
        <w:rPr>
          <w:rFonts w:ascii="Times New Roman" w:eastAsia="Times New Roman" w:hAnsi="Times New Roman" w:cs="Times New Roman"/>
          <w:i/>
          <w:iCs/>
          <w:sz w:val="20"/>
          <w:szCs w:val="20"/>
        </w:rPr>
      </w:pPr>
      <w:r w:rsidRPr="00E35D70">
        <w:rPr>
          <w:rFonts w:ascii="Liberation Sans" w:eastAsia="Times New Roman" w:hAnsi="Liberation Sans" w:cs="Times New Roman"/>
          <w:i/>
          <w:iCs/>
          <w:sz w:val="20"/>
          <w:szCs w:val="20"/>
        </w:rPr>
        <w:t xml:space="preserve">(полное наименование, ИНН, ОГРН юридического лица) </w:t>
      </w:r>
    </w:p>
    <w:p w:rsidR="00E35D70" w:rsidRPr="00E35D70" w:rsidRDefault="00E35D70" w:rsidP="00E35D70">
      <w:pPr>
        <w:widowControl w:val="0"/>
        <w:shd w:val="clear" w:color="auto" w:fill="FFFFFF"/>
        <w:spacing w:after="0" w:line="240" w:lineRule="auto"/>
        <w:ind w:firstLine="3544"/>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(контактный телефон, электронная почта, почтовый адрес)</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color w:val="000000"/>
          <w:sz w:val="24"/>
          <w:szCs w:val="24"/>
          <w:shd w:val="clear" w:color="auto" w:fill="FFFFFF"/>
          <w:lang w:bidi="ru-RU"/>
        </w:rPr>
      </w:pPr>
      <w:r w:rsidRPr="00E35D70">
        <w:rPr>
          <w:rFonts w:ascii="Liberation Sans" w:eastAsia="Times New Roman" w:hAnsi="Liberation Sans" w:cs="Times New Roman"/>
          <w:color w:val="000000"/>
          <w:sz w:val="24"/>
          <w:szCs w:val="24"/>
          <w:shd w:val="clear" w:color="auto" w:fill="FFFFFF"/>
          <w:lang w:bidi="ru-RU"/>
        </w:rPr>
        <w:t>____________________________________</w:t>
      </w:r>
    </w:p>
    <w:p w:rsidR="00E35D70" w:rsidRPr="00E35D70" w:rsidRDefault="00E35D70" w:rsidP="00E35D70">
      <w:pPr>
        <w:widowControl w:val="0"/>
        <w:spacing w:after="0" w:line="240" w:lineRule="auto"/>
        <w:ind w:firstLine="3544"/>
        <w:jc w:val="both"/>
        <w:rPr>
          <w:rFonts w:ascii="Times New Roman" w:eastAsia="Times New Roman" w:hAnsi="Times New Roman" w:cs="Times New Roman"/>
          <w:i/>
          <w:iCs/>
          <w:sz w:val="20"/>
          <w:szCs w:val="20"/>
        </w:rPr>
      </w:pPr>
      <w:r w:rsidRPr="00E35D70">
        <w:rPr>
          <w:rFonts w:ascii="Liberation Sans" w:eastAsia="Times New Roman" w:hAnsi="Liberation Sans" w:cs="Times New Roman"/>
          <w:i/>
          <w:iCs/>
          <w:sz w:val="20"/>
          <w:szCs w:val="20"/>
        </w:rPr>
        <w:t xml:space="preserve">(фамилия, имя, отчество (последнее - при наличии), </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 xml:space="preserve">данные документа, удостоверяющего личность, </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 xml:space="preserve">контактный телефон, адрес электронной почты </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
          <w:iCs/>
          <w:sz w:val="20"/>
          <w:szCs w:val="20"/>
        </w:rPr>
      </w:pPr>
      <w:r w:rsidRPr="00E35D70">
        <w:rPr>
          <w:rFonts w:ascii="Liberation Sans" w:eastAsia="Times New Roman" w:hAnsi="Liberation Sans" w:cs="Times New Roman"/>
          <w:i/>
          <w:iCs/>
          <w:sz w:val="20"/>
          <w:szCs w:val="20"/>
        </w:rPr>
        <w:t>уполномоченного лица)</w:t>
      </w:r>
    </w:p>
    <w:p w:rsidR="00E35D70" w:rsidRPr="00E35D70" w:rsidRDefault="00E35D70" w:rsidP="00E35D70">
      <w:pPr>
        <w:widowControl w:val="0"/>
        <w:spacing w:after="0" w:line="240" w:lineRule="auto"/>
        <w:ind w:firstLine="3544"/>
        <w:jc w:val="both"/>
        <w:rPr>
          <w:rFonts w:ascii="Liberation Sans" w:eastAsia="Times New Roman" w:hAnsi="Liberation Sans" w:cs="Times New Roman"/>
          <w:iCs/>
          <w:sz w:val="20"/>
          <w:szCs w:val="20"/>
        </w:rPr>
      </w:pPr>
      <w:r w:rsidRPr="00E35D70">
        <w:rPr>
          <w:rFonts w:ascii="Liberation Sans" w:eastAsia="Times New Roman" w:hAnsi="Liberation Sans" w:cs="Times New Roman"/>
          <w:iCs/>
          <w:sz w:val="20"/>
          <w:szCs w:val="20"/>
        </w:rPr>
        <w:t>____________________________________________</w:t>
      </w:r>
    </w:p>
    <w:p w:rsidR="00E35D70" w:rsidRPr="00E35D70" w:rsidRDefault="00E35D70" w:rsidP="00E35D70">
      <w:pPr>
        <w:widowControl w:val="0"/>
        <w:spacing w:after="0" w:line="240" w:lineRule="auto"/>
        <w:ind w:firstLine="3544"/>
        <w:rPr>
          <w:rFonts w:ascii="Times New Roman" w:eastAsia="Times New Roman" w:hAnsi="Times New Roman" w:cs="Times New Roman"/>
          <w:sz w:val="24"/>
          <w:szCs w:val="24"/>
          <w:lang w:bidi="ru-RU"/>
        </w:rPr>
      </w:pPr>
      <w:r w:rsidRPr="00E35D70">
        <w:rPr>
          <w:rFonts w:ascii="Times New Roman" w:eastAsia="Times New Roman" w:hAnsi="Times New Roman" w:cs="Times New Roman"/>
          <w:i/>
          <w:iCs/>
          <w:color w:val="000000"/>
          <w:shd w:val="clear" w:color="auto" w:fill="FFFFFF"/>
          <w:lang w:bidi="ru-RU"/>
        </w:rPr>
        <w:t>(данные представителя заявителя)</w:t>
      </w:r>
    </w:p>
    <w:p w:rsidR="00E35D70" w:rsidRPr="00E35D70" w:rsidRDefault="00E35D70" w:rsidP="00E35D70">
      <w:pPr>
        <w:widowControl w:val="0"/>
        <w:spacing w:after="0" w:line="240" w:lineRule="auto"/>
        <w:jc w:val="both"/>
        <w:rPr>
          <w:rFonts w:ascii="Liberation Sans" w:eastAsia="Times New Roman" w:hAnsi="Liberation Sans" w:cs="Times New Roman"/>
          <w:iCs/>
          <w:sz w:val="20"/>
          <w:szCs w:val="20"/>
        </w:rPr>
      </w:pP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ЗАЯВЛЕНИЕ</w:t>
      </w:r>
    </w:p>
    <w:p w:rsidR="00E35D70" w:rsidRPr="00E35D70" w:rsidRDefault="00E35D70" w:rsidP="00E35D70">
      <w:pPr>
        <w:widowControl w:val="0"/>
        <w:spacing w:after="0" w:line="240" w:lineRule="auto"/>
        <w:ind w:firstLine="709"/>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о переводе жилого помещения в нежилое помещение и нежилого помещения в жилое помещение</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Прошу предоставить муниципальную услугу__________________________________</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в отношении помещения__________________________________________________,</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находящегося в собственности _____________________________________________</w:t>
      </w:r>
    </w:p>
    <w:p w:rsidR="00E35D70" w:rsidRPr="00E35D70" w:rsidRDefault="00E35D70" w:rsidP="00E35D70">
      <w:pPr>
        <w:widowControl w:val="0"/>
        <w:spacing w:after="0" w:line="240" w:lineRule="auto"/>
        <w:ind w:left="3402"/>
        <w:jc w:val="both"/>
        <w:rPr>
          <w:rFonts w:ascii="Liberation Sans" w:eastAsia="Tahoma" w:hAnsi="Liberation Sans" w:cs="Tahoma"/>
          <w:color w:val="000000"/>
          <w:sz w:val="20"/>
          <w:szCs w:val="20"/>
          <w:lang w:bidi="ru-RU"/>
        </w:rPr>
      </w:pPr>
      <w:r w:rsidRPr="00E35D70">
        <w:rPr>
          <w:rFonts w:ascii="Liberation Sans" w:eastAsia="Tahoma" w:hAnsi="Liberation Sans" w:cs="Tahoma"/>
          <w:color w:val="000000"/>
          <w:sz w:val="20"/>
          <w:szCs w:val="20"/>
          <w:lang w:bidi="ru-RU"/>
        </w:rPr>
        <w:t xml:space="preserve">(для физических лиц/индивидуальных предпринимателей: ФИО, документ, удостоверяющий личность: вид документа </w:t>
      </w:r>
      <w:r w:rsidRPr="00E35D70">
        <w:rPr>
          <w:rFonts w:ascii="Liberation Sans" w:eastAsia="Tahoma" w:hAnsi="Liberation Sans" w:cs="Times New Roman"/>
          <w:color w:val="000000"/>
          <w:sz w:val="20"/>
          <w:szCs w:val="20"/>
          <w:u w:val="single"/>
          <w:lang w:bidi="ru-RU"/>
        </w:rPr>
        <w:t>паспорт, И</w:t>
      </w:r>
      <w:r w:rsidRPr="00E35D70">
        <w:rPr>
          <w:rFonts w:ascii="Liberation Sans" w:eastAsia="Tahoma" w:hAnsi="Liberation Sans" w:cs="Tahoma"/>
          <w:color w:val="000000"/>
          <w:sz w:val="20"/>
          <w:szCs w:val="20"/>
          <w:lang w:bidi="ru-RU"/>
        </w:rPr>
        <w:t xml:space="preserve">НН, СНИЛС, ОГРНИП (для индивидуальных предпринимателей), для юридических лиц: полное наименование юридического лица, ОГРН, ИНН) </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расположенного по адресу:______________________________________________</w:t>
      </w:r>
    </w:p>
    <w:p w:rsidR="00E35D70" w:rsidRPr="00E35D70" w:rsidRDefault="00E35D70" w:rsidP="00E35D70">
      <w:pPr>
        <w:widowControl w:val="0"/>
        <w:spacing w:after="0" w:line="240" w:lineRule="auto"/>
        <w:ind w:firstLine="3828"/>
        <w:rPr>
          <w:rFonts w:ascii="Liberation Sans" w:eastAsia="Tahoma" w:hAnsi="Liberation Sans" w:cs="Tahoma"/>
          <w:color w:val="000000"/>
          <w:sz w:val="20"/>
          <w:szCs w:val="20"/>
          <w:lang w:bidi="ru-RU"/>
        </w:rPr>
      </w:pPr>
      <w:r w:rsidRPr="00E35D70">
        <w:rPr>
          <w:rFonts w:ascii="Liberation Sans" w:eastAsia="Tahoma" w:hAnsi="Liberation Sans" w:cs="Tahoma"/>
          <w:color w:val="000000"/>
          <w:sz w:val="20"/>
          <w:szCs w:val="20"/>
          <w:lang w:bidi="ru-RU"/>
        </w:rPr>
        <w:t>(город, улица, проспект,проезд, переулок, шоссе)</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_______________________________________________________________________</w:t>
      </w:r>
    </w:p>
    <w:p w:rsidR="00E35D70" w:rsidRPr="00E35D70" w:rsidRDefault="00E35D70" w:rsidP="00E35D70">
      <w:pPr>
        <w:widowControl w:val="0"/>
        <w:spacing w:after="0" w:line="240" w:lineRule="auto"/>
        <w:ind w:firstLine="709"/>
        <w:jc w:val="center"/>
        <w:rPr>
          <w:rFonts w:ascii="Liberation Sans" w:eastAsia="Tahoma" w:hAnsi="Liberation Sans" w:cs="Tahoma"/>
          <w:color w:val="000000"/>
          <w:sz w:val="20"/>
          <w:szCs w:val="20"/>
          <w:lang w:bidi="ru-RU"/>
        </w:rPr>
      </w:pPr>
      <w:r w:rsidRPr="00E35D70">
        <w:rPr>
          <w:rFonts w:ascii="Liberation Sans" w:eastAsia="Tahoma" w:hAnsi="Liberation Sans" w:cs="Tahoma"/>
          <w:color w:val="000000"/>
          <w:sz w:val="20"/>
          <w:szCs w:val="20"/>
          <w:lang w:bidi="ru-RU"/>
        </w:rPr>
        <w:t>(№ дома, № корпуса, строения, № квартиры)</w:t>
      </w: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текущее назначение помещения_______________ </w:t>
      </w:r>
    </w:p>
    <w:p w:rsidR="00E35D70" w:rsidRPr="00E35D70" w:rsidRDefault="00E35D70" w:rsidP="00E35D70">
      <w:pPr>
        <w:widowControl w:val="0"/>
        <w:spacing w:after="0" w:line="240" w:lineRule="auto"/>
        <w:jc w:val="both"/>
        <w:rPr>
          <w:rFonts w:ascii="Liberation Sans" w:eastAsia="Times New Roman" w:hAnsi="Liberation Sans" w:cs="Times New Roman"/>
          <w:sz w:val="20"/>
          <w:szCs w:val="20"/>
          <w:lang w:bidi="ru-RU"/>
        </w:rPr>
      </w:pPr>
      <w:r w:rsidRPr="00E35D70">
        <w:rPr>
          <w:rFonts w:ascii="Liberation Sans" w:eastAsia="Times New Roman" w:hAnsi="Liberation Sans" w:cs="Times New Roman"/>
          <w:sz w:val="20"/>
          <w:szCs w:val="20"/>
          <w:lang w:bidi="ru-RU"/>
        </w:rPr>
        <w:t xml:space="preserve">                                                                     (жилое/нежилое)</w:t>
      </w: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общая площадь помещения </w:t>
      </w:r>
      <w:r w:rsidRPr="00E35D70">
        <w:rPr>
          <w:rFonts w:ascii="Liberation Sans" w:eastAsia="Tahoma" w:hAnsi="Liberation Sans" w:cs="Tahoma"/>
          <w:color w:val="000000"/>
          <w:sz w:val="20"/>
          <w:szCs w:val="20"/>
          <w:lang w:bidi="ru-RU"/>
        </w:rPr>
        <w:t xml:space="preserve"> </w:t>
      </w:r>
      <w:r w:rsidRPr="00E35D70">
        <w:rPr>
          <w:rFonts w:ascii="Liberation Sans" w:eastAsia="Tahoma" w:hAnsi="Liberation Sans" w:cs="Tahoma"/>
          <w:color w:val="000000"/>
          <w:sz w:val="24"/>
          <w:szCs w:val="24"/>
          <w:lang w:bidi="ru-RU"/>
        </w:rPr>
        <w:t>_______________</w:t>
      </w:r>
    </w:p>
    <w:p w:rsidR="00E35D70" w:rsidRPr="00E35D70" w:rsidRDefault="00E35D70" w:rsidP="00E35D70">
      <w:pPr>
        <w:widowControl w:val="0"/>
        <w:spacing w:after="0" w:line="240" w:lineRule="auto"/>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u w:val="single"/>
          <w:lang w:bidi="ru-RU"/>
        </w:rPr>
      </w:pPr>
      <w:r w:rsidRPr="00E35D70">
        <w:rPr>
          <w:rFonts w:ascii="Liberation Sans" w:eastAsia="Tahoma" w:hAnsi="Liberation Sans" w:cs="Tahoma"/>
          <w:color w:val="000000"/>
          <w:sz w:val="24"/>
          <w:szCs w:val="24"/>
          <w:lang w:bidi="ru-RU"/>
        </w:rPr>
        <w:t xml:space="preserve">Прошу перевести </w:t>
      </w:r>
      <w:r w:rsidRPr="00E35D70">
        <w:rPr>
          <w:rFonts w:ascii="Liberation Sans" w:eastAsia="Tahoma" w:hAnsi="Liberation Sans" w:cs="Tahoma"/>
          <w:color w:val="000000"/>
          <w:sz w:val="24"/>
          <w:szCs w:val="24"/>
          <w:u w:val="single"/>
          <w:lang w:bidi="ru-RU"/>
        </w:rPr>
        <w:t>из (</w:t>
      </w:r>
      <w:r w:rsidRPr="00E35D70">
        <w:rPr>
          <w:rFonts w:ascii="Liberation Sans" w:eastAsia="Tahoma" w:hAnsi="Liberation Sans" w:cs="Times New Roman"/>
          <w:color w:val="000000"/>
          <w:u w:val="single"/>
          <w:lang w:bidi="ru-RU"/>
        </w:rPr>
        <w:t>жилого/</w:t>
      </w:r>
      <w:r w:rsidRPr="00E35D70">
        <w:rPr>
          <w:rFonts w:ascii="Liberation Sans" w:eastAsia="Tahoma" w:hAnsi="Liberation Sans" w:cs="Tahoma"/>
          <w:color w:val="000000"/>
          <w:sz w:val="24"/>
          <w:szCs w:val="24"/>
          <w:u w:val="single"/>
          <w:lang w:bidi="ru-RU"/>
        </w:rPr>
        <w:t>нежилого) помещения в (</w:t>
      </w:r>
      <w:r w:rsidRPr="00E35D70">
        <w:rPr>
          <w:rFonts w:ascii="Liberation Sans" w:eastAsia="Tahoma" w:hAnsi="Liberation Sans" w:cs="Times New Roman"/>
          <w:color w:val="000000"/>
          <w:u w:val="single"/>
          <w:lang w:bidi="ru-RU"/>
        </w:rPr>
        <w:t>нежилое/</w:t>
      </w:r>
      <w:r w:rsidRPr="00E35D70">
        <w:rPr>
          <w:rFonts w:ascii="Liberation Sans" w:eastAsia="Tahoma" w:hAnsi="Liberation Sans" w:cs="Tahoma"/>
          <w:color w:val="000000"/>
          <w:sz w:val="24"/>
          <w:szCs w:val="24"/>
          <w:u w:val="single"/>
          <w:lang w:bidi="ru-RU"/>
        </w:rPr>
        <w:t>жилое)</w:t>
      </w:r>
    </w:p>
    <w:p w:rsidR="00E35D70" w:rsidRPr="00E35D70" w:rsidRDefault="00E35D70" w:rsidP="00E35D70">
      <w:pPr>
        <w:widowControl w:val="0"/>
        <w:spacing w:after="0" w:line="240" w:lineRule="auto"/>
        <w:ind w:firstLine="4111"/>
        <w:rPr>
          <w:rFonts w:ascii="Liberation Sans" w:eastAsia="Tahoma" w:hAnsi="Liberation Sans" w:cs="Tahoma"/>
          <w:color w:val="000000"/>
          <w:sz w:val="20"/>
          <w:szCs w:val="20"/>
          <w:lang w:bidi="ru-RU"/>
        </w:rPr>
      </w:pPr>
      <w:r w:rsidRPr="00E35D70">
        <w:rPr>
          <w:rFonts w:ascii="Liberation Sans" w:eastAsia="Tahoma" w:hAnsi="Liberation Sans" w:cs="Tahoma"/>
          <w:color w:val="000000"/>
          <w:sz w:val="20"/>
          <w:szCs w:val="20"/>
          <w:lang w:bidi="ru-RU"/>
        </w:rPr>
        <w:t>(нужное подчеркнуть)</w:t>
      </w: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_____________________                                           _______________________</w:t>
      </w:r>
    </w:p>
    <w:p w:rsidR="00E35D70" w:rsidRPr="00E35D70" w:rsidRDefault="00E35D70" w:rsidP="00E35D70">
      <w:pPr>
        <w:widowControl w:val="0"/>
        <w:spacing w:after="0" w:line="240" w:lineRule="auto"/>
        <w:jc w:val="both"/>
        <w:rPr>
          <w:rFonts w:ascii="Liberation Sans" w:eastAsia="Tahoma" w:hAnsi="Liberation Sans" w:cs="Tahoma"/>
          <w:color w:val="000000"/>
          <w:sz w:val="20"/>
          <w:szCs w:val="20"/>
          <w:lang w:bidi="ru-RU"/>
        </w:rPr>
      </w:pPr>
      <w:r w:rsidRPr="00E35D70">
        <w:rPr>
          <w:rFonts w:ascii="Liberation Sans" w:eastAsia="Tahoma" w:hAnsi="Liberation Sans" w:cs="Tahoma"/>
          <w:color w:val="000000"/>
          <w:sz w:val="20"/>
          <w:szCs w:val="20"/>
          <w:lang w:bidi="ru-RU"/>
        </w:rPr>
        <w:t xml:space="preserve">                 (подпись)                                                                               (расшифровка подписи) </w:t>
      </w: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p>
    <w:p w:rsidR="00E35D70" w:rsidRPr="00E35D70" w:rsidRDefault="00E35D70" w:rsidP="00E35D70">
      <w:pPr>
        <w:widowControl w:val="0"/>
        <w:spacing w:after="0" w:line="240" w:lineRule="auto"/>
        <w:jc w:val="both"/>
        <w:rPr>
          <w:rFonts w:ascii="Liberation Sans" w:eastAsia="Tahoma" w:hAnsi="Liberation Sans" w:cs="Tahoma"/>
          <w:color w:val="000000"/>
          <w:sz w:val="24"/>
          <w:szCs w:val="24"/>
          <w:lang w:bidi="ru-RU"/>
        </w:rPr>
      </w:pPr>
      <w:r w:rsidRPr="00E35D70">
        <w:rPr>
          <w:rFonts w:ascii="Liberation Sans" w:eastAsia="Tahoma" w:hAnsi="Liberation Sans" w:cs="Tahoma"/>
          <w:color w:val="000000"/>
          <w:sz w:val="24"/>
          <w:szCs w:val="24"/>
          <w:lang w:bidi="ru-RU"/>
        </w:rPr>
        <w:t xml:space="preserve">Дата </w:t>
      </w:r>
      <w:r w:rsidRPr="00E35D70">
        <w:rPr>
          <w:rFonts w:ascii="Liberation Sans" w:eastAsia="Tahoma" w:hAnsi="Liberation Sans" w:cs="Tahoma"/>
          <w:color w:val="000000"/>
          <w:sz w:val="24"/>
          <w:szCs w:val="24"/>
          <w:lang w:bidi="ru-RU"/>
        </w:rPr>
        <w:tab/>
      </w:r>
    </w:p>
    <w:p w:rsidR="00E35D70" w:rsidRPr="00E35D70" w:rsidRDefault="00E35D70" w:rsidP="00E35D70">
      <w:pPr>
        <w:widowControl w:val="0"/>
        <w:spacing w:after="0" w:line="240" w:lineRule="auto"/>
        <w:jc w:val="both"/>
        <w:rPr>
          <w:rFonts w:ascii="Liberation Sans" w:eastAsia="Times New Roman" w:hAnsi="Liberation Sans" w:cs="Times New Roman"/>
          <w:iCs/>
          <w:sz w:val="20"/>
          <w:szCs w:val="20"/>
        </w:rPr>
      </w:pPr>
    </w:p>
    <w:p w:rsidR="00E35D70" w:rsidRPr="00E35D70" w:rsidRDefault="00E35D70" w:rsidP="00E35D70">
      <w:pPr>
        <w:spacing w:after="0" w:line="240" w:lineRule="auto"/>
        <w:rPr>
          <w:rFonts w:ascii="Liberation Sans" w:eastAsia="Times New Roman" w:hAnsi="Liberation Sans" w:cs="Times New Roman"/>
          <w:i/>
          <w:iCs/>
          <w:sz w:val="24"/>
          <w:szCs w:val="24"/>
          <w:lang w:bidi="ru-RU"/>
        </w:rPr>
        <w:sectPr w:rsidR="00E35D70" w:rsidRPr="00E35D70">
          <w:pgSz w:w="11900" w:h="16840"/>
          <w:pgMar w:top="1134" w:right="567" w:bottom="1134" w:left="1701" w:header="0" w:footer="3" w:gutter="0"/>
          <w:cols w:space="720"/>
        </w:sectPr>
      </w:pPr>
    </w:p>
    <w:p w:rsidR="00E35D70" w:rsidRPr="00E35D70" w:rsidRDefault="00E35D70" w:rsidP="00E35D70">
      <w:pPr>
        <w:widowControl w:val="0"/>
        <w:spacing w:after="0" w:line="240" w:lineRule="auto"/>
        <w:ind w:left="5670"/>
        <w:jc w:val="both"/>
        <w:rPr>
          <w:rFonts w:ascii="Liberation Sans" w:eastAsia="Times New Roman" w:hAnsi="Liberation Sans" w:cs="Times New Roman"/>
          <w:lang w:bidi="ru-RU"/>
        </w:rPr>
      </w:pPr>
      <w:bookmarkStart w:id="5" w:name="bookmark5"/>
      <w:r w:rsidRPr="00E35D70">
        <w:rPr>
          <w:rFonts w:ascii="Liberation Sans" w:eastAsia="Times New Roman" w:hAnsi="Liberation Sans" w:cs="Times New Roman"/>
          <w:lang w:bidi="ru-RU"/>
        </w:rPr>
        <w:lastRenderedPageBreak/>
        <w:t xml:space="preserve">Приложение № 4 к административному предоставления Администрацией Мишкинского муниципального округа Курганской области муниципальной услуги </w:t>
      </w:r>
    </w:p>
    <w:p w:rsidR="00E35D70" w:rsidRPr="00E35D70" w:rsidRDefault="00E35D70" w:rsidP="00E35D70">
      <w:pPr>
        <w:widowControl w:val="0"/>
        <w:shd w:val="clear" w:color="auto" w:fill="FFFFFF"/>
        <w:spacing w:after="0" w:line="240" w:lineRule="auto"/>
        <w:ind w:left="5670"/>
        <w:jc w:val="both"/>
        <w:rPr>
          <w:rFonts w:ascii="Liberation Sans" w:eastAsia="Times New Roman" w:hAnsi="Liberation Sans" w:cs="Times New Roman"/>
          <w:lang w:bidi="ru-RU"/>
        </w:rPr>
      </w:pPr>
      <w:r w:rsidRPr="00E35D70">
        <w:rPr>
          <w:rFonts w:ascii="Liberation Sans" w:eastAsia="Times New Roman" w:hAnsi="Liberation Sans" w:cs="Times New Roman"/>
          <w:lang w:bidi="ru-RU"/>
        </w:rPr>
        <w:t>«Перевод жилого помещения в нежилое помещение и нежилого помещения в жилое помещение»</w:t>
      </w:r>
    </w:p>
    <w:p w:rsidR="00E35D70" w:rsidRPr="00E35D70" w:rsidRDefault="00E35D70" w:rsidP="00E35D70">
      <w:pPr>
        <w:keepNext/>
        <w:keepLines/>
        <w:widowControl w:val="0"/>
        <w:spacing w:after="0" w:line="240" w:lineRule="auto"/>
        <w:jc w:val="center"/>
        <w:outlineLvl w:val="2"/>
        <w:rPr>
          <w:rFonts w:ascii="Liberation Sans" w:eastAsia="Times New Roman" w:hAnsi="Liberation Sans" w:cs="Times New Roman"/>
          <w:b/>
          <w:bCs/>
          <w:sz w:val="24"/>
          <w:szCs w:val="24"/>
        </w:rPr>
      </w:pPr>
    </w:p>
    <w:p w:rsidR="00E35D70" w:rsidRPr="00E35D70" w:rsidRDefault="00E35D70" w:rsidP="00E35D70">
      <w:pPr>
        <w:keepNext/>
        <w:keepLines/>
        <w:widowControl w:val="0"/>
        <w:spacing w:after="0" w:line="240" w:lineRule="auto"/>
        <w:jc w:val="center"/>
        <w:outlineLvl w:val="2"/>
        <w:rPr>
          <w:rFonts w:ascii="Liberation Sans" w:eastAsia="Times New Roman" w:hAnsi="Liberation Sans" w:cs="Times New Roman"/>
          <w:b/>
          <w:bCs/>
          <w:sz w:val="24"/>
          <w:szCs w:val="24"/>
        </w:rPr>
      </w:pPr>
    </w:p>
    <w:p w:rsidR="00E35D70" w:rsidRPr="00E35D70" w:rsidRDefault="00E35D70" w:rsidP="00E35D70">
      <w:pPr>
        <w:keepNext/>
        <w:keepLines/>
        <w:widowControl w:val="0"/>
        <w:spacing w:after="0" w:line="240" w:lineRule="auto"/>
        <w:jc w:val="center"/>
        <w:outlineLvl w:val="2"/>
        <w:rPr>
          <w:rFonts w:ascii="Liberation Sans" w:eastAsia="Times New Roman" w:hAnsi="Liberation Sans" w:cs="Times New Roman"/>
          <w:b/>
          <w:bCs/>
          <w:sz w:val="24"/>
          <w:szCs w:val="24"/>
        </w:rPr>
      </w:pPr>
      <w:r w:rsidRPr="00E35D70">
        <w:rPr>
          <w:rFonts w:ascii="Liberation Sans" w:eastAsia="Times New Roman" w:hAnsi="Liberation Sans" w:cs="Times New Roman"/>
          <w:b/>
          <w:bCs/>
          <w:sz w:val="24"/>
          <w:szCs w:val="24"/>
        </w:rPr>
        <w:t>ФОРМА</w:t>
      </w:r>
      <w:bookmarkEnd w:id="5"/>
    </w:p>
    <w:p w:rsidR="00E35D70" w:rsidRPr="00E35D70" w:rsidRDefault="00E35D70" w:rsidP="00E35D70">
      <w:pPr>
        <w:keepNext/>
        <w:keepLines/>
        <w:widowControl w:val="0"/>
        <w:spacing w:after="0" w:line="240" w:lineRule="auto"/>
        <w:jc w:val="center"/>
        <w:outlineLvl w:val="2"/>
        <w:rPr>
          <w:rFonts w:ascii="Liberation Sans" w:eastAsia="Times New Roman" w:hAnsi="Liberation Sans" w:cs="Times New Roman"/>
          <w:b/>
          <w:bCs/>
          <w:sz w:val="24"/>
          <w:szCs w:val="24"/>
        </w:rPr>
      </w:pPr>
      <w:bookmarkStart w:id="6" w:name="bookmark6"/>
      <w:r w:rsidRPr="00E35D70">
        <w:rPr>
          <w:rFonts w:ascii="Liberation Sans" w:eastAsia="Times New Roman" w:hAnsi="Liberation Sans" w:cs="Times New Roman"/>
          <w:b/>
          <w:bCs/>
          <w:sz w:val="24"/>
          <w:szCs w:val="24"/>
        </w:rPr>
        <w:t>уведомления о переводе (отказе в переводе) жилого (нежилого)</w:t>
      </w:r>
      <w:r w:rsidRPr="00E35D70">
        <w:rPr>
          <w:rFonts w:ascii="Liberation Sans" w:eastAsia="Times New Roman" w:hAnsi="Liberation Sans" w:cs="Times New Roman"/>
          <w:b/>
          <w:bCs/>
          <w:sz w:val="24"/>
          <w:szCs w:val="24"/>
        </w:rPr>
        <w:br/>
        <w:t>помещения в нежилое (жилое) помещение</w:t>
      </w:r>
      <w:bookmarkEnd w:id="6"/>
    </w:p>
    <w:p w:rsidR="00E35D70" w:rsidRPr="00E35D70" w:rsidRDefault="00E35D70" w:rsidP="00E35D70">
      <w:pPr>
        <w:widowControl w:val="0"/>
        <w:tabs>
          <w:tab w:val="left" w:leader="underscore" w:pos="9010"/>
        </w:tabs>
        <w:spacing w:after="0" w:line="240" w:lineRule="auto"/>
        <w:rPr>
          <w:rFonts w:ascii="Liberation Sans" w:eastAsia="Tahoma" w:hAnsi="Liberation Sans" w:cs="Tahoma"/>
          <w:color w:val="000000"/>
          <w:sz w:val="24"/>
          <w:szCs w:val="24"/>
          <w:lang w:bidi="ru-RU"/>
        </w:rPr>
      </w:pPr>
    </w:p>
    <w:p w:rsidR="00E35D70" w:rsidRPr="00E35D70" w:rsidRDefault="00E35D70" w:rsidP="00E35D70">
      <w:pPr>
        <w:widowControl w:val="0"/>
        <w:tabs>
          <w:tab w:val="left" w:leader="underscore" w:pos="9010"/>
        </w:tabs>
        <w:spacing w:after="0" w:line="240" w:lineRule="auto"/>
        <w:ind w:firstLine="709"/>
        <w:rPr>
          <w:rFonts w:ascii="Liberation Sans" w:eastAsia="Tahoma" w:hAnsi="Liberation Sans" w:cs="Tahoma"/>
          <w:color w:val="000000"/>
          <w:sz w:val="24"/>
          <w:szCs w:val="24"/>
          <w:lang w:bidi="ru-RU"/>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
        <w:gridCol w:w="4528"/>
      </w:tblGrid>
      <w:tr w:rsidR="00E35D70" w:rsidRPr="00E35D70" w:rsidTr="00E35D70">
        <w:tc>
          <w:tcPr>
            <w:tcW w:w="607" w:type="dxa"/>
            <w:vAlign w:val="bottom"/>
            <w:hideMark/>
          </w:tcPr>
          <w:p w:rsidR="00E35D70" w:rsidRPr="00E35D70" w:rsidRDefault="00E35D70" w:rsidP="00E35D70">
            <w:pPr>
              <w:widowControl w:val="0"/>
              <w:rPr>
                <w:rFonts w:ascii="Liberation Sans" w:eastAsia="Tahoma" w:hAnsi="Liberation Sans" w:cs="Tahoma"/>
              </w:rPr>
            </w:pPr>
            <w:r w:rsidRPr="00E35D70">
              <w:rPr>
                <w:rFonts w:ascii="Liberation Sans" w:eastAsia="Tahoma" w:hAnsi="Liberation Sans" w:cs="Tahoma"/>
              </w:rPr>
              <w:t>Кому</w:t>
            </w:r>
          </w:p>
        </w:tc>
        <w:tc>
          <w:tcPr>
            <w:tcW w:w="452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607" w:type="dxa"/>
          </w:tcPr>
          <w:p w:rsidR="00E35D70" w:rsidRPr="00E35D70" w:rsidRDefault="00E35D70" w:rsidP="00E35D70">
            <w:pPr>
              <w:widowControl w:val="0"/>
              <w:rPr>
                <w:rFonts w:ascii="Liberation Sans" w:hAnsi="Liberation Sans"/>
                <w:sz w:val="14"/>
                <w:szCs w:val="14"/>
              </w:rPr>
            </w:pPr>
          </w:p>
        </w:tc>
        <w:tc>
          <w:tcPr>
            <w:tcW w:w="452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(фамилия, имя, отчество — для граждан;</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полное наименование организации —</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для юридических лиц)</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tcPr>
          <w:p w:rsidR="00E35D70" w:rsidRPr="00E35D70" w:rsidRDefault="00E35D70" w:rsidP="00E35D70">
            <w:pPr>
              <w:widowControl w:val="0"/>
              <w:rPr>
                <w:rFonts w:ascii="Liberation Sans" w:hAnsi="Liberation Sans"/>
                <w:sz w:val="14"/>
                <w:szCs w:val="14"/>
              </w:rPr>
            </w:pPr>
          </w:p>
        </w:tc>
      </w:tr>
      <w:tr w:rsidR="00E35D70" w:rsidRPr="00E35D70" w:rsidTr="00E35D70">
        <w:tc>
          <w:tcPr>
            <w:tcW w:w="607" w:type="dxa"/>
            <w:vAlign w:val="bottom"/>
            <w:hideMark/>
          </w:tcPr>
          <w:p w:rsidR="00E35D70" w:rsidRPr="00E35D70" w:rsidRDefault="00E35D70" w:rsidP="00E35D70">
            <w:pPr>
              <w:widowControl w:val="0"/>
              <w:rPr>
                <w:rFonts w:ascii="Liberation Sans" w:eastAsia="Tahoma" w:hAnsi="Liberation Sans" w:cs="Tahoma"/>
              </w:rPr>
            </w:pPr>
            <w:r w:rsidRPr="00E35D70">
              <w:rPr>
                <w:rFonts w:ascii="Liberation Sans" w:eastAsia="Tahoma" w:hAnsi="Liberation Sans" w:cs="Tahoma"/>
              </w:rPr>
              <w:t>Куда</w:t>
            </w:r>
          </w:p>
        </w:tc>
        <w:tc>
          <w:tcPr>
            <w:tcW w:w="452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607" w:type="dxa"/>
          </w:tcPr>
          <w:p w:rsidR="00E35D70" w:rsidRPr="00E35D70" w:rsidRDefault="00E35D70" w:rsidP="00E35D70">
            <w:pPr>
              <w:widowControl w:val="0"/>
              <w:rPr>
                <w:rFonts w:ascii="Liberation Sans" w:hAnsi="Liberation Sans"/>
                <w:sz w:val="14"/>
                <w:szCs w:val="14"/>
              </w:rPr>
            </w:pPr>
          </w:p>
        </w:tc>
        <w:tc>
          <w:tcPr>
            <w:tcW w:w="452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(почтовый индекс</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и адрес заявителя</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14"/>
                <w:szCs w:val="14"/>
              </w:rPr>
            </w:pPr>
            <w:r w:rsidRPr="00E35D70">
              <w:rPr>
                <w:rFonts w:ascii="Liberation Sans" w:eastAsia="Tahoma" w:hAnsi="Liberation Sans" w:cs="Tahoma"/>
                <w:sz w:val="14"/>
                <w:szCs w:val="14"/>
              </w:rPr>
              <w:t>согласно заявлению о переводе)</w:t>
            </w:r>
          </w:p>
        </w:tc>
      </w:tr>
      <w:tr w:rsidR="00E35D70" w:rsidRPr="00E35D70" w:rsidTr="00E35D70">
        <w:tc>
          <w:tcPr>
            <w:tcW w:w="5135"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5135" w:type="dxa"/>
            <w:gridSpan w:val="2"/>
            <w:tcBorders>
              <w:top w:val="single" w:sz="4" w:space="0" w:color="auto"/>
              <w:left w:val="nil"/>
              <w:bottom w:val="nil"/>
              <w:right w:val="nil"/>
            </w:tcBorders>
          </w:tcPr>
          <w:p w:rsidR="00E35D70" w:rsidRPr="00E35D70" w:rsidRDefault="00E35D70" w:rsidP="00E35D70">
            <w:pPr>
              <w:widowControl w:val="0"/>
              <w:rPr>
                <w:rFonts w:ascii="Liberation Sans" w:hAnsi="Liberation Sans"/>
                <w:sz w:val="14"/>
                <w:szCs w:val="14"/>
              </w:rPr>
            </w:pPr>
          </w:p>
        </w:tc>
      </w:tr>
    </w:tbl>
    <w:p w:rsidR="00E35D70" w:rsidRPr="00E35D70" w:rsidRDefault="00E35D70" w:rsidP="00E35D70">
      <w:pPr>
        <w:spacing w:after="0" w:line="240" w:lineRule="auto"/>
        <w:rPr>
          <w:rFonts w:ascii="Times New Roman" w:eastAsia="Times New Roman" w:hAnsi="Times New Roman" w:cs="Times New Roman"/>
          <w:sz w:val="28"/>
          <w:szCs w:val="28"/>
        </w:rPr>
      </w:pPr>
    </w:p>
    <w:p w:rsidR="00E35D70" w:rsidRPr="00E35D70" w:rsidRDefault="00E35D70" w:rsidP="00E35D70">
      <w:pPr>
        <w:spacing w:after="0" w:line="240" w:lineRule="auto"/>
        <w:jc w:val="center"/>
        <w:rPr>
          <w:rFonts w:ascii="Liberation Sans" w:eastAsia="Times New Roman" w:hAnsi="Liberation Sans" w:cs="Times New Roman"/>
          <w:b/>
          <w:bCs/>
          <w:sz w:val="24"/>
          <w:szCs w:val="24"/>
        </w:rPr>
      </w:pPr>
      <w:r w:rsidRPr="00E35D70">
        <w:rPr>
          <w:rFonts w:ascii="Liberation Sans" w:eastAsia="Times New Roman" w:hAnsi="Liberation Sans" w:cs="Times New Roman"/>
          <w:b/>
          <w:bCs/>
          <w:caps/>
          <w:spacing w:val="60"/>
          <w:sz w:val="24"/>
          <w:szCs w:val="24"/>
        </w:rPr>
        <w:t>Уведомление</w:t>
      </w:r>
      <w:r w:rsidRPr="00E35D70">
        <w:rPr>
          <w:rFonts w:ascii="Liberation Sans" w:eastAsia="Times New Roman" w:hAnsi="Liberation Sans" w:cs="Times New Roman"/>
          <w:b/>
          <w:bCs/>
          <w:caps/>
          <w:spacing w:val="60"/>
          <w:sz w:val="24"/>
          <w:szCs w:val="24"/>
        </w:rPr>
        <w:br/>
      </w:r>
      <w:r w:rsidRPr="00E35D70">
        <w:rPr>
          <w:rFonts w:ascii="Liberation Sans" w:eastAsia="Times New Roman" w:hAnsi="Liberation Sans" w:cs="Times New Roman"/>
          <w:b/>
          <w:bCs/>
          <w:sz w:val="24"/>
          <w:szCs w:val="24"/>
        </w:rPr>
        <w:t>о переводе (отказе в переводе)</w:t>
      </w:r>
      <w:r w:rsidRPr="00E35D70">
        <w:rPr>
          <w:rFonts w:ascii="Liberation Sans" w:eastAsia="Times New Roman" w:hAnsi="Liberation Sans" w:cs="Times New Roman"/>
          <w:b/>
          <w:bCs/>
          <w:sz w:val="24"/>
          <w:szCs w:val="24"/>
        </w:rPr>
        <w:br/>
        <w:t>жилого (нежилого) помещения в нежилое (жилое) помещение</w:t>
      </w:r>
    </w:p>
    <w:p w:rsidR="00E35D70" w:rsidRPr="00E35D70" w:rsidRDefault="00E35D70" w:rsidP="00E35D70">
      <w:pPr>
        <w:spacing w:after="0" w:line="240" w:lineRule="auto"/>
        <w:rPr>
          <w:rFonts w:ascii="Liberation Sans" w:eastAsia="Times New Roman" w:hAnsi="Liberation San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(полное наименование органа местного самоуправления,</w:t>
            </w:r>
          </w:p>
        </w:tc>
      </w:tr>
      <w:tr w:rsidR="00E35D70" w:rsidRPr="00E35D70" w:rsidTr="00E35D70">
        <w:tc>
          <w:tcPr>
            <w:tcW w:w="9533"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c>
          <w:tcPr>
            <w:tcW w:w="105"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r w:rsidR="00E35D70" w:rsidRPr="00E35D70" w:rsidTr="00E35D70">
        <w:tc>
          <w:tcPr>
            <w:tcW w:w="9533"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осуществляющего перевод помещения)</w:t>
            </w:r>
          </w:p>
        </w:tc>
        <w:tc>
          <w:tcPr>
            <w:tcW w:w="105" w:type="dxa"/>
          </w:tcPr>
          <w:p w:rsidR="00E35D70" w:rsidRPr="00E35D70" w:rsidRDefault="00E35D70" w:rsidP="00E35D70">
            <w:pPr>
              <w:widowControl w:val="0"/>
              <w:rPr>
                <w:rFonts w:ascii="Liberation Sans" w:hAnsi="Liberation Sans"/>
              </w:rPr>
            </w:pPr>
          </w:p>
        </w:tc>
      </w:tr>
    </w:tbl>
    <w:p w:rsidR="00E35D70" w:rsidRPr="00E35D70" w:rsidRDefault="00E35D70" w:rsidP="00E35D70">
      <w:pPr>
        <w:spacing w:after="0" w:line="240" w:lineRule="auto"/>
        <w:jc w:val="both"/>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(наименование городского или сельского поселения)</w:t>
            </w:r>
          </w:p>
        </w:tc>
      </w:tr>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(наименование улицы, площади, проспекта, бульвара, проезда и т. п.)</w:t>
            </w:r>
          </w:p>
        </w:tc>
      </w:tr>
    </w:tbl>
    <w:p w:rsidR="00E35D70" w:rsidRPr="00E35D70" w:rsidRDefault="00E35D70" w:rsidP="00E35D70">
      <w:pPr>
        <w:spacing w:after="0" w:line="240" w:lineRule="auto"/>
        <w:rPr>
          <w:rFonts w:ascii="Liberation Sans" w:eastAsia="Times New Roman" w:hAnsi="Liberation San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8"/>
        <w:gridCol w:w="1428"/>
        <w:gridCol w:w="140"/>
        <w:gridCol w:w="2744"/>
        <w:gridCol w:w="2911"/>
        <w:gridCol w:w="434"/>
        <w:gridCol w:w="1428"/>
        <w:gridCol w:w="105"/>
      </w:tblGrid>
      <w:tr w:rsidR="00E35D70" w:rsidRPr="00E35D70" w:rsidTr="00E35D70">
        <w:tc>
          <w:tcPr>
            <w:tcW w:w="448" w:type="dxa"/>
            <w:vAlign w:val="bottom"/>
            <w:hideMark/>
          </w:tcPr>
          <w:p w:rsidR="00E35D70" w:rsidRPr="00E35D70" w:rsidRDefault="00E35D70" w:rsidP="00E35D70">
            <w:pPr>
              <w:widowControl w:val="0"/>
              <w:rPr>
                <w:rFonts w:ascii="Liberation Sans" w:hAnsi="Liberation Sans"/>
                <w:sz w:val="24"/>
                <w:szCs w:val="24"/>
              </w:rPr>
            </w:pPr>
            <w:r w:rsidRPr="00E35D70">
              <w:rPr>
                <w:rFonts w:ascii="Liberation Sans" w:eastAsia="Tahoma" w:hAnsi="Liberation Sans" w:cs="Tahoma"/>
                <w:sz w:val="24"/>
                <w:szCs w:val="24"/>
              </w:rPr>
              <w:t>дом</w:t>
            </w:r>
          </w:p>
        </w:tc>
        <w:tc>
          <w:tcPr>
            <w:tcW w:w="1428"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c>
          <w:tcPr>
            <w:tcW w:w="140" w:type="dxa"/>
            <w:vAlign w:val="bottom"/>
            <w:hideMark/>
          </w:tcPr>
          <w:p w:rsidR="00E35D70" w:rsidRPr="00E35D70" w:rsidRDefault="00E35D70" w:rsidP="00E35D70">
            <w:pPr>
              <w:widowControl w:val="0"/>
              <w:rPr>
                <w:rFonts w:ascii="Liberation Sans" w:eastAsia="Tahoma" w:hAnsi="Liberation Sans" w:cs="Tahoma"/>
                <w:sz w:val="24"/>
                <w:szCs w:val="24"/>
              </w:rPr>
            </w:pPr>
            <w:r w:rsidRPr="00E35D70">
              <w:rPr>
                <w:rFonts w:ascii="Liberation Sans" w:eastAsia="Tahoma" w:hAnsi="Liberation Sans" w:cs="Tahoma"/>
                <w:sz w:val="24"/>
                <w:szCs w:val="24"/>
              </w:rPr>
              <w:t>,</w:t>
            </w:r>
          </w:p>
        </w:tc>
        <w:tc>
          <w:tcPr>
            <w:tcW w:w="2744" w:type="dxa"/>
            <w:tcBorders>
              <w:top w:val="nil"/>
              <w:left w:val="nil"/>
              <w:bottom w:val="single" w:sz="4" w:space="0" w:color="auto"/>
              <w:right w:val="nil"/>
            </w:tcBorders>
            <w:vAlign w:val="bottom"/>
            <w:hideMark/>
          </w:tcPr>
          <w:p w:rsidR="00E35D70" w:rsidRPr="00E35D70" w:rsidRDefault="00E35D70" w:rsidP="00E35D70">
            <w:pPr>
              <w:widowControl w:val="0"/>
              <w:rPr>
                <w:rFonts w:ascii="Liberation Sans" w:eastAsia="Tahoma" w:hAnsi="Liberation Sans" w:cs="Tahoma"/>
                <w:sz w:val="24"/>
                <w:szCs w:val="24"/>
              </w:rPr>
            </w:pPr>
            <w:r w:rsidRPr="00E35D70">
              <w:rPr>
                <w:rFonts w:ascii="Liberation Sans" w:eastAsia="Tahoma" w:hAnsi="Liberation Sans" w:cs="Tahoma"/>
                <w:sz w:val="24"/>
                <w:szCs w:val="24"/>
              </w:rPr>
              <w:t>корпус (владение, строение)</w:t>
            </w:r>
          </w:p>
        </w:tc>
        <w:tc>
          <w:tcPr>
            <w:tcW w:w="2911"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c>
          <w:tcPr>
            <w:tcW w:w="434" w:type="dxa"/>
            <w:vAlign w:val="bottom"/>
            <w:hideMark/>
          </w:tcPr>
          <w:p w:rsidR="00E35D70" w:rsidRPr="00E35D70" w:rsidRDefault="00E35D70" w:rsidP="00E35D70">
            <w:pPr>
              <w:widowControl w:val="0"/>
              <w:rPr>
                <w:rFonts w:ascii="Liberation Sans" w:eastAsia="Tahoma" w:hAnsi="Liberation Sans" w:cs="Tahoma"/>
                <w:sz w:val="24"/>
                <w:szCs w:val="24"/>
              </w:rPr>
            </w:pPr>
            <w:r w:rsidRPr="00E35D70">
              <w:rPr>
                <w:rFonts w:ascii="Liberation Sans" w:eastAsia="Tahoma" w:hAnsi="Liberation Sans" w:cs="Tahoma"/>
                <w:sz w:val="24"/>
                <w:szCs w:val="24"/>
              </w:rPr>
              <w:t>, кв.</w:t>
            </w:r>
          </w:p>
        </w:tc>
        <w:tc>
          <w:tcPr>
            <w:tcW w:w="1428"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c>
          <w:tcPr>
            <w:tcW w:w="105"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r w:rsidR="00E35D70" w:rsidRPr="00E35D70" w:rsidTr="00E35D70">
        <w:tc>
          <w:tcPr>
            <w:tcW w:w="448" w:type="dxa"/>
          </w:tcPr>
          <w:p w:rsidR="00E35D70" w:rsidRPr="00E35D70" w:rsidRDefault="00E35D70" w:rsidP="00E35D70">
            <w:pPr>
              <w:widowControl w:val="0"/>
              <w:rPr>
                <w:rFonts w:ascii="Liberation Sans" w:hAnsi="Liberation Sans"/>
              </w:rPr>
            </w:pPr>
          </w:p>
        </w:tc>
        <w:tc>
          <w:tcPr>
            <w:tcW w:w="1428" w:type="dxa"/>
            <w:tcBorders>
              <w:top w:val="single" w:sz="4" w:space="0" w:color="auto"/>
              <w:left w:val="nil"/>
              <w:bottom w:val="nil"/>
              <w:right w:val="nil"/>
            </w:tcBorders>
          </w:tcPr>
          <w:p w:rsidR="00E35D70" w:rsidRPr="00E35D70" w:rsidRDefault="00E35D70" w:rsidP="00E35D70">
            <w:pPr>
              <w:widowControl w:val="0"/>
              <w:rPr>
                <w:rFonts w:ascii="Liberation Sans" w:hAnsi="Liberation Sans"/>
              </w:rPr>
            </w:pPr>
          </w:p>
        </w:tc>
        <w:tc>
          <w:tcPr>
            <w:tcW w:w="140" w:type="dxa"/>
          </w:tcPr>
          <w:p w:rsidR="00E35D70" w:rsidRPr="00E35D70" w:rsidRDefault="00E35D70" w:rsidP="00E35D70">
            <w:pPr>
              <w:widowControl w:val="0"/>
              <w:jc w:val="center"/>
              <w:rPr>
                <w:rFonts w:ascii="Liberation Sans" w:eastAsia="Tahoma" w:hAnsi="Liberation Sans" w:cs="Tahoma"/>
                <w:sz w:val="24"/>
                <w:szCs w:val="24"/>
              </w:rPr>
            </w:pPr>
          </w:p>
        </w:tc>
        <w:tc>
          <w:tcPr>
            <w:tcW w:w="2744"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(ненужное зачеркнуть)</w:t>
            </w:r>
          </w:p>
        </w:tc>
        <w:tc>
          <w:tcPr>
            <w:tcW w:w="2911" w:type="dxa"/>
            <w:tcBorders>
              <w:top w:val="single" w:sz="4" w:space="0" w:color="auto"/>
              <w:left w:val="nil"/>
              <w:bottom w:val="nil"/>
              <w:right w:val="nil"/>
            </w:tcBorders>
          </w:tcPr>
          <w:p w:rsidR="00E35D70" w:rsidRPr="00E35D70" w:rsidRDefault="00E35D70" w:rsidP="00E35D70">
            <w:pPr>
              <w:widowControl w:val="0"/>
              <w:rPr>
                <w:rFonts w:ascii="Liberation Sans" w:hAnsi="Liberation Sans"/>
              </w:rPr>
            </w:pPr>
          </w:p>
        </w:tc>
        <w:tc>
          <w:tcPr>
            <w:tcW w:w="434" w:type="dxa"/>
          </w:tcPr>
          <w:p w:rsidR="00E35D70" w:rsidRPr="00E35D70" w:rsidRDefault="00E35D70" w:rsidP="00E35D70">
            <w:pPr>
              <w:widowControl w:val="0"/>
              <w:rPr>
                <w:rFonts w:ascii="Liberation Sans" w:hAnsi="Liberation Sans"/>
              </w:rPr>
            </w:pPr>
          </w:p>
        </w:tc>
        <w:tc>
          <w:tcPr>
            <w:tcW w:w="1428" w:type="dxa"/>
            <w:tcBorders>
              <w:top w:val="single" w:sz="4" w:space="0" w:color="auto"/>
              <w:left w:val="nil"/>
              <w:bottom w:val="nil"/>
              <w:right w:val="nil"/>
            </w:tcBorders>
          </w:tcPr>
          <w:p w:rsidR="00E35D70" w:rsidRPr="00E35D70" w:rsidRDefault="00E35D70" w:rsidP="00E35D70">
            <w:pPr>
              <w:widowControl w:val="0"/>
              <w:rPr>
                <w:rFonts w:ascii="Liberation Sans" w:hAnsi="Liberation Sans"/>
              </w:rPr>
            </w:pPr>
          </w:p>
        </w:tc>
        <w:tc>
          <w:tcPr>
            <w:tcW w:w="105" w:type="dxa"/>
          </w:tcPr>
          <w:p w:rsidR="00E35D70" w:rsidRPr="00E35D70" w:rsidRDefault="00E35D70" w:rsidP="00E35D70">
            <w:pPr>
              <w:widowControl w:val="0"/>
              <w:rPr>
                <w:rFonts w:ascii="Liberation Sans" w:hAnsi="Liberation Sans"/>
              </w:rPr>
            </w:pPr>
          </w:p>
        </w:tc>
      </w:tr>
    </w:tbl>
    <w:p w:rsidR="00E35D70" w:rsidRPr="00E35D70" w:rsidRDefault="00E35D70" w:rsidP="00E35D70">
      <w:pPr>
        <w:spacing w:after="0" w:line="240" w:lineRule="auto"/>
        <w:rPr>
          <w:rFonts w:ascii="Liberation Sans" w:eastAsia="Times New Roman" w:hAnsi="Liberation Sans" w:cs="Times New Roman"/>
          <w:spacing w:val="4"/>
          <w:sz w:val="24"/>
          <w:szCs w:val="24"/>
        </w:rPr>
      </w:pPr>
      <w:r w:rsidRPr="00E35D70">
        <w:rPr>
          <w:rFonts w:ascii="Liberation Sans" w:eastAsia="Times New Roman" w:hAnsi="Liberation Sans" w:cs="Times New Roman"/>
          <w:spacing w:val="4"/>
          <w:sz w:val="24"/>
          <w:szCs w:val="24"/>
          <w:u w:val="single"/>
        </w:rPr>
        <w:t>из жилого (нежилого) в нежилое (жилое)</w:t>
      </w:r>
      <w:r w:rsidRPr="00E35D70">
        <w:rPr>
          <w:rFonts w:ascii="Liberation Sans" w:eastAsia="Times New Roman" w:hAnsi="Liberation Sans" w:cs="Times New Roman"/>
          <w:spacing w:val="4"/>
          <w:sz w:val="24"/>
          <w:szCs w:val="24"/>
        </w:rPr>
        <w:t xml:space="preserve"> в целях использования помещения в качестве</w:t>
      </w:r>
    </w:p>
    <w:p w:rsidR="00E35D70" w:rsidRPr="00E35D70" w:rsidRDefault="00E35D70" w:rsidP="00E35D70">
      <w:pPr>
        <w:tabs>
          <w:tab w:val="center" w:pos="1995"/>
        </w:tabs>
        <w:spacing w:after="0" w:line="240" w:lineRule="auto"/>
        <w:rPr>
          <w:rFonts w:ascii="Liberation Sans" w:eastAsia="Times New Roman" w:hAnsi="Liberation Sans" w:cs="Times New Roman"/>
          <w:sz w:val="20"/>
          <w:szCs w:val="20"/>
        </w:rPr>
      </w:pPr>
      <w:r w:rsidRPr="00E35D70">
        <w:rPr>
          <w:rFonts w:ascii="Liberation Sans" w:eastAsia="Times New Roman" w:hAnsi="Liberation Sans" w:cs="Times New Roman"/>
          <w:sz w:val="20"/>
          <w:szCs w:val="20"/>
        </w:rPr>
        <w:t>(ненужное зачеркнуть)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(вид использования помещения в соответствии с заявлением о переводе)</w:t>
            </w:r>
          </w:p>
        </w:tc>
      </w:tr>
      <w:tr w:rsidR="00E35D70" w:rsidRPr="00E35D70" w:rsidTr="00E35D70">
        <w:tc>
          <w:tcPr>
            <w:tcW w:w="9533"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c>
          <w:tcPr>
            <w:tcW w:w="105"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bl>
    <w:p w:rsidR="00E35D70" w:rsidRPr="00E35D70" w:rsidRDefault="00E35D70" w:rsidP="00E35D70">
      <w:pPr>
        <w:spacing w:after="0" w:line="240" w:lineRule="auto"/>
        <w:rPr>
          <w:rFonts w:ascii="Liberation Sans" w:eastAsia="Times New Roman" w:hAnsi="Liberation San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4"/>
        <w:gridCol w:w="8441"/>
        <w:gridCol w:w="203"/>
      </w:tblGrid>
      <w:tr w:rsidR="00E35D70" w:rsidRPr="00E35D70" w:rsidTr="00E35D70">
        <w:tc>
          <w:tcPr>
            <w:tcW w:w="994" w:type="dxa"/>
            <w:vAlign w:val="bottom"/>
            <w:hideMark/>
          </w:tcPr>
          <w:p w:rsidR="00E35D70" w:rsidRPr="00E35D70" w:rsidRDefault="00E35D70" w:rsidP="00E35D70">
            <w:pPr>
              <w:widowControl w:val="0"/>
              <w:rPr>
                <w:rFonts w:ascii="Liberation Sans" w:hAnsi="Liberation Sans"/>
                <w:sz w:val="24"/>
                <w:szCs w:val="24"/>
              </w:rPr>
            </w:pPr>
            <w:r w:rsidRPr="00E35D70">
              <w:rPr>
                <w:rFonts w:ascii="Liberation Sans" w:eastAsia="Tahoma" w:hAnsi="Liberation Sans" w:cs="Tahoma"/>
                <w:sz w:val="24"/>
                <w:szCs w:val="24"/>
              </w:rPr>
              <w:t xml:space="preserve">РЕШИЛ </w:t>
            </w:r>
            <w:r w:rsidRPr="00E35D70">
              <w:rPr>
                <w:rFonts w:ascii="Liberation Sans" w:eastAsia="Tahoma" w:hAnsi="Liberation Sans" w:cs="Tahoma"/>
                <w:sz w:val="24"/>
                <w:szCs w:val="24"/>
              </w:rPr>
              <w:lastRenderedPageBreak/>
              <w:t>(</w:t>
            </w:r>
          </w:p>
        </w:tc>
        <w:tc>
          <w:tcPr>
            <w:tcW w:w="8441"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c>
          <w:tcPr>
            <w:tcW w:w="203"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r w:rsidR="00E35D70" w:rsidRPr="00E35D70" w:rsidTr="00E35D70">
        <w:tc>
          <w:tcPr>
            <w:tcW w:w="994" w:type="dxa"/>
          </w:tcPr>
          <w:p w:rsidR="00E35D70" w:rsidRPr="00E35D70" w:rsidRDefault="00E35D70" w:rsidP="00E35D70">
            <w:pPr>
              <w:widowControl w:val="0"/>
              <w:rPr>
                <w:rFonts w:ascii="Liberation Sans" w:hAnsi="Liberation Sans"/>
              </w:rPr>
            </w:pPr>
          </w:p>
        </w:tc>
        <w:tc>
          <w:tcPr>
            <w:tcW w:w="8441"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(наименование акта, дата его принятия и номер)</w:t>
            </w:r>
          </w:p>
        </w:tc>
        <w:tc>
          <w:tcPr>
            <w:tcW w:w="203" w:type="dxa"/>
          </w:tcPr>
          <w:p w:rsidR="00E35D70" w:rsidRPr="00E35D70" w:rsidRDefault="00E35D70" w:rsidP="00E35D70">
            <w:pPr>
              <w:widowControl w:val="0"/>
              <w:rPr>
                <w:rFonts w:ascii="Liberation Sans" w:hAnsi="Liberation Sans"/>
              </w:rPr>
            </w:pPr>
          </w:p>
        </w:tc>
      </w:tr>
    </w:tbl>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1. Помещение на основании приложенных к заявлению документов:</w:t>
      </w:r>
    </w:p>
    <w:p w:rsidR="00E35D70" w:rsidRPr="00E35D70" w:rsidRDefault="00E35D70" w:rsidP="00E35D70">
      <w:pPr>
        <w:spacing w:after="0" w:line="240" w:lineRule="auto"/>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 xml:space="preserve">а) перевести из </w:t>
      </w:r>
      <w:r w:rsidRPr="00E35D70">
        <w:rPr>
          <w:rFonts w:ascii="Liberation Sans" w:eastAsia="Times New Roman" w:hAnsi="Liberation Sans" w:cs="Times New Roman"/>
          <w:sz w:val="24"/>
          <w:szCs w:val="24"/>
          <w:u w:val="single"/>
        </w:rPr>
        <w:t>жилого (нежилого) в нежилое (жилое)</w:t>
      </w:r>
      <w:r w:rsidRPr="00E35D70">
        <w:rPr>
          <w:rFonts w:ascii="Liberation Sans" w:eastAsia="Times New Roman" w:hAnsi="Liberation Sans" w:cs="Times New Roman"/>
          <w:sz w:val="24"/>
          <w:szCs w:val="24"/>
        </w:rPr>
        <w:t xml:space="preserve"> без предварительных условий;</w:t>
      </w:r>
    </w:p>
    <w:p w:rsidR="00E35D70" w:rsidRPr="00E35D70" w:rsidRDefault="00E35D70" w:rsidP="00E35D70">
      <w:pPr>
        <w:tabs>
          <w:tab w:val="center" w:pos="3819"/>
        </w:tabs>
        <w:spacing w:after="0" w:line="240" w:lineRule="auto"/>
        <w:rPr>
          <w:rFonts w:ascii="Liberation Sans" w:eastAsia="Times New Roman" w:hAnsi="Liberation Sans" w:cs="Times New Roman"/>
          <w:sz w:val="20"/>
          <w:szCs w:val="20"/>
        </w:rPr>
      </w:pPr>
      <w:r w:rsidRPr="00E35D70">
        <w:rPr>
          <w:rFonts w:ascii="Liberation Sans" w:eastAsia="Times New Roman" w:hAnsi="Liberation Sans" w:cs="Times New Roman"/>
          <w:sz w:val="24"/>
          <w:szCs w:val="24"/>
        </w:rPr>
        <w:tab/>
      </w:r>
      <w:r w:rsidRPr="00E35D70">
        <w:rPr>
          <w:rFonts w:ascii="Liberation Sans" w:eastAsia="Times New Roman" w:hAnsi="Liberation Sans" w:cs="Times New Roman"/>
          <w:sz w:val="20"/>
          <w:szCs w:val="20"/>
        </w:rPr>
        <w:t>(ненужное зачеркнуть)</w:t>
      </w:r>
    </w:p>
    <w:p w:rsidR="00E35D70" w:rsidRPr="00E35D70" w:rsidRDefault="00E35D70" w:rsidP="00E35D70">
      <w:pPr>
        <w:spacing w:after="0" w:line="240" w:lineRule="auto"/>
        <w:jc w:val="both"/>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б) перевести из жилого (нежилого) в нежилое (жилое) при условии проведения в установленном порядке следующих видов работ: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(перечень работ по переустройству (перепланировке)</w:t>
            </w:r>
          </w:p>
        </w:tc>
      </w:tr>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помещения или иных необходимых работ</w:t>
            </w:r>
          </w:p>
        </w:tc>
      </w:tr>
      <w:tr w:rsidR="00E35D70" w:rsidRPr="00E35D70" w:rsidTr="00E35D70">
        <w:tc>
          <w:tcPr>
            <w:tcW w:w="9638" w:type="dxa"/>
            <w:gridSpan w:val="2"/>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gridSpan w:val="2"/>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по ремонту, реконструкции, реставрации помещения)</w:t>
            </w:r>
          </w:p>
        </w:tc>
      </w:tr>
      <w:tr w:rsidR="00E35D70" w:rsidRPr="00E35D70" w:rsidTr="00E35D70">
        <w:tc>
          <w:tcPr>
            <w:tcW w:w="9533"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c>
          <w:tcPr>
            <w:tcW w:w="105" w:type="dxa"/>
            <w:vAlign w:val="bottom"/>
            <w:hideMark/>
          </w:tcPr>
          <w:p w:rsidR="00E35D70" w:rsidRPr="00E35D70" w:rsidRDefault="00E35D70" w:rsidP="00E35D70">
            <w:pPr>
              <w:widowControl w:val="0"/>
              <w:jc w:val="right"/>
              <w:rPr>
                <w:rFonts w:ascii="Liberation Sans" w:eastAsia="Tahoma" w:hAnsi="Liberation Sans" w:cs="Tahoma"/>
                <w:sz w:val="24"/>
                <w:szCs w:val="24"/>
              </w:rPr>
            </w:pPr>
            <w:r w:rsidRPr="00E35D70">
              <w:rPr>
                <w:rFonts w:ascii="Liberation Sans" w:eastAsia="Tahoma" w:hAnsi="Liberation Sans" w:cs="Tahoma"/>
                <w:sz w:val="24"/>
                <w:szCs w:val="24"/>
              </w:rPr>
              <w:t>.</w:t>
            </w:r>
          </w:p>
        </w:tc>
      </w:tr>
    </w:tbl>
    <w:p w:rsidR="00E35D70" w:rsidRPr="00E35D70" w:rsidRDefault="00E35D70" w:rsidP="00E35D70">
      <w:pPr>
        <w:spacing w:after="0" w:line="240" w:lineRule="auto"/>
        <w:ind w:firstLine="567"/>
        <w:rPr>
          <w:rFonts w:ascii="Liberation Sans" w:eastAsia="Times New Roman" w:hAnsi="Liberation Sans" w:cs="Times New Roman"/>
          <w:spacing w:val="-4"/>
          <w:sz w:val="24"/>
          <w:szCs w:val="24"/>
        </w:rPr>
      </w:pPr>
    </w:p>
    <w:p w:rsidR="00E35D70" w:rsidRPr="00E35D70" w:rsidRDefault="00E35D70" w:rsidP="00E35D70">
      <w:pPr>
        <w:spacing w:after="0" w:line="240" w:lineRule="auto"/>
        <w:rPr>
          <w:rFonts w:ascii="Liberation Sans" w:eastAsia="Times New Roman" w:hAnsi="Liberation Sans" w:cs="Times New Roman"/>
          <w:spacing w:val="-4"/>
          <w:sz w:val="24"/>
          <w:szCs w:val="24"/>
        </w:rPr>
      </w:pPr>
      <w:r w:rsidRPr="00E35D70">
        <w:rPr>
          <w:rFonts w:ascii="Liberation Sans" w:eastAsia="Times New Roman" w:hAnsi="Liberation Sans" w:cs="Times New Roman"/>
          <w:spacing w:val="-4"/>
          <w:sz w:val="24"/>
          <w:szCs w:val="24"/>
        </w:rPr>
        <w:t>2. Отказать в переводе указанного помещения из жилого (нежилого) в нежилое (жилое) в связи с</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(основание(я), установленное частью 1 статьи 24 Жилищного кодекса Российской Федерации)</w:t>
            </w:r>
          </w:p>
        </w:tc>
      </w:tr>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r w:rsidR="00E35D70" w:rsidRPr="00E35D70" w:rsidTr="00E35D70">
        <w:tc>
          <w:tcPr>
            <w:tcW w:w="9638" w:type="dxa"/>
            <w:tcBorders>
              <w:top w:val="nil"/>
              <w:left w:val="nil"/>
              <w:bottom w:val="single" w:sz="4" w:space="0" w:color="auto"/>
              <w:right w:val="nil"/>
            </w:tcBorders>
            <w:vAlign w:val="bottom"/>
          </w:tcPr>
          <w:p w:rsidR="00E35D70" w:rsidRPr="00E35D70" w:rsidRDefault="00E35D70" w:rsidP="00E35D70">
            <w:pPr>
              <w:widowControl w:val="0"/>
              <w:rPr>
                <w:rFonts w:ascii="Liberation Sans" w:hAnsi="Liberation Sans"/>
              </w:rPr>
            </w:pPr>
          </w:p>
        </w:tc>
      </w:tr>
    </w:tbl>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294"/>
        <w:gridCol w:w="2368"/>
        <w:gridCol w:w="291"/>
        <w:gridCol w:w="3563"/>
      </w:tblGrid>
      <w:tr w:rsidR="00E35D70" w:rsidRPr="00E35D70" w:rsidTr="00E35D70">
        <w:tc>
          <w:tcPr>
            <w:tcW w:w="3122"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hAnsi="Liberation Sans"/>
                <w:sz w:val="24"/>
                <w:szCs w:val="24"/>
              </w:rPr>
            </w:pPr>
          </w:p>
        </w:tc>
        <w:tc>
          <w:tcPr>
            <w:tcW w:w="294" w:type="dxa"/>
            <w:vAlign w:val="bottom"/>
          </w:tcPr>
          <w:p w:rsidR="00E35D70" w:rsidRPr="00E35D70" w:rsidRDefault="00E35D70" w:rsidP="00E35D70">
            <w:pPr>
              <w:widowControl w:val="0"/>
              <w:jc w:val="center"/>
              <w:rPr>
                <w:rFonts w:ascii="Liberation Sans" w:eastAsia="Tahoma" w:hAnsi="Liberation Sans" w:cs="Tahoma"/>
                <w:sz w:val="24"/>
                <w:szCs w:val="24"/>
              </w:rPr>
            </w:pPr>
          </w:p>
        </w:tc>
        <w:tc>
          <w:tcPr>
            <w:tcW w:w="2368"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c>
          <w:tcPr>
            <w:tcW w:w="291" w:type="dxa"/>
            <w:vAlign w:val="bottom"/>
          </w:tcPr>
          <w:p w:rsidR="00E35D70" w:rsidRPr="00E35D70" w:rsidRDefault="00E35D70" w:rsidP="00E35D70">
            <w:pPr>
              <w:widowControl w:val="0"/>
              <w:jc w:val="center"/>
              <w:rPr>
                <w:rFonts w:ascii="Liberation Sans" w:eastAsia="Tahoma" w:hAnsi="Liberation Sans" w:cs="Tahoma"/>
                <w:sz w:val="24"/>
                <w:szCs w:val="24"/>
              </w:rPr>
            </w:pPr>
          </w:p>
        </w:tc>
        <w:tc>
          <w:tcPr>
            <w:tcW w:w="3563" w:type="dxa"/>
            <w:tcBorders>
              <w:top w:val="nil"/>
              <w:left w:val="nil"/>
              <w:bottom w:val="single" w:sz="4" w:space="0" w:color="auto"/>
              <w:right w:val="nil"/>
            </w:tcBorders>
            <w:vAlign w:val="bottom"/>
          </w:tcPr>
          <w:p w:rsidR="00E35D70" w:rsidRPr="00E35D70" w:rsidRDefault="00E35D70" w:rsidP="00E35D70">
            <w:pPr>
              <w:widowControl w:val="0"/>
              <w:jc w:val="center"/>
              <w:rPr>
                <w:rFonts w:ascii="Liberation Sans" w:eastAsia="Tahoma" w:hAnsi="Liberation Sans" w:cs="Tahoma"/>
                <w:sz w:val="24"/>
                <w:szCs w:val="24"/>
              </w:rPr>
            </w:pPr>
          </w:p>
        </w:tc>
      </w:tr>
      <w:tr w:rsidR="00E35D70" w:rsidRPr="00E35D70" w:rsidTr="00E35D70">
        <w:tc>
          <w:tcPr>
            <w:tcW w:w="3122"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(должность лица, подписавшего уведомление)</w:t>
            </w:r>
          </w:p>
        </w:tc>
        <w:tc>
          <w:tcPr>
            <w:tcW w:w="294" w:type="dxa"/>
          </w:tcPr>
          <w:p w:rsidR="00E35D70" w:rsidRPr="00E35D70" w:rsidRDefault="00E35D70" w:rsidP="00E35D70">
            <w:pPr>
              <w:widowControl w:val="0"/>
              <w:jc w:val="center"/>
              <w:rPr>
                <w:rFonts w:ascii="Liberation Sans" w:eastAsia="Tahoma" w:hAnsi="Liberation Sans" w:cs="Tahoma"/>
                <w:sz w:val="24"/>
                <w:szCs w:val="24"/>
              </w:rPr>
            </w:pPr>
          </w:p>
        </w:tc>
        <w:tc>
          <w:tcPr>
            <w:tcW w:w="2368"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(подпись)</w:t>
            </w:r>
          </w:p>
        </w:tc>
        <w:tc>
          <w:tcPr>
            <w:tcW w:w="291" w:type="dxa"/>
          </w:tcPr>
          <w:p w:rsidR="00E35D70" w:rsidRPr="00E35D70" w:rsidRDefault="00E35D70" w:rsidP="00E35D70">
            <w:pPr>
              <w:widowControl w:val="0"/>
              <w:jc w:val="center"/>
              <w:rPr>
                <w:rFonts w:ascii="Liberation Sans" w:eastAsia="Tahoma" w:hAnsi="Liberation Sans" w:cs="Tahoma"/>
                <w:sz w:val="24"/>
                <w:szCs w:val="24"/>
              </w:rPr>
            </w:pPr>
          </w:p>
        </w:tc>
        <w:tc>
          <w:tcPr>
            <w:tcW w:w="3563" w:type="dxa"/>
            <w:tcBorders>
              <w:top w:val="single" w:sz="4" w:space="0" w:color="auto"/>
              <w:left w:val="nil"/>
              <w:bottom w:val="nil"/>
              <w:right w:val="nil"/>
            </w:tcBorders>
            <w:hideMark/>
          </w:tcPr>
          <w:p w:rsidR="00E35D70" w:rsidRPr="00E35D70" w:rsidRDefault="00E35D70" w:rsidP="00E35D70">
            <w:pPr>
              <w:widowControl w:val="0"/>
              <w:jc w:val="center"/>
              <w:rPr>
                <w:rFonts w:ascii="Liberation Sans" w:eastAsia="Tahoma" w:hAnsi="Liberation Sans" w:cs="Tahoma"/>
                <w:sz w:val="24"/>
                <w:szCs w:val="24"/>
              </w:rPr>
            </w:pPr>
            <w:r w:rsidRPr="00E35D70">
              <w:rPr>
                <w:rFonts w:ascii="Liberation Sans" w:eastAsia="Tahoma" w:hAnsi="Liberation Sans" w:cs="Tahoma"/>
                <w:sz w:val="24"/>
                <w:szCs w:val="24"/>
              </w:rPr>
              <w:t>(расшифровка подписи)</w:t>
            </w:r>
          </w:p>
        </w:tc>
      </w:tr>
    </w:tbl>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«___» ____________ 200__ г.</w:t>
      </w:r>
    </w:p>
    <w:p w:rsidR="00E35D70" w:rsidRPr="00E35D70" w:rsidRDefault="00E35D70" w:rsidP="00E35D70">
      <w:pPr>
        <w:spacing w:after="0" w:line="240" w:lineRule="auto"/>
        <w:rPr>
          <w:rFonts w:ascii="Liberation Sans" w:eastAsia="Times New Roman" w:hAnsi="Liberation Sans" w:cs="Times New Roman"/>
          <w:sz w:val="24"/>
          <w:szCs w:val="24"/>
        </w:rPr>
      </w:pPr>
    </w:p>
    <w:p w:rsidR="00E35D70" w:rsidRPr="00E35D70" w:rsidRDefault="00E35D70" w:rsidP="00E35D70">
      <w:pPr>
        <w:spacing w:after="0" w:line="240" w:lineRule="auto"/>
        <w:rPr>
          <w:rFonts w:ascii="Liberation Sans" w:eastAsia="Times New Roman" w:hAnsi="Liberation Sans" w:cs="Times New Roman"/>
          <w:sz w:val="24"/>
          <w:szCs w:val="24"/>
        </w:rPr>
      </w:pPr>
      <w:r w:rsidRPr="00E35D70">
        <w:rPr>
          <w:rFonts w:ascii="Liberation Sans" w:eastAsia="Times New Roman" w:hAnsi="Liberation Sans" w:cs="Times New Roman"/>
          <w:sz w:val="24"/>
          <w:szCs w:val="24"/>
        </w:rPr>
        <w:t>М. П.</w:t>
      </w:r>
    </w:p>
    <w:p w:rsidR="00E35D70" w:rsidRPr="00E35D70" w:rsidRDefault="00E35D70" w:rsidP="00E35D70">
      <w:pPr>
        <w:widowControl w:val="0"/>
        <w:spacing w:after="0" w:line="240" w:lineRule="auto"/>
        <w:ind w:firstLine="709"/>
        <w:rPr>
          <w:rFonts w:ascii="Liberation Sans" w:eastAsia="Tahoma" w:hAnsi="Liberation Sans" w:cs="Tahoma"/>
          <w:color w:val="000000"/>
          <w:sz w:val="24"/>
          <w:szCs w:val="24"/>
          <w:lang w:bidi="ru-RU"/>
        </w:rPr>
      </w:pPr>
    </w:p>
    <w:p w:rsidR="00E35D70" w:rsidRDefault="00E35D70" w:rsidP="001837D5">
      <w:pPr>
        <w:spacing w:after="0" w:line="240" w:lineRule="auto"/>
        <w:jc w:val="both"/>
        <w:rPr>
          <w:rFonts w:ascii="Liberation Sans" w:eastAsia="Times New Roman" w:hAnsi="Liberation Sans" w:cs="Arial"/>
          <w:sz w:val="20"/>
          <w:szCs w:val="20"/>
        </w:rPr>
      </w:pPr>
      <w:bookmarkStart w:id="7" w:name="_GoBack"/>
      <w:bookmarkEnd w:id="7"/>
    </w:p>
    <w:sectPr w:rsidR="00E35D70" w:rsidSect="00561460">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charset w:val="CC"/>
    <w:family w:val="swiss"/>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F05"/>
    <w:multiLevelType w:val="multilevel"/>
    <w:tmpl w:val="F96AFDC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start w:val="2"/>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476B12"/>
    <w:multiLevelType w:val="multilevel"/>
    <w:tmpl w:val="4E86CBBE"/>
    <w:lvl w:ilvl="0">
      <w:start w:val="1"/>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7D4316"/>
    <w:multiLevelType w:val="multilevel"/>
    <w:tmpl w:val="3886BD08"/>
    <w:lvl w:ilvl="0">
      <w:start w:val="1"/>
      <w:numFmt w:val="decimal"/>
      <w:lvlText w:val="З.1.4.%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F4B6F76"/>
    <w:multiLevelType w:val="multilevel"/>
    <w:tmpl w:val="BEBA665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11419A"/>
    <w:multiLevelType w:val="multilevel"/>
    <w:tmpl w:val="3F5AB0D0"/>
    <w:lvl w:ilvl="0">
      <w:start w:val="1"/>
      <w:numFmt w:val="bullet"/>
      <w:lvlText w:val="-"/>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D7D6F52"/>
    <w:multiLevelType w:val="multilevel"/>
    <w:tmpl w:val="290E5A2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E4F2A"/>
    <w:multiLevelType w:val="multilevel"/>
    <w:tmpl w:val="AD3200A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87429D8"/>
    <w:multiLevelType w:val="multilevel"/>
    <w:tmpl w:val="EA4022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9FB4139"/>
    <w:multiLevelType w:val="multilevel"/>
    <w:tmpl w:val="332A527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start w:val="10"/>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CFF31BC"/>
    <w:multiLevelType w:val="hybridMultilevel"/>
    <w:tmpl w:val="388A6E24"/>
    <w:lvl w:ilvl="0" w:tplc="030EA3B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E3C2526"/>
    <w:multiLevelType w:val="multilevel"/>
    <w:tmpl w:val="735291FC"/>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9B71374"/>
    <w:multiLevelType w:val="multilevel"/>
    <w:tmpl w:val="D3B8D7BE"/>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A105AFE"/>
    <w:multiLevelType w:val="multilevel"/>
    <w:tmpl w:val="6FA8153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C6D0458"/>
    <w:multiLevelType w:val="multilevel"/>
    <w:tmpl w:val="BCB4EF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5680897"/>
    <w:multiLevelType w:val="multilevel"/>
    <w:tmpl w:val="6876FF20"/>
    <w:lvl w:ilvl="0">
      <w:start w:val="1"/>
      <w:numFmt w:val="decimal"/>
      <w:lvlText w:val="3.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EAA45DC"/>
    <w:multiLevelType w:val="multilevel"/>
    <w:tmpl w:val="C3A047D6"/>
    <w:lvl w:ilvl="0">
      <w:start w:val="1"/>
      <w:numFmt w:val="decimal"/>
      <w:lvlText w:val="%1."/>
      <w:lvlJc w:val="left"/>
      <w:pPr>
        <w:ind w:left="0" w:firstLine="0"/>
      </w:pPr>
      <w:rPr>
        <w:rFonts w:ascii="Liberation Sans" w:hAnsi="Liberation Sans" w:hint="default"/>
        <w:b w:val="0"/>
        <w:bCs/>
        <w:i w:val="0"/>
        <w:iCs w:val="0"/>
        <w:smallCaps w:val="0"/>
        <w:strike w:val="0"/>
        <w:dstrike w:val="0"/>
        <w:color w:val="000000"/>
        <w:spacing w:val="0"/>
        <w:w w:val="100"/>
        <w:position w:val="0"/>
        <w:sz w:val="24"/>
        <w:szCs w:val="28"/>
        <w:u w:val="none"/>
        <w:effect w:val="none"/>
        <w:lang w:val="ru-RU" w:eastAsia="ru-RU" w:bidi="ru-RU"/>
      </w:rPr>
    </w:lvl>
    <w:lvl w:ilvl="1">
      <w:start w:val="1"/>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0E301D8"/>
    <w:multiLevelType w:val="multilevel"/>
    <w:tmpl w:val="6DE2E45E"/>
    <w:lvl w:ilvl="0">
      <w:start w:val="4"/>
      <w:numFmt w:val="decimal"/>
      <w:lvlText w:val="З.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65A3562"/>
    <w:multiLevelType w:val="multilevel"/>
    <w:tmpl w:val="56A8CCD6"/>
    <w:lvl w:ilvl="0">
      <w:start w:val="4"/>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9A170D9"/>
    <w:multiLevelType w:val="multilevel"/>
    <w:tmpl w:val="2BDE5CC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num>
  <w:num w:numId="2">
    <w:abstractNumId w:val="9"/>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4"/>
    </w:lvlOverride>
    <w:lvlOverride w:ilvl="1"/>
    <w:lvlOverride w:ilvl="2"/>
    <w:lvlOverride w:ilvl="3"/>
    <w:lvlOverride w:ilvl="4"/>
    <w:lvlOverride w:ilvl="5"/>
    <w:lvlOverride w:ilvl="6"/>
    <w:lvlOverride w:ilvl="7"/>
    <w:lvlOverride w:ilvl="8"/>
  </w:num>
  <w:num w:numId="13">
    <w:abstractNumId w:val="18"/>
    <w:lvlOverride w:ilvl="0">
      <w:startOverride w:val="4"/>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startOverride w:val="2"/>
    </w:lvlOverride>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FD6B14"/>
    <w:rsid w:val="00035882"/>
    <w:rsid w:val="00057BF8"/>
    <w:rsid w:val="000747DC"/>
    <w:rsid w:val="000769B7"/>
    <w:rsid w:val="000C4FBD"/>
    <w:rsid w:val="0010671A"/>
    <w:rsid w:val="00121197"/>
    <w:rsid w:val="001218FF"/>
    <w:rsid w:val="00156956"/>
    <w:rsid w:val="0016660A"/>
    <w:rsid w:val="001837D5"/>
    <w:rsid w:val="0019019A"/>
    <w:rsid w:val="001B004E"/>
    <w:rsid w:val="00220AB6"/>
    <w:rsid w:val="002300D6"/>
    <w:rsid w:val="00270395"/>
    <w:rsid w:val="002A059F"/>
    <w:rsid w:val="00313586"/>
    <w:rsid w:val="00317E75"/>
    <w:rsid w:val="0032596F"/>
    <w:rsid w:val="00331F1C"/>
    <w:rsid w:val="00385BD1"/>
    <w:rsid w:val="00386934"/>
    <w:rsid w:val="003F0E1C"/>
    <w:rsid w:val="00406361"/>
    <w:rsid w:val="00412C57"/>
    <w:rsid w:val="004227A8"/>
    <w:rsid w:val="004249F2"/>
    <w:rsid w:val="004460EE"/>
    <w:rsid w:val="004715F7"/>
    <w:rsid w:val="0047463E"/>
    <w:rsid w:val="004963D0"/>
    <w:rsid w:val="004A060E"/>
    <w:rsid w:val="004B3718"/>
    <w:rsid w:val="004B4A72"/>
    <w:rsid w:val="00507F3F"/>
    <w:rsid w:val="00524C01"/>
    <w:rsid w:val="005262DC"/>
    <w:rsid w:val="005539C9"/>
    <w:rsid w:val="00561460"/>
    <w:rsid w:val="005715B6"/>
    <w:rsid w:val="00576017"/>
    <w:rsid w:val="005E2D0B"/>
    <w:rsid w:val="00623B6E"/>
    <w:rsid w:val="00640543"/>
    <w:rsid w:val="006C3C0E"/>
    <w:rsid w:val="006D4E41"/>
    <w:rsid w:val="007232E9"/>
    <w:rsid w:val="007307B1"/>
    <w:rsid w:val="00734FF5"/>
    <w:rsid w:val="00773C75"/>
    <w:rsid w:val="007E592B"/>
    <w:rsid w:val="007F01AC"/>
    <w:rsid w:val="0080598A"/>
    <w:rsid w:val="00805BA8"/>
    <w:rsid w:val="008155CC"/>
    <w:rsid w:val="00815973"/>
    <w:rsid w:val="00845405"/>
    <w:rsid w:val="00856B78"/>
    <w:rsid w:val="00856DF1"/>
    <w:rsid w:val="00874B7C"/>
    <w:rsid w:val="00882DD4"/>
    <w:rsid w:val="008A01F5"/>
    <w:rsid w:val="008C054B"/>
    <w:rsid w:val="009159F5"/>
    <w:rsid w:val="009202D3"/>
    <w:rsid w:val="009303CD"/>
    <w:rsid w:val="00932041"/>
    <w:rsid w:val="0093323A"/>
    <w:rsid w:val="0095088D"/>
    <w:rsid w:val="009A541D"/>
    <w:rsid w:val="009C65BA"/>
    <w:rsid w:val="00A02FBE"/>
    <w:rsid w:val="00A12B11"/>
    <w:rsid w:val="00A4410F"/>
    <w:rsid w:val="00A46EBD"/>
    <w:rsid w:val="00A704D6"/>
    <w:rsid w:val="00A73BBE"/>
    <w:rsid w:val="00AF45E0"/>
    <w:rsid w:val="00B66349"/>
    <w:rsid w:val="00BA35D7"/>
    <w:rsid w:val="00BC1694"/>
    <w:rsid w:val="00BC2389"/>
    <w:rsid w:val="00BE6E01"/>
    <w:rsid w:val="00C458A6"/>
    <w:rsid w:val="00C47A5D"/>
    <w:rsid w:val="00C85FE8"/>
    <w:rsid w:val="00C93706"/>
    <w:rsid w:val="00C965D4"/>
    <w:rsid w:val="00CB00E3"/>
    <w:rsid w:val="00CF509E"/>
    <w:rsid w:val="00D13225"/>
    <w:rsid w:val="00D42A0D"/>
    <w:rsid w:val="00D42D54"/>
    <w:rsid w:val="00D71279"/>
    <w:rsid w:val="00D74241"/>
    <w:rsid w:val="00DB4649"/>
    <w:rsid w:val="00DD2611"/>
    <w:rsid w:val="00DD2AAE"/>
    <w:rsid w:val="00E20C1E"/>
    <w:rsid w:val="00E35D70"/>
    <w:rsid w:val="00E6247F"/>
    <w:rsid w:val="00E64D96"/>
    <w:rsid w:val="00E83996"/>
    <w:rsid w:val="00EE6985"/>
    <w:rsid w:val="00EF569D"/>
    <w:rsid w:val="00F10DD4"/>
    <w:rsid w:val="00F14A05"/>
    <w:rsid w:val="00F50BE5"/>
    <w:rsid w:val="00F838A6"/>
    <w:rsid w:val="00F84797"/>
    <w:rsid w:val="00F86288"/>
    <w:rsid w:val="00F937DF"/>
    <w:rsid w:val="00FD6B14"/>
    <w:rsid w:val="00FE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AutoShape 19"/>
        <o:r id="V:Rule2" type="connector" idref="#AutoShape 18"/>
        <o:r id="V:Rule3" type="connector" idref="#AutoShape 17"/>
        <o:r id="V:Rule4" type="connector" idref="#AutoShape 16"/>
      </o:rules>
    </o:shapelayout>
  </w:shapeDefaults>
  <w:decimalSymbol w:val=","/>
  <w:listSeparator w:val=";"/>
  <w15:docId w15:val="{AC08B9D3-3D2A-4B37-90FB-D99EE687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B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B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B14"/>
    <w:rPr>
      <w:rFonts w:ascii="Tahoma" w:hAnsi="Tahoma" w:cs="Tahoma"/>
      <w:sz w:val="16"/>
      <w:szCs w:val="16"/>
    </w:rPr>
  </w:style>
  <w:style w:type="table" w:styleId="a5">
    <w:name w:val="Table Grid"/>
    <w:basedOn w:val="a1"/>
    <w:uiPriority w:val="99"/>
    <w:rsid w:val="00553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35D7"/>
    <w:pPr>
      <w:ind w:left="720"/>
      <w:contextualSpacing/>
    </w:pPr>
  </w:style>
  <w:style w:type="character" w:customStyle="1" w:styleId="4">
    <w:name w:val="Основной текст (4)_"/>
    <w:basedOn w:val="a0"/>
    <w:link w:val="40"/>
    <w:locked/>
    <w:rsid w:val="00E35D70"/>
    <w:rPr>
      <w:rFonts w:ascii="Times New Roman" w:eastAsia="Times New Roman" w:hAnsi="Times New Roman" w:cs="Times New Roman"/>
      <w:w w:val="200"/>
      <w:sz w:val="36"/>
      <w:szCs w:val="36"/>
      <w:shd w:val="clear" w:color="auto" w:fill="FFFFFF"/>
      <w:lang w:val="en-US" w:eastAsia="en-US" w:bidi="en-US"/>
    </w:rPr>
  </w:style>
  <w:style w:type="paragraph" w:customStyle="1" w:styleId="40">
    <w:name w:val="Основной текст (4)"/>
    <w:basedOn w:val="a"/>
    <w:link w:val="4"/>
    <w:rsid w:val="00E35D70"/>
    <w:pPr>
      <w:widowControl w:val="0"/>
      <w:shd w:val="clear" w:color="auto" w:fill="FFFFFF"/>
      <w:spacing w:before="300" w:after="300" w:line="0" w:lineRule="atLeast"/>
    </w:pPr>
    <w:rPr>
      <w:rFonts w:ascii="Times New Roman" w:eastAsia="Times New Roman" w:hAnsi="Times New Roman" w:cs="Times New Roman"/>
      <w:w w:val="200"/>
      <w:sz w:val="36"/>
      <w:szCs w:val="3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12192</Words>
  <Characters>69500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GKH</Company>
  <LinksUpToDate>false</LinksUpToDate>
  <CharactersWithSpaces>81529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 Windows</cp:lastModifiedBy>
  <cp:revision>60</cp:revision>
  <cp:lastPrinted>2023-01-31T03:42:00Z</cp:lastPrinted>
  <dcterms:created xsi:type="dcterms:W3CDTF">2015-09-08T09:44:00Z</dcterms:created>
  <dcterms:modified xsi:type="dcterms:W3CDTF">2023-01-31T11:51:00Z</dcterms:modified>
</cp:coreProperties>
</file>