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E9" w:rsidRPr="00622F59" w:rsidRDefault="00C33A6F" w:rsidP="006F6712">
      <w:pPr>
        <w:spacing w:line="100" w:lineRule="atLeast"/>
        <w:jc w:val="center"/>
        <w:rPr>
          <w:rFonts w:ascii="Liberation Sans" w:hAnsi="Liberation Sans" w:cs="Liberation Sans"/>
        </w:rPr>
      </w:pPr>
      <w:r>
        <w:rPr>
          <w:noProof/>
        </w:rPr>
        <w:drawing>
          <wp:inline distT="0" distB="0" distL="0" distR="0" wp14:anchorId="0B4B2006" wp14:editId="287CD2CD">
            <wp:extent cx="514350" cy="581025"/>
            <wp:effectExtent l="0" t="0" r="0" b="9525"/>
            <wp:docPr id="2" name="Рисунок 19" descr="mishkinskii_rayon_coa"/>
            <wp:cNvGraphicFramePr/>
            <a:graphic xmlns:a="http://schemas.openxmlformats.org/drawingml/2006/main">
              <a:graphicData uri="http://schemas.openxmlformats.org/drawingml/2006/picture">
                <pic:pic xmlns:pic="http://schemas.openxmlformats.org/drawingml/2006/picture">
                  <pic:nvPicPr>
                    <pic:cNvPr id="2" name="Рисунок 19" descr="mishkinskii_rayon_coa"/>
                    <pic:cNvPicPr/>
                  </pic:nvPicPr>
                  <pic:blipFill>
                    <a:blip r:embed="rId8"/>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rsidR="005919E9" w:rsidRPr="00622F59" w:rsidRDefault="005919E9" w:rsidP="006F6712">
      <w:pPr>
        <w:framePr w:dropCap="drop" w:lines="1" w:wrap="auto" w:vAnchor="text" w:hAnchor="text"/>
        <w:jc w:val="center"/>
        <w:rPr>
          <w:rFonts w:ascii="Liberation Sans" w:hAnsi="Liberation Sans" w:cs="Liberation Sans"/>
        </w:rPr>
      </w:pP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КУРГАНСКАЯ ОБЛАСТЬ</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МИШКИНСКИЙ МУНИЦИПАЛЬНЫЙ ОКРУГ</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Администрация Мишкинского МУНИЦИПАЛЬНОГО ОКРУГА</w:t>
      </w:r>
    </w:p>
    <w:p w:rsidR="00486785" w:rsidRDefault="00486785" w:rsidP="006F6712">
      <w:pPr>
        <w:spacing w:after="0" w:line="240" w:lineRule="auto"/>
        <w:jc w:val="center"/>
        <w:rPr>
          <w:rFonts w:ascii="Liberation Sans" w:hAnsi="Liberation Sans" w:cs="Liberation Sans"/>
          <w:b/>
          <w:bCs/>
          <w:sz w:val="44"/>
          <w:szCs w:val="44"/>
        </w:rPr>
      </w:pPr>
    </w:p>
    <w:p w:rsidR="005919E9" w:rsidRPr="00622F59" w:rsidRDefault="00B553BA" w:rsidP="006F6712">
      <w:pPr>
        <w:spacing w:after="0" w:line="240" w:lineRule="auto"/>
        <w:jc w:val="center"/>
        <w:rPr>
          <w:rFonts w:ascii="Liberation Sans" w:hAnsi="Liberation Sans" w:cs="Liberation Sans"/>
          <w:b/>
          <w:bCs/>
          <w:sz w:val="44"/>
          <w:szCs w:val="44"/>
        </w:rPr>
      </w:pPr>
      <w:r>
        <w:rPr>
          <w:rFonts w:ascii="Liberation Sans" w:hAnsi="Liberation Sans" w:cs="Liberation Sans"/>
          <w:b/>
          <w:bCs/>
          <w:sz w:val="44"/>
          <w:szCs w:val="44"/>
        </w:rPr>
        <w:t>ПОСТАНОВЛЕНИЕ</w:t>
      </w:r>
    </w:p>
    <w:p w:rsidR="005919E9" w:rsidRPr="00622F59" w:rsidRDefault="005919E9" w:rsidP="006F6712">
      <w:pPr>
        <w:spacing w:after="0" w:line="240" w:lineRule="auto"/>
        <w:jc w:val="center"/>
        <w:rPr>
          <w:rFonts w:ascii="Liberation Sans" w:hAnsi="Liberation Sans" w:cs="Liberation Sans"/>
          <w:b/>
          <w:bCs/>
          <w:sz w:val="32"/>
          <w:szCs w:val="32"/>
        </w:rPr>
      </w:pPr>
    </w:p>
    <w:p w:rsidR="005919E9" w:rsidRPr="00732276" w:rsidRDefault="00732276" w:rsidP="006F6712">
      <w:pPr>
        <w:spacing w:after="0" w:line="240" w:lineRule="auto"/>
        <w:jc w:val="both"/>
        <w:rPr>
          <w:rFonts w:ascii="Liberation Sans" w:hAnsi="Liberation Sans" w:cs="Liberation Sans"/>
          <w:sz w:val="24"/>
          <w:szCs w:val="24"/>
          <w:u w:val="single"/>
        </w:rPr>
      </w:pPr>
      <w:r>
        <w:rPr>
          <w:rFonts w:ascii="Liberation Sans" w:hAnsi="Liberation Sans" w:cs="Liberation Sans"/>
          <w:sz w:val="24"/>
          <w:szCs w:val="24"/>
          <w:u w:val="single"/>
        </w:rPr>
        <w:t>от 21</w:t>
      </w:r>
      <w:r w:rsidRPr="00732276">
        <w:rPr>
          <w:rFonts w:ascii="Liberation Sans" w:hAnsi="Liberation Sans" w:cs="Liberation Sans"/>
          <w:sz w:val="24"/>
          <w:szCs w:val="24"/>
          <w:u w:val="single"/>
        </w:rPr>
        <w:t xml:space="preserve"> марта 2023 года № 64</w:t>
      </w:r>
    </w:p>
    <w:p w:rsidR="005919E9" w:rsidRPr="00622F59" w:rsidRDefault="00732276" w:rsidP="006F6712">
      <w:pPr>
        <w:spacing w:after="0" w:line="240" w:lineRule="auto"/>
        <w:jc w:val="both"/>
        <w:rPr>
          <w:rFonts w:ascii="Liberation Sans" w:hAnsi="Liberation Sans" w:cs="Liberation Sans"/>
          <w:sz w:val="24"/>
          <w:szCs w:val="24"/>
        </w:rPr>
      </w:pPr>
      <w:r>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р.п. Мишкино</w:t>
      </w:r>
    </w:p>
    <w:p w:rsidR="005919E9" w:rsidRPr="00622F59" w:rsidRDefault="005919E9" w:rsidP="006F6712">
      <w:pPr>
        <w:spacing w:after="0" w:line="240" w:lineRule="auto"/>
        <w:jc w:val="both"/>
        <w:rPr>
          <w:rFonts w:ascii="Liberation Sans" w:hAnsi="Liberation Sans" w:cs="Liberation Sans"/>
          <w:sz w:val="24"/>
          <w:szCs w:val="24"/>
        </w:rPr>
      </w:pPr>
    </w:p>
    <w:p w:rsidR="0027179B" w:rsidRPr="0027179B" w:rsidRDefault="0027179B" w:rsidP="0027179B">
      <w:pPr>
        <w:keepNext/>
        <w:autoSpaceDE w:val="0"/>
        <w:autoSpaceDN w:val="0"/>
        <w:adjustRightInd w:val="0"/>
        <w:spacing w:after="0" w:line="240" w:lineRule="auto"/>
        <w:ind w:firstLine="709"/>
        <w:jc w:val="center"/>
        <w:rPr>
          <w:rFonts w:ascii="Liberation Sans" w:eastAsia="Calibri" w:hAnsi="Liberation Sans" w:cs="Arial"/>
          <w:b/>
          <w:bCs/>
          <w:sz w:val="24"/>
          <w:szCs w:val="24"/>
        </w:rPr>
      </w:pPr>
      <w:r w:rsidRPr="0027179B">
        <w:rPr>
          <w:rFonts w:ascii="Liberation Sans" w:eastAsia="Calibri" w:hAnsi="Liberation Sans" w:cs="Arial"/>
          <w:b/>
          <w:bCs/>
          <w:sz w:val="24"/>
          <w:szCs w:val="24"/>
        </w:rPr>
        <w:t xml:space="preserve">Об утверждении муниципальной программы </w:t>
      </w:r>
    </w:p>
    <w:p w:rsidR="00B00804" w:rsidRPr="00B00804" w:rsidRDefault="0027179B" w:rsidP="0027179B">
      <w:pPr>
        <w:keepNext/>
        <w:autoSpaceDE w:val="0"/>
        <w:autoSpaceDN w:val="0"/>
        <w:adjustRightInd w:val="0"/>
        <w:spacing w:after="0" w:line="240" w:lineRule="auto"/>
        <w:ind w:firstLine="709"/>
        <w:jc w:val="center"/>
        <w:rPr>
          <w:rFonts w:ascii="Liberation Sans" w:eastAsia="Calibri" w:hAnsi="Liberation Sans" w:cs="Arial"/>
          <w:b/>
          <w:sz w:val="24"/>
          <w:szCs w:val="24"/>
        </w:rPr>
      </w:pPr>
      <w:r w:rsidRPr="0027179B">
        <w:rPr>
          <w:rFonts w:ascii="Liberation Sans" w:eastAsia="Calibri" w:hAnsi="Liberation Sans" w:cs="Arial"/>
          <w:b/>
          <w:bCs/>
          <w:sz w:val="24"/>
          <w:szCs w:val="24"/>
        </w:rPr>
        <w:t>«Развитие жилищно-коммунального хозяйства Мишкинского муниципального округа</w:t>
      </w:r>
      <w:r w:rsidR="002619B5">
        <w:rPr>
          <w:rFonts w:ascii="Liberation Sans" w:eastAsia="Calibri" w:hAnsi="Liberation Sans" w:cs="Arial"/>
          <w:b/>
          <w:bCs/>
          <w:sz w:val="24"/>
          <w:szCs w:val="24"/>
        </w:rPr>
        <w:t xml:space="preserve"> Курганской области на 2023-2027</w:t>
      </w:r>
      <w:r w:rsidRPr="0027179B">
        <w:rPr>
          <w:rFonts w:ascii="Liberation Sans" w:eastAsia="Calibri" w:hAnsi="Liberation Sans" w:cs="Arial"/>
          <w:b/>
          <w:bCs/>
          <w:sz w:val="24"/>
          <w:szCs w:val="24"/>
        </w:rPr>
        <w:t xml:space="preserve"> годы»</w:t>
      </w:r>
    </w:p>
    <w:p w:rsidR="002619B5" w:rsidRPr="00884A76" w:rsidRDefault="002619B5" w:rsidP="00884A76">
      <w:pPr>
        <w:widowControl w:val="0"/>
        <w:autoSpaceDE w:val="0"/>
        <w:autoSpaceDN w:val="0"/>
        <w:adjustRightInd w:val="0"/>
        <w:spacing w:after="0" w:line="240" w:lineRule="auto"/>
        <w:ind w:firstLine="709"/>
        <w:jc w:val="center"/>
        <w:rPr>
          <w:rFonts w:ascii="Liberation Sans" w:hAnsi="Liberation Sans" w:cs="Arial"/>
          <w:bCs/>
          <w:sz w:val="16"/>
          <w:szCs w:val="16"/>
        </w:rPr>
      </w:pPr>
      <w:r w:rsidRPr="00884A76">
        <w:rPr>
          <w:rFonts w:ascii="Liberation Sans" w:hAnsi="Liberation Sans" w:cs="Arial"/>
          <w:bCs/>
          <w:sz w:val="16"/>
          <w:szCs w:val="16"/>
        </w:rPr>
        <w:t xml:space="preserve">(в редакции постановления Администрации Мишкинского муниципального округа Курганской области от </w:t>
      </w:r>
      <w:r w:rsidR="00622096">
        <w:rPr>
          <w:rFonts w:ascii="Liberation Sans" w:hAnsi="Liberation Sans" w:cs="Arial"/>
          <w:bCs/>
          <w:sz w:val="16"/>
          <w:szCs w:val="16"/>
        </w:rPr>
        <w:t>14.11.2024</w:t>
      </w:r>
      <w:r w:rsidR="00884A76">
        <w:rPr>
          <w:rFonts w:ascii="Liberation Sans" w:hAnsi="Liberation Sans" w:cs="Arial"/>
          <w:bCs/>
          <w:sz w:val="16"/>
          <w:szCs w:val="16"/>
        </w:rPr>
        <w:t xml:space="preserve"> </w:t>
      </w:r>
      <w:r w:rsidR="00884A76" w:rsidRPr="00884A76">
        <w:rPr>
          <w:rFonts w:ascii="Liberation Sans" w:hAnsi="Liberation Sans" w:cs="Arial"/>
          <w:bCs/>
          <w:sz w:val="16"/>
          <w:szCs w:val="16"/>
        </w:rPr>
        <w:t>№</w:t>
      </w:r>
      <w:r w:rsidR="00622096">
        <w:rPr>
          <w:rFonts w:ascii="Liberation Sans" w:hAnsi="Liberation Sans" w:cs="Arial"/>
          <w:bCs/>
          <w:sz w:val="16"/>
          <w:szCs w:val="16"/>
        </w:rPr>
        <w:t xml:space="preserve"> 142</w:t>
      </w:r>
      <w:bookmarkStart w:id="0" w:name="_GoBack"/>
      <w:bookmarkEnd w:id="0"/>
      <w:r w:rsidR="00884A76" w:rsidRPr="00884A76">
        <w:rPr>
          <w:rFonts w:ascii="Liberation Sans" w:hAnsi="Liberation Sans" w:cs="Arial"/>
          <w:bCs/>
          <w:sz w:val="16"/>
          <w:szCs w:val="16"/>
        </w:rPr>
        <w:t xml:space="preserve"> «</w:t>
      </w:r>
      <w:r w:rsidRPr="00884A76">
        <w:rPr>
          <w:rFonts w:ascii="Liberation Sans" w:hAnsi="Liberation Sans" w:cs="Arial"/>
          <w:bCs/>
          <w:sz w:val="16"/>
          <w:szCs w:val="16"/>
        </w:rPr>
        <w:t>О продлении срока действия муниципальной программы и внесении изменений в постановление Администрации Мишкинского муниципального округа Курганской области от 21 марта 2023 года № 64</w:t>
      </w:r>
      <w:r w:rsidR="00884A76" w:rsidRPr="00884A76">
        <w:rPr>
          <w:rFonts w:ascii="Liberation Sans" w:hAnsi="Liberation Sans" w:cs="Arial"/>
          <w:bCs/>
          <w:sz w:val="16"/>
          <w:szCs w:val="16"/>
        </w:rPr>
        <w:t xml:space="preserve"> </w:t>
      </w:r>
      <w:r w:rsidRPr="00884A76">
        <w:rPr>
          <w:rFonts w:ascii="Liberation Sans" w:hAnsi="Liberation Sans" w:cs="Arial"/>
          <w:bCs/>
          <w:sz w:val="16"/>
          <w:szCs w:val="16"/>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00884A76" w:rsidRPr="00884A76">
        <w:rPr>
          <w:rFonts w:ascii="Liberation Sans" w:hAnsi="Liberation Sans" w:cs="Arial"/>
          <w:bCs/>
          <w:sz w:val="16"/>
          <w:szCs w:val="16"/>
        </w:rPr>
        <w:t>)</w:t>
      </w:r>
    </w:p>
    <w:p w:rsidR="0027179B" w:rsidRPr="00DC7CB9" w:rsidRDefault="0027179B"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27179B" w:rsidRDefault="00737640" w:rsidP="00737640">
      <w:pPr>
        <w:widowControl w:val="0"/>
        <w:suppressAutoHyphens/>
        <w:spacing w:after="0" w:line="240" w:lineRule="auto"/>
        <w:ind w:firstLine="709"/>
        <w:jc w:val="both"/>
        <w:rPr>
          <w:rFonts w:ascii="Liberation Sans" w:hAnsi="Liberation Sans" w:cs="Times New Roman"/>
          <w:kern w:val="1"/>
          <w:sz w:val="24"/>
          <w:szCs w:val="24"/>
          <w:lang w:eastAsia="ar-SA"/>
        </w:rPr>
      </w:pPr>
      <w:r>
        <w:rPr>
          <w:rFonts w:ascii="Liberation Sans" w:hAnsi="Liberation Sans" w:cs="Arial"/>
          <w:color w:val="000000"/>
          <w:kern w:val="1"/>
          <w:sz w:val="24"/>
          <w:szCs w:val="24"/>
          <w:lang w:eastAsia="ar-SA"/>
        </w:rPr>
        <w:t>В целях обеспечения</w:t>
      </w:r>
      <w:r w:rsidRPr="00737640">
        <w:rPr>
          <w:rFonts w:ascii="Liberation Sans" w:hAnsi="Liberation Sans" w:cs="Arial"/>
          <w:color w:val="000000"/>
          <w:kern w:val="1"/>
          <w:sz w:val="24"/>
          <w:szCs w:val="24"/>
          <w:lang w:eastAsia="ar-SA"/>
        </w:rPr>
        <w:t xml:space="preserve">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r>
        <w:rPr>
          <w:rFonts w:ascii="Liberation Sans" w:hAnsi="Liberation Sans" w:cs="Arial"/>
          <w:color w:val="000000"/>
          <w:kern w:val="1"/>
          <w:sz w:val="24"/>
          <w:szCs w:val="24"/>
          <w:lang w:eastAsia="ar-SA"/>
        </w:rPr>
        <w:t>, у</w:t>
      </w:r>
      <w:r w:rsidRPr="00737640">
        <w:rPr>
          <w:rFonts w:ascii="Liberation Sans" w:hAnsi="Liberation Sans" w:cs="Arial"/>
          <w:color w:val="000000"/>
          <w:kern w:val="1"/>
          <w:sz w:val="24"/>
          <w:szCs w:val="24"/>
          <w:lang w:eastAsia="ar-SA"/>
        </w:rPr>
        <w:t>лучше</w:t>
      </w:r>
      <w:r>
        <w:rPr>
          <w:rFonts w:ascii="Liberation Sans" w:hAnsi="Liberation Sans" w:cs="Arial"/>
          <w:color w:val="000000"/>
          <w:kern w:val="1"/>
          <w:sz w:val="24"/>
          <w:szCs w:val="24"/>
          <w:lang w:eastAsia="ar-SA"/>
        </w:rPr>
        <w:t>ния</w:t>
      </w:r>
      <w:r w:rsidRPr="00737640">
        <w:rPr>
          <w:rFonts w:ascii="Liberation Sans" w:hAnsi="Liberation Sans" w:cs="Arial"/>
          <w:color w:val="000000"/>
          <w:kern w:val="1"/>
          <w:sz w:val="24"/>
          <w:szCs w:val="24"/>
          <w:lang w:eastAsia="ar-SA"/>
        </w:rPr>
        <w:t xml:space="preserve"> санитарного состояния и внешнего облика территории населённых пунктов Мишкинского муниципального округа Курганской области</w:t>
      </w:r>
      <w:r>
        <w:rPr>
          <w:rFonts w:ascii="Liberation Sans" w:hAnsi="Liberation Sans" w:cs="Arial"/>
          <w:color w:val="000000"/>
          <w:kern w:val="1"/>
          <w:sz w:val="24"/>
          <w:szCs w:val="24"/>
          <w:lang w:eastAsia="ar-SA"/>
        </w:rPr>
        <w:t>, повышения</w:t>
      </w:r>
      <w:r w:rsidRPr="00737640">
        <w:rPr>
          <w:rFonts w:ascii="Liberation Sans" w:hAnsi="Liberation Sans" w:cs="Arial"/>
          <w:color w:val="000000"/>
          <w:kern w:val="1"/>
          <w:sz w:val="24"/>
          <w:szCs w:val="24"/>
          <w:lang w:eastAsia="ar-SA"/>
        </w:rPr>
        <w:t xml:space="preserve"> уровня благоустройства территории населённых пунктов Мишкинского муниципального округа Курганской области</w:t>
      </w:r>
      <w:r>
        <w:rPr>
          <w:rFonts w:ascii="Liberation Sans" w:hAnsi="Liberation Sans" w:cs="Arial"/>
          <w:color w:val="000000"/>
          <w:kern w:val="1"/>
          <w:sz w:val="24"/>
          <w:szCs w:val="24"/>
          <w:lang w:eastAsia="ar-SA"/>
        </w:rPr>
        <w:t>, в</w:t>
      </w:r>
      <w:r w:rsidR="0027179B" w:rsidRPr="0027179B">
        <w:rPr>
          <w:rFonts w:ascii="Liberation Sans" w:hAnsi="Liberation Sans" w:cs="Arial"/>
          <w:color w:val="000000"/>
          <w:kern w:val="1"/>
          <w:sz w:val="24"/>
          <w:szCs w:val="24"/>
          <w:lang w:eastAsia="ar-SA"/>
        </w:rPr>
        <w:t xml:space="preserve"> соответствии с Бюджетным кодексом Российской Федерации, Федеральным законом </w:t>
      </w:r>
      <w:r w:rsidR="0027179B" w:rsidRPr="0027179B">
        <w:rPr>
          <w:rFonts w:ascii="Liberation Sans" w:hAnsi="Liberation Sans" w:cs="Times New Roman"/>
          <w:kern w:val="1"/>
          <w:sz w:val="24"/>
          <w:szCs w:val="24"/>
          <w:lang w:eastAsia="ar-SA"/>
        </w:rPr>
        <w:t>от 6 октября 2003 года №131-ФЗ «Об общих принципах организации местного самоуправления в Российской Федерации», постановлением Администрации Мишкинского муниципального округа Курганской области от 19.09.2022 года № 51 «О муниципальных программах Мишкинского муниципального округа», статьёй 41 Устава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Администрация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xml:space="preserve">, </w:t>
      </w:r>
    </w:p>
    <w:p w:rsidR="00B00804" w:rsidRPr="00DC7CB9" w:rsidRDefault="00B00804" w:rsidP="00DC7CB9">
      <w:pPr>
        <w:widowControl w:val="0"/>
        <w:autoSpaceDE w:val="0"/>
        <w:autoSpaceDN w:val="0"/>
        <w:adjustRightInd w:val="0"/>
        <w:spacing w:after="0" w:line="240" w:lineRule="auto"/>
        <w:ind w:firstLine="709"/>
        <w:jc w:val="both"/>
        <w:rPr>
          <w:rFonts w:ascii="Liberation Sans" w:hAnsi="Liberation Sans" w:cs="Arial"/>
          <w:sz w:val="24"/>
          <w:szCs w:val="24"/>
        </w:rPr>
      </w:pPr>
      <w:r w:rsidRPr="00DC7CB9">
        <w:rPr>
          <w:rFonts w:ascii="Liberation Sans" w:hAnsi="Liberation Sans" w:cs="Arial"/>
          <w:sz w:val="24"/>
          <w:szCs w:val="24"/>
        </w:rPr>
        <w:t>ПОСТАНОВЛЯЕТ:</w:t>
      </w:r>
    </w:p>
    <w:p w:rsidR="0027179B" w:rsidRPr="0027179B" w:rsidRDefault="0027179B" w:rsidP="0027179B">
      <w:pPr>
        <w:widowControl w:val="0"/>
        <w:suppressAutoHyphens/>
        <w:spacing w:after="0" w:line="240" w:lineRule="auto"/>
        <w:ind w:firstLine="709"/>
        <w:jc w:val="both"/>
        <w:rPr>
          <w:rFonts w:ascii="Liberation Sans" w:hAnsi="Liberation Sans" w:cs="Arial"/>
          <w:color w:val="000000"/>
          <w:kern w:val="1"/>
          <w:sz w:val="24"/>
          <w:szCs w:val="24"/>
          <w:lang w:eastAsia="ar-SA"/>
        </w:rPr>
      </w:pPr>
      <w:r w:rsidRPr="0027179B">
        <w:rPr>
          <w:rFonts w:ascii="Liberation Sans" w:hAnsi="Liberation Sans" w:cs="Arial"/>
          <w:color w:val="000000"/>
          <w:kern w:val="1"/>
          <w:sz w:val="24"/>
          <w:szCs w:val="24"/>
          <w:lang w:eastAsia="ar-SA"/>
        </w:rPr>
        <w:t xml:space="preserve">1. Утвердить </w:t>
      </w:r>
      <w:r w:rsidRPr="0027179B">
        <w:rPr>
          <w:rFonts w:ascii="Liberation Sans" w:hAnsi="Liberation Sans" w:cs="Arial"/>
          <w:bCs/>
          <w:color w:val="000000"/>
          <w:kern w:val="1"/>
          <w:sz w:val="24"/>
          <w:szCs w:val="24"/>
          <w:lang w:eastAsia="ar-SA"/>
        </w:rPr>
        <w:t>муниципальную программу «Развитие жилищно-коммунального хозяйства Мишкинского муниципального округа</w:t>
      </w:r>
      <w:r w:rsidR="002619B5">
        <w:rPr>
          <w:rFonts w:ascii="Liberation Sans" w:hAnsi="Liberation Sans" w:cs="Arial"/>
          <w:bCs/>
          <w:color w:val="000000"/>
          <w:kern w:val="1"/>
          <w:sz w:val="24"/>
          <w:szCs w:val="24"/>
          <w:lang w:eastAsia="ar-SA"/>
        </w:rPr>
        <w:t xml:space="preserve"> Курганской области на 2023-2027</w:t>
      </w:r>
      <w:r w:rsidRPr="0027179B">
        <w:rPr>
          <w:rFonts w:ascii="Liberation Sans" w:hAnsi="Liberation Sans" w:cs="Arial"/>
          <w:bCs/>
          <w:color w:val="000000"/>
          <w:kern w:val="1"/>
          <w:sz w:val="24"/>
          <w:szCs w:val="24"/>
          <w:lang w:eastAsia="ar-SA"/>
        </w:rPr>
        <w:t xml:space="preserve"> годы»</w:t>
      </w:r>
      <w:r w:rsidRPr="0027179B">
        <w:rPr>
          <w:rFonts w:ascii="Liberation Sans" w:hAnsi="Liberation Sans" w:cs="Arial"/>
          <w:b/>
          <w:bCs/>
          <w:color w:val="000000"/>
          <w:kern w:val="1"/>
          <w:sz w:val="24"/>
          <w:szCs w:val="24"/>
          <w:lang w:eastAsia="ar-SA"/>
        </w:rPr>
        <w:t xml:space="preserve"> </w:t>
      </w:r>
      <w:r>
        <w:rPr>
          <w:rFonts w:ascii="Liberation Sans" w:hAnsi="Liberation Sans" w:cs="Arial"/>
          <w:color w:val="000000"/>
          <w:kern w:val="1"/>
          <w:sz w:val="24"/>
          <w:szCs w:val="24"/>
          <w:lang w:eastAsia="ar-SA"/>
        </w:rPr>
        <w:t>согласно приложению</w:t>
      </w:r>
      <w:r w:rsidRPr="0027179B">
        <w:rPr>
          <w:rFonts w:ascii="Liberation Sans" w:hAnsi="Liberation Sans" w:cs="Arial"/>
          <w:color w:val="000000"/>
          <w:kern w:val="1"/>
          <w:sz w:val="24"/>
          <w:szCs w:val="24"/>
          <w:lang w:eastAsia="ar-SA"/>
        </w:rPr>
        <w:t xml:space="preserve"> к настоящему постановлению.</w:t>
      </w:r>
    </w:p>
    <w:p w:rsidR="0027179B" w:rsidRPr="0027179B" w:rsidRDefault="00172846" w:rsidP="0027179B">
      <w:pPr>
        <w:widowControl w:val="0"/>
        <w:suppressAutoHyphens/>
        <w:spacing w:after="0" w:line="240" w:lineRule="auto"/>
        <w:ind w:firstLine="709"/>
        <w:jc w:val="both"/>
        <w:rPr>
          <w:rFonts w:ascii="Liberation Sans" w:hAnsi="Liberation Sans" w:cs="Arial"/>
          <w:kern w:val="1"/>
          <w:sz w:val="24"/>
          <w:szCs w:val="24"/>
          <w:lang w:eastAsia="ar-SA"/>
        </w:rPr>
      </w:pPr>
      <w:r>
        <w:rPr>
          <w:rFonts w:ascii="Liberation Sans" w:hAnsi="Liberation Sans" w:cs="Arial"/>
          <w:kern w:val="1"/>
          <w:sz w:val="24"/>
          <w:szCs w:val="24"/>
          <w:lang w:eastAsia="ar-SA"/>
        </w:rPr>
        <w:t>2</w:t>
      </w:r>
      <w:r w:rsidR="0027179B" w:rsidRPr="0027179B">
        <w:rPr>
          <w:rFonts w:ascii="Liberation Sans" w:hAnsi="Liberation Sans" w:cs="Arial"/>
          <w:kern w:val="1"/>
          <w:sz w:val="24"/>
          <w:szCs w:val="24"/>
          <w:lang w:eastAsia="ar-SA"/>
        </w:rPr>
        <w:t xml:space="preserve">. Разместить настоящее постановление на официальном сайте Администрации Мишкинского муниципального округа </w:t>
      </w:r>
      <w:r w:rsidR="007E4EBF">
        <w:rPr>
          <w:rFonts w:ascii="Liberation Sans" w:hAnsi="Liberation Sans" w:cs="Arial"/>
          <w:kern w:val="1"/>
          <w:sz w:val="24"/>
          <w:szCs w:val="24"/>
          <w:lang w:eastAsia="ar-SA"/>
        </w:rPr>
        <w:t xml:space="preserve">Курганской области </w:t>
      </w:r>
      <w:r w:rsidR="0027179B" w:rsidRPr="0027179B">
        <w:rPr>
          <w:rFonts w:ascii="Liberation Sans" w:hAnsi="Liberation Sans" w:cs="Arial"/>
          <w:kern w:val="1"/>
          <w:sz w:val="24"/>
          <w:szCs w:val="24"/>
          <w:lang w:eastAsia="ar-SA"/>
        </w:rPr>
        <w:t>в сети «Интернет».</w:t>
      </w:r>
    </w:p>
    <w:p w:rsidR="0027179B" w:rsidRPr="0027179B" w:rsidRDefault="0027179B" w:rsidP="0027179B">
      <w:pPr>
        <w:widowControl w:val="0"/>
        <w:suppressAutoHyphens/>
        <w:spacing w:after="0" w:line="240" w:lineRule="auto"/>
        <w:jc w:val="both"/>
        <w:rPr>
          <w:rFonts w:ascii="Liberation Sans" w:eastAsia="Arial Unicode MS" w:hAnsi="Liberation Sans" w:cs="Times New Roman"/>
          <w:kern w:val="1"/>
          <w:sz w:val="24"/>
          <w:szCs w:val="24"/>
        </w:rPr>
      </w:pPr>
      <w:r w:rsidRPr="0027179B">
        <w:rPr>
          <w:rFonts w:ascii="Liberation Sans" w:hAnsi="Liberation Sans" w:cs="Arial"/>
          <w:color w:val="000000"/>
          <w:kern w:val="1"/>
          <w:sz w:val="24"/>
          <w:szCs w:val="24"/>
          <w:lang w:eastAsia="ar-SA"/>
        </w:rPr>
        <w:tab/>
      </w:r>
      <w:r w:rsidR="00172846">
        <w:rPr>
          <w:rFonts w:ascii="Liberation Sans" w:hAnsi="Liberation Sans" w:cs="Arial"/>
          <w:color w:val="000000"/>
          <w:kern w:val="1"/>
          <w:sz w:val="24"/>
          <w:szCs w:val="24"/>
          <w:lang w:eastAsia="ar-SA"/>
        </w:rPr>
        <w:t>3</w:t>
      </w:r>
      <w:r w:rsidRPr="0027179B">
        <w:rPr>
          <w:rFonts w:ascii="Liberation Sans" w:hAnsi="Liberation Sans" w:cs="Arial"/>
          <w:color w:val="000000"/>
          <w:kern w:val="1"/>
          <w:sz w:val="24"/>
          <w:szCs w:val="24"/>
          <w:lang w:eastAsia="ar-SA"/>
        </w:rPr>
        <w:t>. Контроль за исполнением настоящего постановления возложить на первого заместителя Главы Мишкинского муниципального округа.</w:t>
      </w:r>
      <w:r w:rsidRPr="0027179B">
        <w:rPr>
          <w:rFonts w:ascii="Liberation Sans" w:eastAsia="Arial Unicode MS" w:hAnsi="Liberation Sans" w:cs="Times New Roman"/>
          <w:kern w:val="1"/>
          <w:sz w:val="24"/>
          <w:szCs w:val="24"/>
        </w:rPr>
        <w:t xml:space="preserve"> </w:t>
      </w:r>
    </w:p>
    <w:p w:rsidR="005919E9" w:rsidRDefault="005919E9" w:rsidP="00796AF7">
      <w:pPr>
        <w:pStyle w:val="a6"/>
        <w:ind w:firstLine="709"/>
        <w:jc w:val="both"/>
        <w:rPr>
          <w:rFonts w:ascii="Liberation Sans" w:hAnsi="Liberation Sans" w:cs="Liberation Sans"/>
          <w:sz w:val="24"/>
          <w:szCs w:val="24"/>
        </w:rPr>
      </w:pPr>
      <w:r w:rsidRPr="001D419A">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p>
    <w:p w:rsidR="0027179B" w:rsidRDefault="0027179B"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5919E9"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w:t>
      </w:r>
      <w:r w:rsidRPr="00622F59">
        <w:rPr>
          <w:rFonts w:ascii="Liberation Sans" w:hAnsi="Liberation Sans" w:cs="Liberation Sans"/>
          <w:sz w:val="24"/>
          <w:szCs w:val="24"/>
        </w:rPr>
        <w:t>Глав</w:t>
      </w:r>
      <w:r>
        <w:rPr>
          <w:rFonts w:ascii="Liberation Sans" w:hAnsi="Liberation Sans" w:cs="Liberation Sans"/>
          <w:sz w:val="24"/>
          <w:szCs w:val="24"/>
        </w:rPr>
        <w:t>а</w:t>
      </w:r>
    </w:p>
    <w:p w:rsidR="000A4286"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Мишкинского </w:t>
      </w:r>
      <w:r>
        <w:rPr>
          <w:rFonts w:ascii="Liberation Sans" w:hAnsi="Liberation Sans" w:cs="Liberation Sans"/>
          <w:sz w:val="24"/>
          <w:szCs w:val="24"/>
        </w:rPr>
        <w:t xml:space="preserve">муниципального округа </w:t>
      </w: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r w:rsidR="00566A8A">
        <w:rPr>
          <w:rFonts w:ascii="Liberation Sans" w:hAnsi="Liberation Sans" w:cs="Liberation Sans"/>
          <w:sz w:val="24"/>
          <w:szCs w:val="24"/>
        </w:rPr>
        <w:t xml:space="preserve">         </w:t>
      </w:r>
      <w:r w:rsidRPr="00622F59">
        <w:rPr>
          <w:rFonts w:ascii="Liberation Sans" w:hAnsi="Liberation Sans" w:cs="Liberation Sans"/>
          <w:sz w:val="24"/>
          <w:szCs w:val="24"/>
        </w:rPr>
        <w:t xml:space="preserve">             </w:t>
      </w:r>
      <w:r>
        <w:rPr>
          <w:rFonts w:ascii="Liberation Sans" w:hAnsi="Liberation Sans" w:cs="Liberation Sans"/>
          <w:sz w:val="24"/>
          <w:szCs w:val="24"/>
        </w:rPr>
        <w:t xml:space="preserve">                 Д.В.</w:t>
      </w:r>
      <w:r w:rsidR="00B553BA">
        <w:rPr>
          <w:rFonts w:ascii="Liberation Sans" w:hAnsi="Liberation Sans" w:cs="Liberation Sans"/>
          <w:sz w:val="24"/>
          <w:szCs w:val="24"/>
        </w:rPr>
        <w:t xml:space="preserve"> </w:t>
      </w:r>
      <w:r>
        <w:rPr>
          <w:rFonts w:ascii="Liberation Sans" w:hAnsi="Liberation Sans" w:cs="Liberation Sans"/>
          <w:sz w:val="24"/>
          <w:szCs w:val="24"/>
        </w:rPr>
        <w:t>Мамонтов</w:t>
      </w:r>
    </w:p>
    <w:p w:rsidR="005919E9" w:rsidRPr="00622F59" w:rsidRDefault="000A4286" w:rsidP="006F6712">
      <w:pPr>
        <w:pStyle w:val="a6"/>
        <w:jc w:val="both"/>
        <w:rPr>
          <w:rFonts w:ascii="Liberation Sans" w:hAnsi="Liberation Sans" w:cs="Liberation Sans"/>
          <w:sz w:val="24"/>
          <w:szCs w:val="24"/>
        </w:rPr>
      </w:pPr>
      <w:r>
        <w:rPr>
          <w:rFonts w:ascii="Liberation Sans" w:hAnsi="Liberation Sans" w:cs="Liberation Sans"/>
          <w:sz w:val="24"/>
          <w:szCs w:val="24"/>
        </w:rPr>
        <w:t xml:space="preserve">               Курганской области</w:t>
      </w:r>
      <w:r w:rsidR="005919E9" w:rsidRPr="00622F59">
        <w:rPr>
          <w:rFonts w:ascii="Liberation Sans" w:hAnsi="Liberation Sans" w:cs="Liberation Sans"/>
          <w:sz w:val="24"/>
          <w:szCs w:val="24"/>
        </w:rPr>
        <w:t xml:space="preserve">             </w:t>
      </w:r>
      <w:r w:rsidR="005919E9">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w:t>
      </w:r>
    </w:p>
    <w:p w:rsidR="005919E9" w:rsidRPr="00622F59" w:rsidRDefault="0027179B" w:rsidP="006F6712">
      <w:pPr>
        <w:spacing w:after="0" w:line="240" w:lineRule="auto"/>
        <w:jc w:val="both"/>
        <w:rPr>
          <w:rFonts w:ascii="Liberation Sans" w:hAnsi="Liberation Sans" w:cs="Liberation Sans"/>
          <w:sz w:val="20"/>
          <w:szCs w:val="20"/>
        </w:rPr>
      </w:pPr>
      <w:r>
        <w:rPr>
          <w:rFonts w:ascii="Liberation Sans" w:hAnsi="Liberation Sans" w:cs="Liberation Sans"/>
          <w:sz w:val="20"/>
          <w:szCs w:val="20"/>
        </w:rPr>
        <w:t>Хрюкина Н.Л.</w:t>
      </w:r>
    </w:p>
    <w:p w:rsidR="0027179B" w:rsidRDefault="00172846" w:rsidP="006F6712">
      <w:pPr>
        <w:spacing w:after="0" w:line="240" w:lineRule="auto"/>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31815</w:t>
      </w:r>
      <w:r w:rsidR="0027179B">
        <w:rPr>
          <w:rFonts w:ascii="Liberation Sans" w:hAnsi="Liberation Sans" w:cs="Liberation Sans"/>
          <w:color w:val="000000"/>
          <w:kern w:val="2"/>
          <w:sz w:val="20"/>
          <w:szCs w:val="20"/>
        </w:rPr>
        <w:br w:type="page"/>
      </w:r>
    </w:p>
    <w:p w:rsidR="00E55CE0" w:rsidRDefault="00E55CE0" w:rsidP="00E55CE0">
      <w:pPr>
        <w:autoSpaceDE w:val="0"/>
        <w:autoSpaceDN w:val="0"/>
        <w:adjustRightInd w:val="0"/>
        <w:jc w:val="center"/>
      </w:pPr>
      <w:r>
        <w:rPr>
          <w:noProof/>
        </w:rPr>
        <w:lastRenderedPageBreak/>
        <mc:AlternateContent>
          <mc:Choice Requires="wps">
            <w:drawing>
              <wp:anchor distT="0" distB="0" distL="114300" distR="114300" simplePos="0" relativeHeight="251659264" behindDoc="0" locked="0" layoutInCell="1" allowOverlap="1" wp14:anchorId="2B0402C2" wp14:editId="53EA9801">
                <wp:simplePos x="0" y="0"/>
                <wp:positionH relativeFrom="column">
                  <wp:posOffset>2634615</wp:posOffset>
                </wp:positionH>
                <wp:positionV relativeFrom="paragraph">
                  <wp:posOffset>-120015</wp:posOffset>
                </wp:positionV>
                <wp:extent cx="3909695" cy="13716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 xml:space="preserve">Приложение к постановлению Администрации </w:t>
                            </w:r>
                            <w:r>
                              <w:rPr>
                                <w:rFonts w:ascii="Liberation Sans" w:hAnsi="Liberation Sans" w:cs="Arial"/>
                                <w:sz w:val="24"/>
                                <w:szCs w:val="24"/>
                              </w:rPr>
                              <w:t>муниципального округа Курганской области</w:t>
                            </w:r>
                          </w:p>
                          <w:p w:rsidR="0027179B" w:rsidRPr="00732276" w:rsidRDefault="00732276" w:rsidP="00E55CE0">
                            <w:pPr>
                              <w:spacing w:after="0" w:line="240" w:lineRule="auto"/>
                              <w:rPr>
                                <w:rFonts w:ascii="Liberation Sans" w:hAnsi="Liberation Sans" w:cs="Arial"/>
                                <w:sz w:val="24"/>
                                <w:szCs w:val="24"/>
                                <w:u w:val="single"/>
                              </w:rPr>
                            </w:pPr>
                            <w:r w:rsidRPr="00732276">
                              <w:rPr>
                                <w:rFonts w:ascii="Liberation Sans" w:hAnsi="Liberation Sans" w:cs="Arial"/>
                                <w:sz w:val="24"/>
                                <w:szCs w:val="24"/>
                                <w:u w:val="single"/>
                              </w:rPr>
                              <w:t>от «</w:t>
                            </w:r>
                            <w:r>
                              <w:rPr>
                                <w:rFonts w:ascii="Liberation Sans" w:hAnsi="Liberation Sans" w:cs="Arial"/>
                                <w:sz w:val="24"/>
                                <w:szCs w:val="24"/>
                                <w:u w:val="single"/>
                              </w:rPr>
                              <w:t>21</w:t>
                            </w:r>
                            <w:r w:rsidRPr="00732276">
                              <w:rPr>
                                <w:rFonts w:ascii="Liberation Sans" w:hAnsi="Liberation Sans" w:cs="Arial"/>
                                <w:sz w:val="24"/>
                                <w:szCs w:val="24"/>
                                <w:u w:val="single"/>
                              </w:rPr>
                              <w:t>» марта 2023 года № 64</w:t>
                            </w:r>
                            <w:r w:rsidR="0027179B" w:rsidRPr="00732276">
                              <w:rPr>
                                <w:rFonts w:ascii="Liberation Sans" w:hAnsi="Liberation Sans" w:cs="Arial"/>
                                <w:sz w:val="24"/>
                                <w:szCs w:val="24"/>
                                <w:u w:val="single"/>
                              </w:rPr>
                              <w:t xml:space="preserve"> </w:t>
                            </w:r>
                          </w:p>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w:t>
                            </w:r>
                            <w:r w:rsidRPr="0027179B">
                              <w:rPr>
                                <w:rFonts w:ascii="Liberation Sans" w:eastAsia="Calibri" w:hAnsi="Liberation Sans" w:cs="Arial"/>
                                <w:sz w:val="24"/>
                                <w:szCs w:val="24"/>
                              </w:rPr>
                              <w:t>Об утверждении муниципальной программы «Развитие жилищно-коммунального хозяйства Мишкинского муниципального округа</w:t>
                            </w:r>
                            <w:r w:rsidR="002619B5">
                              <w:rPr>
                                <w:rFonts w:ascii="Liberation Sans" w:eastAsia="Calibri" w:hAnsi="Liberation Sans" w:cs="Arial"/>
                                <w:sz w:val="24"/>
                                <w:szCs w:val="24"/>
                              </w:rPr>
                              <w:t xml:space="preserve"> Курганской области на 2023-2027</w:t>
                            </w:r>
                            <w:r w:rsidRPr="0027179B">
                              <w:rPr>
                                <w:rFonts w:ascii="Liberation Sans" w:eastAsia="Calibri" w:hAnsi="Liberation Sans" w:cs="Arial"/>
                                <w:sz w:val="24"/>
                                <w:szCs w:val="24"/>
                              </w:rPr>
                              <w:t xml:space="preserve"> годы</w:t>
                            </w:r>
                            <w:r w:rsidRPr="00E55CE0">
                              <w:rPr>
                                <w:rFonts w:ascii="Liberation Sans" w:hAnsi="Liberation Sans"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02C2" id="Прямоугольник 3" o:spid="_x0000_s1026" style="position:absolute;left:0;text-align:left;margin-left:207.45pt;margin-top:-9.45pt;width:307.8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" stroked="f">
                <v:textbox>
                  <w:txbxContent>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 xml:space="preserve">Приложение к постановлению Администрации </w:t>
                      </w:r>
                      <w:r>
                        <w:rPr>
                          <w:rFonts w:ascii="Liberation Sans" w:hAnsi="Liberation Sans" w:cs="Arial"/>
                          <w:sz w:val="24"/>
                          <w:szCs w:val="24"/>
                        </w:rPr>
                        <w:t>муниципального округа Курганской области</w:t>
                      </w:r>
                    </w:p>
                    <w:p w:rsidR="0027179B" w:rsidRPr="00732276" w:rsidRDefault="00732276" w:rsidP="00E55CE0">
                      <w:pPr>
                        <w:spacing w:after="0" w:line="240" w:lineRule="auto"/>
                        <w:rPr>
                          <w:rFonts w:ascii="Liberation Sans" w:hAnsi="Liberation Sans" w:cs="Arial"/>
                          <w:sz w:val="24"/>
                          <w:szCs w:val="24"/>
                          <w:u w:val="single"/>
                        </w:rPr>
                      </w:pPr>
                      <w:r w:rsidRPr="00732276">
                        <w:rPr>
                          <w:rFonts w:ascii="Liberation Sans" w:hAnsi="Liberation Sans" w:cs="Arial"/>
                          <w:sz w:val="24"/>
                          <w:szCs w:val="24"/>
                          <w:u w:val="single"/>
                        </w:rPr>
                        <w:t>от «</w:t>
                      </w:r>
                      <w:r>
                        <w:rPr>
                          <w:rFonts w:ascii="Liberation Sans" w:hAnsi="Liberation Sans" w:cs="Arial"/>
                          <w:sz w:val="24"/>
                          <w:szCs w:val="24"/>
                          <w:u w:val="single"/>
                        </w:rPr>
                        <w:t>21</w:t>
                      </w:r>
                      <w:r w:rsidRPr="00732276">
                        <w:rPr>
                          <w:rFonts w:ascii="Liberation Sans" w:hAnsi="Liberation Sans" w:cs="Arial"/>
                          <w:sz w:val="24"/>
                          <w:szCs w:val="24"/>
                          <w:u w:val="single"/>
                        </w:rPr>
                        <w:t>» марта 2023 года № 64</w:t>
                      </w:r>
                      <w:r w:rsidR="0027179B" w:rsidRPr="00732276">
                        <w:rPr>
                          <w:rFonts w:ascii="Liberation Sans" w:hAnsi="Liberation Sans" w:cs="Arial"/>
                          <w:sz w:val="24"/>
                          <w:szCs w:val="24"/>
                          <w:u w:val="single"/>
                        </w:rPr>
                        <w:t xml:space="preserve"> </w:t>
                      </w:r>
                    </w:p>
                    <w:p w:rsidR="0027179B" w:rsidRPr="00E55CE0" w:rsidRDefault="0027179B" w:rsidP="00E55CE0">
                      <w:pPr>
                        <w:spacing w:after="0" w:line="240" w:lineRule="auto"/>
                        <w:rPr>
                          <w:rFonts w:ascii="Liberation Sans" w:hAnsi="Liberation Sans" w:cs="Arial"/>
                          <w:sz w:val="24"/>
                          <w:szCs w:val="24"/>
                        </w:rPr>
                      </w:pPr>
                      <w:r w:rsidRPr="00E55CE0">
                        <w:rPr>
                          <w:rFonts w:ascii="Liberation Sans" w:hAnsi="Liberation Sans" w:cs="Arial"/>
                          <w:sz w:val="24"/>
                          <w:szCs w:val="24"/>
                        </w:rPr>
                        <w:t>«</w:t>
                      </w:r>
                      <w:r w:rsidRPr="0027179B">
                        <w:rPr>
                          <w:rFonts w:ascii="Liberation Sans" w:eastAsia="Calibri" w:hAnsi="Liberation Sans" w:cs="Arial"/>
                          <w:sz w:val="24"/>
                          <w:szCs w:val="24"/>
                        </w:rPr>
                        <w:t>Об утверждении муниципальной программы «Развитие жилищно-коммунального хозяйства Мишкинского муниципального округа</w:t>
                      </w:r>
                      <w:r w:rsidR="002619B5">
                        <w:rPr>
                          <w:rFonts w:ascii="Liberation Sans" w:eastAsia="Calibri" w:hAnsi="Liberation Sans" w:cs="Arial"/>
                          <w:sz w:val="24"/>
                          <w:szCs w:val="24"/>
                        </w:rPr>
                        <w:t xml:space="preserve"> Курганской области на 2023-2027</w:t>
                      </w:r>
                      <w:r w:rsidRPr="0027179B">
                        <w:rPr>
                          <w:rFonts w:ascii="Liberation Sans" w:eastAsia="Calibri" w:hAnsi="Liberation Sans" w:cs="Arial"/>
                          <w:sz w:val="24"/>
                          <w:szCs w:val="24"/>
                        </w:rPr>
                        <w:t xml:space="preserve"> годы</w:t>
                      </w:r>
                      <w:r w:rsidRPr="00E55CE0">
                        <w:rPr>
                          <w:rFonts w:ascii="Liberation Sans" w:hAnsi="Liberation Sans" w:cs="Arial"/>
                          <w:sz w:val="24"/>
                          <w:szCs w:val="24"/>
                        </w:rPr>
                        <w:t>»</w:t>
                      </w:r>
                    </w:p>
                  </w:txbxContent>
                </v:textbox>
              </v:rect>
            </w:pict>
          </mc:Fallback>
        </mc:AlternateContent>
      </w:r>
    </w:p>
    <w:p w:rsidR="00E55CE0" w:rsidRDefault="00E55CE0" w:rsidP="00E55CE0">
      <w:pPr>
        <w:autoSpaceDE w:val="0"/>
        <w:autoSpaceDN w:val="0"/>
        <w:adjustRightInd w:val="0"/>
        <w:jc w:val="center"/>
      </w:pPr>
    </w:p>
    <w:p w:rsidR="00E55CE0" w:rsidRDefault="00E55CE0" w:rsidP="00E55CE0">
      <w:pPr>
        <w:autoSpaceDE w:val="0"/>
        <w:autoSpaceDN w:val="0"/>
        <w:adjustRightInd w:val="0"/>
        <w:jc w:val="center"/>
      </w:pPr>
    </w:p>
    <w:p w:rsidR="00E55CE0" w:rsidRDefault="00E55CE0" w:rsidP="00E55CE0">
      <w:pPr>
        <w:autoSpaceDE w:val="0"/>
        <w:autoSpaceDN w:val="0"/>
        <w:adjustRightInd w:val="0"/>
        <w:jc w:val="center"/>
      </w:pPr>
    </w:p>
    <w:p w:rsidR="00E55CE0" w:rsidRDefault="00E55CE0" w:rsidP="00865BC4">
      <w:pPr>
        <w:autoSpaceDE w:val="0"/>
        <w:autoSpaceDN w:val="0"/>
        <w:adjustRightInd w:val="0"/>
        <w:spacing w:after="0"/>
        <w:jc w:val="center"/>
      </w:pPr>
    </w:p>
    <w:p w:rsidR="00E55CE0" w:rsidRDefault="00E55CE0" w:rsidP="00865BC4">
      <w:pPr>
        <w:autoSpaceDE w:val="0"/>
        <w:autoSpaceDN w:val="0"/>
        <w:adjustRightInd w:val="0"/>
        <w:spacing w:after="0"/>
        <w:jc w:val="center"/>
      </w:pPr>
    </w:p>
    <w:p w:rsidR="00E55CE0" w:rsidRDefault="00E55CE0" w:rsidP="00865BC4">
      <w:pPr>
        <w:autoSpaceDE w:val="0"/>
        <w:autoSpaceDN w:val="0"/>
        <w:adjustRightInd w:val="0"/>
        <w:spacing w:after="0"/>
        <w:jc w:val="center"/>
      </w:pPr>
    </w:p>
    <w:p w:rsidR="00E55CE0" w:rsidRPr="00E55CE0" w:rsidRDefault="00E55CE0" w:rsidP="00E55CE0">
      <w:pPr>
        <w:autoSpaceDE w:val="0"/>
        <w:autoSpaceDN w:val="0"/>
        <w:adjustRightInd w:val="0"/>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МУНИЦИПАЛЬНАЯ ПРОГРАММА </w:t>
      </w:r>
    </w:p>
    <w:p w:rsidR="00E55CE0" w:rsidRPr="00E55CE0" w:rsidRDefault="0027179B" w:rsidP="00E55CE0">
      <w:pPr>
        <w:autoSpaceDE w:val="0"/>
        <w:autoSpaceDN w:val="0"/>
        <w:adjustRightInd w:val="0"/>
        <w:spacing w:after="0" w:line="240" w:lineRule="auto"/>
        <w:jc w:val="center"/>
        <w:rPr>
          <w:rFonts w:ascii="Liberation Sans" w:hAnsi="Liberation Sans" w:cs="Arial"/>
          <w:bCs/>
          <w:sz w:val="24"/>
          <w:szCs w:val="24"/>
        </w:rPr>
      </w:pPr>
      <w:r w:rsidRPr="0027179B">
        <w:rPr>
          <w:rFonts w:ascii="Liberation Sans" w:hAnsi="Liberation Sans" w:cs="Arial"/>
          <w:bCs/>
          <w:sz w:val="24"/>
          <w:szCs w:val="24"/>
        </w:rPr>
        <w:t>«Развитие жилищно-коммунального хозяйства Мишкинского муниципального округа</w:t>
      </w:r>
      <w:r w:rsidR="002619B5">
        <w:rPr>
          <w:rFonts w:ascii="Liberation Sans" w:hAnsi="Liberation Sans" w:cs="Arial"/>
          <w:bCs/>
          <w:sz w:val="24"/>
          <w:szCs w:val="24"/>
        </w:rPr>
        <w:t xml:space="preserve"> Курганской области на 2023-2027</w:t>
      </w:r>
      <w:r w:rsidRPr="0027179B">
        <w:rPr>
          <w:rFonts w:ascii="Liberation Sans" w:hAnsi="Liberation Sans" w:cs="Arial"/>
          <w:bCs/>
          <w:sz w:val="24"/>
          <w:szCs w:val="24"/>
        </w:rPr>
        <w:t xml:space="preserve"> годы</w:t>
      </w:r>
      <w:r w:rsidR="00E55CE0" w:rsidRPr="00E55CE0">
        <w:rPr>
          <w:rFonts w:ascii="Liberation Sans" w:hAnsi="Liberation Sans" w:cs="Arial"/>
          <w:bCs/>
          <w:sz w:val="24"/>
          <w:szCs w:val="24"/>
        </w:rPr>
        <w:t>»</w:t>
      </w:r>
    </w:p>
    <w:p w:rsidR="00E55CE0" w:rsidRPr="00E55CE0" w:rsidRDefault="00E55CE0" w:rsidP="00E55CE0">
      <w:pPr>
        <w:autoSpaceDE w:val="0"/>
        <w:autoSpaceDN w:val="0"/>
        <w:adjustRightInd w:val="0"/>
        <w:spacing w:after="0" w:line="240" w:lineRule="auto"/>
        <w:jc w:val="both"/>
        <w:rPr>
          <w:rFonts w:ascii="Liberation Sans" w:hAnsi="Liberation Sans"/>
          <w:sz w:val="24"/>
          <w:szCs w:val="24"/>
        </w:rPr>
      </w:pPr>
    </w:p>
    <w:p w:rsidR="00E55CE0" w:rsidRPr="00E55CE0" w:rsidRDefault="00E55CE0" w:rsidP="00E55CE0">
      <w:pPr>
        <w:pStyle w:val="26"/>
        <w:keepNext/>
        <w:keepLines/>
        <w:shd w:val="clear" w:color="auto" w:fill="auto"/>
        <w:spacing w:before="0" w:after="0" w:line="240" w:lineRule="auto"/>
        <w:rPr>
          <w:rFonts w:ascii="Liberation Sans" w:hAnsi="Liberation Sans"/>
          <w:sz w:val="24"/>
          <w:szCs w:val="24"/>
        </w:rPr>
      </w:pPr>
      <w:bookmarkStart w:id="1" w:name="bookmark2"/>
      <w:r w:rsidRPr="00E55CE0">
        <w:rPr>
          <w:rFonts w:ascii="Liberation Sans" w:hAnsi="Liberation Sans"/>
          <w:sz w:val="24"/>
          <w:szCs w:val="24"/>
        </w:rPr>
        <w:t>Раздел I. Паспорт</w:t>
      </w:r>
      <w:bookmarkEnd w:id="1"/>
    </w:p>
    <w:p w:rsidR="00E55CE0" w:rsidRDefault="00E55CE0" w:rsidP="0027179B">
      <w:pPr>
        <w:pStyle w:val="26"/>
        <w:keepNext/>
        <w:keepLines/>
        <w:shd w:val="clear" w:color="auto" w:fill="auto"/>
        <w:spacing w:before="0" w:after="0" w:line="240" w:lineRule="auto"/>
        <w:rPr>
          <w:rFonts w:ascii="Liberation Sans" w:hAnsi="Liberation Sans"/>
          <w:sz w:val="24"/>
          <w:szCs w:val="24"/>
        </w:rPr>
      </w:pPr>
      <w:bookmarkStart w:id="2" w:name="bookmark3"/>
      <w:r w:rsidRPr="00E55CE0">
        <w:rPr>
          <w:rFonts w:ascii="Liberation Sans" w:hAnsi="Liberation Sans"/>
          <w:sz w:val="24"/>
          <w:szCs w:val="24"/>
        </w:rPr>
        <w:t>Муниципальной программы «</w:t>
      </w:r>
      <w:bookmarkStart w:id="3" w:name="bookmark4"/>
      <w:bookmarkEnd w:id="2"/>
      <w:r w:rsidR="0027179B" w:rsidRPr="0027179B">
        <w:rPr>
          <w:rFonts w:ascii="Liberation Sans" w:hAnsi="Liberation Sans"/>
          <w:bCs/>
          <w:sz w:val="24"/>
          <w:szCs w:val="24"/>
        </w:rPr>
        <w:t>Развитие жилищно-коммунального хозяйства Мишкинского муниципального округа</w:t>
      </w:r>
      <w:r w:rsidR="002619B5">
        <w:rPr>
          <w:rFonts w:ascii="Liberation Sans" w:hAnsi="Liberation Sans"/>
          <w:bCs/>
          <w:sz w:val="24"/>
          <w:szCs w:val="24"/>
        </w:rPr>
        <w:t xml:space="preserve"> Курганской области на 2023-2027</w:t>
      </w:r>
      <w:r w:rsidR="0027179B" w:rsidRPr="0027179B">
        <w:rPr>
          <w:rFonts w:ascii="Liberation Sans" w:hAnsi="Liberation Sans"/>
          <w:bCs/>
          <w:sz w:val="24"/>
          <w:szCs w:val="24"/>
        </w:rPr>
        <w:t xml:space="preserve"> годы</w:t>
      </w:r>
      <w:r w:rsidRPr="00E55CE0">
        <w:rPr>
          <w:rFonts w:ascii="Liberation Sans" w:hAnsi="Liberation Sans"/>
          <w:sz w:val="24"/>
          <w:szCs w:val="24"/>
        </w:rP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7328"/>
      </w:tblGrid>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Наименование</w:t>
            </w:r>
          </w:p>
        </w:tc>
        <w:tc>
          <w:tcPr>
            <w:tcW w:w="7595" w:type="dxa"/>
          </w:tcPr>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Муниципальная Программа «</w:t>
            </w:r>
            <w:r w:rsidR="0027179B" w:rsidRPr="00261DF8">
              <w:rPr>
                <w:rFonts w:ascii="Liberation Sans" w:hAnsi="Liberation Sans" w:cs="Arial"/>
                <w:bCs/>
                <w:sz w:val="24"/>
                <w:szCs w:val="24"/>
              </w:rPr>
              <w:t>Развитие жилищно-коммунального хозяйства Мишкинского муниципального округа Курганской области на 2023-2025 годы</w:t>
            </w:r>
            <w:r w:rsidRPr="00261DF8">
              <w:rPr>
                <w:rFonts w:ascii="Liberation Sans" w:hAnsi="Liberation Sans" w:cs="Arial"/>
                <w:sz w:val="24"/>
                <w:szCs w:val="24"/>
              </w:rPr>
              <w:t>» (далее - Программа).</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Ответственный исполнитель</w:t>
            </w:r>
          </w:p>
        </w:tc>
        <w:tc>
          <w:tcPr>
            <w:tcW w:w="7595" w:type="dxa"/>
          </w:tcPr>
          <w:p w:rsidR="00E55CE0" w:rsidRPr="00261DF8" w:rsidRDefault="00E55CE0" w:rsidP="00261DF8">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Отдел </w:t>
            </w:r>
            <w:r w:rsidR="0027179B" w:rsidRPr="00261DF8">
              <w:rPr>
                <w:rFonts w:ascii="Liberation Sans" w:hAnsi="Liberation Sans" w:cs="Arial"/>
                <w:sz w:val="24"/>
                <w:szCs w:val="24"/>
              </w:rPr>
              <w:t>строительства, транспорта, связи и ЖКХ</w:t>
            </w:r>
            <w:r w:rsidRPr="00261DF8">
              <w:rPr>
                <w:rFonts w:ascii="Liberation Sans" w:hAnsi="Liberation Sans" w:cs="Arial"/>
                <w:sz w:val="24"/>
                <w:szCs w:val="24"/>
              </w:rPr>
              <w:t xml:space="preserve"> Администрации </w:t>
            </w:r>
            <w:r w:rsidR="008649F6"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Соисполнители </w:t>
            </w:r>
          </w:p>
        </w:tc>
        <w:tc>
          <w:tcPr>
            <w:tcW w:w="7595" w:type="dxa"/>
          </w:tcPr>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«Центральный территориальный отдел Мишкинского муниципального округа»;</w:t>
            </w:r>
          </w:p>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«Северный территориальный отдел Мишкинского муниципального округа»;</w:t>
            </w:r>
          </w:p>
          <w:p w:rsidR="0027179B" w:rsidRPr="00261DF8" w:rsidRDefault="0027179B" w:rsidP="00261DF8">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«Восточный территориальный отдел Мишкинского муниципального округа»;</w:t>
            </w:r>
          </w:p>
          <w:p w:rsidR="00E55CE0" w:rsidRDefault="0027179B" w:rsidP="00261DF8">
            <w:pPr>
              <w:autoSpaceDE w:val="0"/>
              <w:autoSpaceDN w:val="0"/>
              <w:adjustRightInd w:val="0"/>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МКУ «Южный территориальный отдел Мишкинского муниципального округа»</w:t>
            </w:r>
          </w:p>
          <w:p w:rsidR="00566A8A" w:rsidRPr="00261DF8" w:rsidRDefault="00566A8A" w:rsidP="00261DF8">
            <w:pPr>
              <w:autoSpaceDE w:val="0"/>
              <w:autoSpaceDN w:val="0"/>
              <w:adjustRightInd w:val="0"/>
              <w:spacing w:after="0" w:line="240" w:lineRule="auto"/>
              <w:jc w:val="both"/>
              <w:rPr>
                <w:rFonts w:ascii="Liberation Sans" w:hAnsi="Liberation Sans" w:cs="Arial"/>
                <w:sz w:val="24"/>
                <w:szCs w:val="24"/>
              </w:rPr>
            </w:pPr>
            <w:r>
              <w:rPr>
                <w:rFonts w:ascii="Liberation Sans" w:eastAsia="Arial Unicode MS" w:hAnsi="Liberation Sans" w:cs="Times New Roman"/>
                <w:kern w:val="1"/>
                <w:sz w:val="24"/>
                <w:szCs w:val="24"/>
              </w:rPr>
              <w:t>Администрация Мишкинского муниципального округа Курганской области</w:t>
            </w:r>
          </w:p>
        </w:tc>
      </w:tr>
      <w:tr w:rsidR="00E55CE0" w:rsidRPr="00261DF8" w:rsidTr="00172846">
        <w:trPr>
          <w:trHeight w:val="2278"/>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Цели </w:t>
            </w:r>
          </w:p>
        </w:tc>
        <w:tc>
          <w:tcPr>
            <w:tcW w:w="7595" w:type="dxa"/>
          </w:tcPr>
          <w:p w:rsidR="00E55CE0" w:rsidRDefault="0027179B" w:rsidP="00865BC4">
            <w:pPr>
              <w:widowControl w:val="0"/>
              <w:suppressAutoHyphens/>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 Обеспечение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p>
          <w:p w:rsidR="00865BC4" w:rsidRPr="00865BC4" w:rsidRDefault="00865BC4" w:rsidP="00865BC4">
            <w:pPr>
              <w:widowControl w:val="0"/>
              <w:suppressAutoHyphens/>
              <w:spacing w:after="0" w:line="240" w:lineRule="auto"/>
              <w:jc w:val="both"/>
              <w:rPr>
                <w:rFonts w:ascii="Liberation Sans" w:eastAsia="Arial Unicode MS" w:hAnsi="Liberation Sans" w:cs="Times New Roman"/>
                <w:kern w:val="1"/>
                <w:sz w:val="24"/>
                <w:szCs w:val="24"/>
              </w:rPr>
            </w:pPr>
            <w:r>
              <w:rPr>
                <w:rFonts w:ascii="Liberation Sans" w:eastAsia="Arial Unicode MS" w:hAnsi="Liberation Sans" w:cs="Times New Roman"/>
                <w:kern w:val="1"/>
                <w:sz w:val="24"/>
                <w:szCs w:val="24"/>
              </w:rPr>
              <w:t xml:space="preserve">- </w:t>
            </w:r>
            <w:r w:rsidRPr="00865BC4">
              <w:rPr>
                <w:rFonts w:ascii="Liberation Sans" w:eastAsia="Arial Unicode MS" w:hAnsi="Liberation Sans" w:cs="Times New Roman"/>
                <w:kern w:val="1"/>
                <w:sz w:val="24"/>
                <w:szCs w:val="24"/>
              </w:rPr>
              <w:t xml:space="preserve">Улучшение санитарного состояния и внешнего облика территории населённых пунктов Мишкинского муниципального округа Курганской области; </w:t>
            </w:r>
          </w:p>
          <w:p w:rsidR="00865BC4" w:rsidRPr="00261DF8" w:rsidRDefault="00865BC4" w:rsidP="00865BC4">
            <w:pPr>
              <w:widowControl w:val="0"/>
              <w:suppressAutoHyphens/>
              <w:spacing w:after="0" w:line="240" w:lineRule="auto"/>
              <w:jc w:val="both"/>
              <w:rPr>
                <w:rFonts w:ascii="Liberation Sans" w:hAnsi="Liberation Sans" w:cs="Arial"/>
                <w:sz w:val="24"/>
                <w:szCs w:val="24"/>
              </w:rPr>
            </w:pPr>
            <w:r w:rsidRPr="00865BC4">
              <w:rPr>
                <w:rFonts w:ascii="Liberation Sans" w:eastAsia="Arial Unicode MS" w:hAnsi="Liberation Sans" w:cs="Times New Roman"/>
                <w:kern w:val="1"/>
                <w:sz w:val="24"/>
                <w:szCs w:val="24"/>
              </w:rPr>
              <w:t>- Повышение уровня благоустройства территории населённых пунктов Мишкинского муниципального округа Курганской области</w:t>
            </w:r>
          </w:p>
        </w:tc>
      </w:tr>
      <w:tr w:rsidR="00E55CE0" w:rsidRPr="00261DF8" w:rsidTr="00172846">
        <w:trPr>
          <w:trHeight w:val="1126"/>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Задачи </w:t>
            </w:r>
          </w:p>
        </w:tc>
        <w:tc>
          <w:tcPr>
            <w:tcW w:w="7595" w:type="dxa"/>
          </w:tcPr>
          <w:p w:rsidR="00E55CE0" w:rsidRDefault="00172846" w:rsidP="00261DF8">
            <w:pPr>
              <w:spacing w:after="0" w:line="240" w:lineRule="auto"/>
              <w:jc w:val="both"/>
              <w:rPr>
                <w:rFonts w:ascii="Liberation Sans" w:eastAsia="Arial Unicode MS" w:hAnsi="Liberation Sans" w:cs="Times New Roman"/>
                <w:kern w:val="1"/>
                <w:sz w:val="24"/>
                <w:szCs w:val="24"/>
              </w:rPr>
            </w:pPr>
            <w:r>
              <w:rPr>
                <w:rFonts w:ascii="Liberation Sans" w:eastAsia="Arial Unicode MS" w:hAnsi="Liberation Sans" w:cs="Times New Roman"/>
                <w:kern w:val="1"/>
                <w:sz w:val="24"/>
                <w:szCs w:val="24"/>
              </w:rPr>
              <w:t>-</w:t>
            </w:r>
            <w:r w:rsidR="0027179B" w:rsidRPr="00261DF8">
              <w:rPr>
                <w:rFonts w:ascii="Liberation Sans" w:eastAsia="Arial Unicode MS" w:hAnsi="Liberation Sans" w:cs="Times New Roman"/>
                <w:kern w:val="1"/>
                <w:sz w:val="24"/>
                <w:szCs w:val="24"/>
              </w:rPr>
              <w:t xml:space="preserve"> Организация ремонта и содержания систем коммунальной инфраструктуры </w:t>
            </w:r>
            <w:r w:rsidR="00865BC4">
              <w:rPr>
                <w:rFonts w:ascii="Liberation Sans" w:eastAsia="Arial Unicode MS" w:hAnsi="Liberation Sans" w:cs="Times New Roman"/>
                <w:kern w:val="1"/>
                <w:sz w:val="24"/>
                <w:szCs w:val="24"/>
              </w:rPr>
              <w:t xml:space="preserve">и муниципального жилищного фонда </w:t>
            </w:r>
            <w:r w:rsidR="0027179B" w:rsidRPr="00261DF8">
              <w:rPr>
                <w:rFonts w:ascii="Liberation Sans" w:eastAsia="Arial Unicode MS" w:hAnsi="Liberation Sans" w:cs="Times New Roman"/>
                <w:kern w:val="1"/>
                <w:sz w:val="24"/>
                <w:szCs w:val="24"/>
              </w:rPr>
              <w:t>населённых пунктов Мишкинского муниципального округа</w:t>
            </w:r>
            <w:r w:rsidR="00566A8A">
              <w:rPr>
                <w:rFonts w:ascii="Liberation Sans" w:eastAsia="Arial Unicode MS" w:hAnsi="Liberation Sans" w:cs="Times New Roman"/>
                <w:kern w:val="1"/>
                <w:sz w:val="24"/>
                <w:szCs w:val="24"/>
              </w:rPr>
              <w:t xml:space="preserve"> Курганской области</w:t>
            </w:r>
          </w:p>
          <w:p w:rsidR="00865BC4" w:rsidRPr="00261DF8" w:rsidRDefault="00172846" w:rsidP="00865BC4">
            <w:pPr>
              <w:spacing w:after="0" w:line="240" w:lineRule="auto"/>
              <w:jc w:val="both"/>
              <w:rPr>
                <w:rFonts w:ascii="Liberation Sans" w:hAnsi="Liberation Sans" w:cs="Arial"/>
                <w:sz w:val="24"/>
                <w:szCs w:val="24"/>
              </w:rPr>
            </w:pPr>
            <w:r>
              <w:rPr>
                <w:rFonts w:ascii="Liberation Sans" w:eastAsia="Arial Unicode MS" w:hAnsi="Liberation Sans" w:cs="Times New Roman"/>
                <w:kern w:val="1"/>
                <w:sz w:val="24"/>
                <w:szCs w:val="24"/>
              </w:rPr>
              <w:t>-</w:t>
            </w:r>
            <w:r w:rsidR="00865BC4" w:rsidRPr="00865BC4">
              <w:rPr>
                <w:rFonts w:ascii="Liberation Sans" w:eastAsia="Arial Unicode MS" w:hAnsi="Liberation Sans" w:cs="Times New Roman"/>
                <w:kern w:val="1"/>
                <w:sz w:val="24"/>
                <w:szCs w:val="24"/>
              </w:rPr>
              <w:t xml:space="preserve"> Организация мероприятий по благоустройству населённых пунктов Мишкинского муниципального округа Курганской области</w:t>
            </w:r>
          </w:p>
        </w:tc>
      </w:tr>
      <w:tr w:rsidR="00E55CE0" w:rsidRPr="00261DF8" w:rsidTr="00172846">
        <w:trPr>
          <w:trHeight w:val="1114"/>
        </w:trPr>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lastRenderedPageBreak/>
              <w:t>Целевые индикаторы</w:t>
            </w:r>
          </w:p>
        </w:tc>
        <w:tc>
          <w:tcPr>
            <w:tcW w:w="7595" w:type="dxa"/>
          </w:tcPr>
          <w:p w:rsidR="00172846"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Наличие разработанной программы производственного контроля за качеством питьевой воды</w:t>
            </w:r>
            <w:r w:rsidR="007E4EBF">
              <w:rPr>
                <w:rFonts w:ascii="Liberation Sans" w:hAnsi="Liberation Sans" w:cs="Arial"/>
                <w:sz w:val="24"/>
                <w:szCs w:val="24"/>
              </w:rPr>
              <w:t>;</w:t>
            </w:r>
          </w:p>
          <w:p w:rsidR="007E4EBF" w:rsidRPr="00172846" w:rsidRDefault="007E4EBF"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Количество отказов в работе систем водоснабжения;</w:t>
            </w:r>
          </w:p>
          <w:p w:rsidR="00172846" w:rsidRPr="00172846"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Площадь территории, подвергающейся акарицидной обработке</w:t>
            </w:r>
            <w:r w:rsidR="00536FA5">
              <w:rPr>
                <w:rFonts w:ascii="Liberation Sans" w:hAnsi="Liberation Sans" w:cs="Arial"/>
                <w:sz w:val="24"/>
                <w:szCs w:val="24"/>
              </w:rPr>
              <w:t>;</w:t>
            </w:r>
          </w:p>
          <w:p w:rsidR="0027179B" w:rsidRPr="00261DF8" w:rsidRDefault="00172846" w:rsidP="00172846">
            <w:pPr>
              <w:widowControl w:val="0"/>
              <w:autoSpaceDE w:val="0"/>
              <w:autoSpaceDN w:val="0"/>
              <w:adjustRightInd w:val="0"/>
              <w:spacing w:after="0" w:line="240" w:lineRule="auto"/>
              <w:jc w:val="both"/>
              <w:rPr>
                <w:rFonts w:ascii="Liberation Sans" w:hAnsi="Liberation Sans" w:cs="Arial"/>
                <w:sz w:val="24"/>
                <w:szCs w:val="24"/>
              </w:rPr>
            </w:pPr>
            <w:r>
              <w:rPr>
                <w:rFonts w:ascii="Liberation Sans" w:hAnsi="Liberation Sans" w:cs="Arial"/>
                <w:sz w:val="24"/>
                <w:szCs w:val="24"/>
              </w:rPr>
              <w:t xml:space="preserve">- </w:t>
            </w:r>
            <w:r w:rsidRPr="00172846">
              <w:rPr>
                <w:rFonts w:ascii="Liberation Sans" w:hAnsi="Liberation Sans" w:cs="Arial"/>
                <w:sz w:val="24"/>
                <w:szCs w:val="24"/>
              </w:rPr>
              <w:t>Площадь окошенной территории</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Сроки реализации</w:t>
            </w:r>
          </w:p>
        </w:tc>
        <w:tc>
          <w:tcPr>
            <w:tcW w:w="7595" w:type="dxa"/>
          </w:tcPr>
          <w:p w:rsidR="00E55CE0" w:rsidRPr="00261DF8" w:rsidRDefault="00E55CE0" w:rsidP="002619B5">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20</w:t>
            </w:r>
            <w:r w:rsidR="008649F6" w:rsidRPr="00261DF8">
              <w:rPr>
                <w:rFonts w:ascii="Liberation Sans" w:hAnsi="Liberation Sans" w:cs="Arial"/>
                <w:sz w:val="24"/>
                <w:szCs w:val="24"/>
              </w:rPr>
              <w:t>23</w:t>
            </w:r>
            <w:r w:rsidRPr="00261DF8">
              <w:rPr>
                <w:rFonts w:ascii="Liberation Sans" w:hAnsi="Liberation Sans" w:cs="Arial"/>
                <w:sz w:val="24"/>
                <w:szCs w:val="24"/>
              </w:rPr>
              <w:t xml:space="preserve"> - 202</w:t>
            </w:r>
            <w:r w:rsidR="002619B5">
              <w:rPr>
                <w:rFonts w:ascii="Liberation Sans" w:hAnsi="Liberation Sans" w:cs="Arial"/>
                <w:sz w:val="24"/>
                <w:szCs w:val="24"/>
              </w:rPr>
              <w:t>7</w:t>
            </w:r>
            <w:r w:rsidRPr="00261DF8">
              <w:rPr>
                <w:rFonts w:ascii="Liberation Sans" w:hAnsi="Liberation Sans" w:cs="Arial"/>
                <w:sz w:val="24"/>
                <w:szCs w:val="24"/>
              </w:rPr>
              <w:t xml:space="preserve"> годы</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Объем бюджетных ассигнований</w:t>
            </w:r>
          </w:p>
        </w:tc>
        <w:tc>
          <w:tcPr>
            <w:tcW w:w="7595" w:type="dxa"/>
          </w:tcPr>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Общий объем бюджетного финансирования программы из бюджета Мишкинского муниципального округа Курганской области составит 278 712,300 тыс. рублей, в том числе по годам:</w:t>
            </w:r>
          </w:p>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2023 год – 50 689,700 тыс. рублей;</w:t>
            </w:r>
          </w:p>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2024 год – 66 947,917 тыс. рублей;</w:t>
            </w:r>
          </w:p>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2025 год – 55 631,700 тыс. рублей;</w:t>
            </w:r>
          </w:p>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2026 год – 52 721,500 тыс. рублей;</w:t>
            </w:r>
          </w:p>
          <w:p w:rsidR="002619B5" w:rsidRPr="002619B5"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2027 год – 52 721,500 тыс. рублей.</w:t>
            </w:r>
          </w:p>
          <w:p w:rsidR="00E55CE0" w:rsidRPr="00261DF8" w:rsidRDefault="002619B5" w:rsidP="002619B5">
            <w:pPr>
              <w:autoSpaceDE w:val="0"/>
              <w:autoSpaceDN w:val="0"/>
              <w:adjustRightInd w:val="0"/>
              <w:spacing w:after="0" w:line="240" w:lineRule="auto"/>
              <w:jc w:val="both"/>
              <w:rPr>
                <w:rFonts w:ascii="Liberation Sans" w:hAnsi="Liberation Sans" w:cs="Arial"/>
                <w:sz w:val="24"/>
                <w:szCs w:val="24"/>
              </w:rPr>
            </w:pPr>
            <w:r w:rsidRPr="002619B5">
              <w:rPr>
                <w:rFonts w:ascii="Liberation Sans" w:hAnsi="Liberation Sans" w:cs="Arial"/>
                <w:sz w:val="24"/>
                <w:szCs w:val="24"/>
              </w:rPr>
              <w:t>Ежегодные объемы финансирования Программы утверждаются решением Думы Мишкинского муниципального округа Курганской области о бюджете Мишкинского муниципального округа Курганской области на соответствующий финансовый год. Объемы финансирования являются прогнозными и могут уточняться в течение периода.</w:t>
            </w:r>
          </w:p>
        </w:tc>
      </w:tr>
      <w:tr w:rsidR="00E55CE0" w:rsidRPr="00261DF8" w:rsidTr="00172846">
        <w:tc>
          <w:tcPr>
            <w:tcW w:w="2259" w:type="dxa"/>
          </w:tcPr>
          <w:p w:rsidR="00E55CE0" w:rsidRPr="00261DF8" w:rsidRDefault="00E55CE0" w:rsidP="00261DF8">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 xml:space="preserve">Ожидаемые      конечные   </w:t>
            </w:r>
            <w:r w:rsidRPr="00261DF8">
              <w:rPr>
                <w:rFonts w:ascii="Liberation Sans" w:hAnsi="Liberation Sans" w:cs="Arial"/>
                <w:sz w:val="24"/>
                <w:szCs w:val="24"/>
              </w:rPr>
              <w:br/>
              <w:t>результаты</w:t>
            </w:r>
          </w:p>
        </w:tc>
        <w:tc>
          <w:tcPr>
            <w:tcW w:w="7595" w:type="dxa"/>
          </w:tcPr>
          <w:p w:rsidR="00E55CE0" w:rsidRPr="00261DF8" w:rsidRDefault="00E55CE0" w:rsidP="00261DF8">
            <w:pPr>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В результате реализации программы ожидается: </w:t>
            </w:r>
          </w:p>
          <w:p w:rsidR="00E55CE0" w:rsidRDefault="0027179B" w:rsidP="00261DF8">
            <w:pPr>
              <w:autoSpaceDE w:val="0"/>
              <w:autoSpaceDN w:val="0"/>
              <w:adjustRightInd w:val="0"/>
              <w:spacing w:after="0" w:line="240" w:lineRule="auto"/>
              <w:jc w:val="both"/>
              <w:rPr>
                <w:rFonts w:ascii="Liberation Sans" w:eastAsia="Arial Unicode MS" w:hAnsi="Liberation Sans" w:cs="Times New Roman"/>
                <w:kern w:val="1"/>
                <w:sz w:val="24"/>
                <w:szCs w:val="24"/>
              </w:rPr>
            </w:pPr>
            <w:r w:rsidRPr="00261DF8">
              <w:rPr>
                <w:rFonts w:ascii="Liberation Sans" w:eastAsia="Arial Unicode MS" w:hAnsi="Liberation Sans" w:cs="Times New Roman"/>
                <w:kern w:val="1"/>
                <w:sz w:val="24"/>
                <w:szCs w:val="24"/>
              </w:rPr>
              <w:t>- Бесперебойное функционирование систем коммунальной инфраструктуры населённых пунктов Мишкинского муниципального округа</w:t>
            </w:r>
            <w:r w:rsidR="00566A8A">
              <w:rPr>
                <w:rFonts w:ascii="Liberation Sans" w:eastAsia="Arial Unicode MS" w:hAnsi="Liberation Sans" w:cs="Times New Roman"/>
                <w:kern w:val="1"/>
                <w:sz w:val="24"/>
                <w:szCs w:val="24"/>
              </w:rPr>
              <w:t xml:space="preserve"> Курганской области;</w:t>
            </w:r>
          </w:p>
          <w:p w:rsidR="00865BC4" w:rsidRPr="00261DF8" w:rsidRDefault="00865BC4" w:rsidP="00865BC4">
            <w:pPr>
              <w:autoSpaceDE w:val="0"/>
              <w:autoSpaceDN w:val="0"/>
              <w:adjustRightInd w:val="0"/>
              <w:spacing w:after="0" w:line="240" w:lineRule="auto"/>
              <w:jc w:val="both"/>
              <w:rPr>
                <w:rFonts w:ascii="Liberation Sans" w:hAnsi="Liberation Sans" w:cs="Arial"/>
                <w:sz w:val="24"/>
                <w:szCs w:val="24"/>
              </w:rPr>
            </w:pPr>
            <w:r w:rsidRPr="00865BC4">
              <w:rPr>
                <w:rFonts w:ascii="Liberation Sans" w:eastAsia="Arial Unicode MS" w:hAnsi="Liberation Sans" w:cs="Times New Roman"/>
                <w:kern w:val="1"/>
                <w:sz w:val="24"/>
                <w:szCs w:val="24"/>
              </w:rPr>
              <w:t>- Улучшение внешнего облика населённых пунктов Мишкинского муниципального округа Курганской области</w:t>
            </w:r>
          </w:p>
        </w:tc>
      </w:tr>
    </w:tbl>
    <w:p w:rsidR="00E55CE0" w:rsidRPr="009F4414" w:rsidRDefault="00E55CE0" w:rsidP="00E55CE0">
      <w:pPr>
        <w:autoSpaceDE w:val="0"/>
        <w:autoSpaceDN w:val="0"/>
        <w:adjustRightInd w:val="0"/>
        <w:jc w:val="center"/>
        <w:outlineLvl w:val="1"/>
        <w:rPr>
          <w:rFonts w:ascii="Liberation Sans" w:hAnsi="Liberation Sans"/>
        </w:rPr>
      </w:pPr>
    </w:p>
    <w:p w:rsidR="00536FA5" w:rsidRDefault="00E55CE0" w:rsidP="00536FA5">
      <w:pPr>
        <w:pStyle w:val="26"/>
        <w:keepNext/>
        <w:keepLines/>
        <w:shd w:val="clear" w:color="auto" w:fill="auto"/>
        <w:spacing w:before="0" w:after="0" w:line="240" w:lineRule="auto"/>
        <w:rPr>
          <w:rFonts w:ascii="Liberation Sans" w:eastAsia="Calibri" w:hAnsi="Liberation Sans"/>
          <w:sz w:val="24"/>
          <w:szCs w:val="24"/>
        </w:rPr>
      </w:pPr>
      <w:bookmarkStart w:id="4" w:name="bookmark5"/>
      <w:r w:rsidRPr="008649F6">
        <w:rPr>
          <w:rFonts w:ascii="Liberation Sans" w:hAnsi="Liberation Sans"/>
          <w:sz w:val="24"/>
          <w:szCs w:val="24"/>
        </w:rPr>
        <w:t xml:space="preserve">Раздел II. Характеристика текущего состояния сферы </w:t>
      </w:r>
      <w:r w:rsidR="00865BC4">
        <w:rPr>
          <w:rFonts w:ascii="Liberation Sans" w:hAnsi="Liberation Sans"/>
          <w:sz w:val="24"/>
          <w:szCs w:val="24"/>
        </w:rPr>
        <w:t>жилищно-коммунального хозяйства</w:t>
      </w:r>
      <w:r w:rsidRPr="008649F6">
        <w:rPr>
          <w:rFonts w:ascii="Liberation Sans" w:hAnsi="Liberation Sans"/>
          <w:sz w:val="24"/>
          <w:szCs w:val="24"/>
        </w:rPr>
        <w:t xml:space="preserve"> </w:t>
      </w:r>
      <w:bookmarkEnd w:id="4"/>
      <w:r w:rsidR="008649F6" w:rsidRPr="00E55CE0">
        <w:rPr>
          <w:rFonts w:ascii="Liberation Sans" w:eastAsia="Calibri" w:hAnsi="Liberation Sans"/>
          <w:sz w:val="24"/>
          <w:szCs w:val="24"/>
        </w:rPr>
        <w:t xml:space="preserve">Мишкинского муниципального округа </w:t>
      </w:r>
    </w:p>
    <w:p w:rsidR="00E55CE0" w:rsidRPr="008649F6" w:rsidRDefault="008649F6" w:rsidP="00536FA5">
      <w:pPr>
        <w:pStyle w:val="26"/>
        <w:keepNext/>
        <w:keepLines/>
        <w:shd w:val="clear" w:color="auto" w:fill="auto"/>
        <w:spacing w:before="0" w:after="0" w:line="240" w:lineRule="auto"/>
        <w:rPr>
          <w:rFonts w:ascii="Liberation Sans" w:hAnsi="Liberation Sans"/>
          <w:sz w:val="24"/>
          <w:szCs w:val="24"/>
        </w:rPr>
      </w:pPr>
      <w:r w:rsidRPr="00E55CE0">
        <w:rPr>
          <w:rFonts w:ascii="Liberation Sans" w:eastAsia="Calibri" w:hAnsi="Liberation Sans"/>
          <w:sz w:val="24"/>
          <w:szCs w:val="24"/>
        </w:rPr>
        <w:t>Курганской области</w:t>
      </w:r>
    </w:p>
    <w:p w:rsidR="0027179B" w:rsidRDefault="0027179B" w:rsidP="00536FA5">
      <w:pPr>
        <w:pStyle w:val="7"/>
        <w:shd w:val="clear" w:color="auto" w:fill="auto"/>
        <w:spacing w:before="0" w:line="240" w:lineRule="auto"/>
        <w:ind w:firstLine="0"/>
        <w:jc w:val="both"/>
        <w:rPr>
          <w:rFonts w:ascii="Liberation Sans" w:hAnsi="Liberation Sans"/>
          <w:sz w:val="24"/>
          <w:szCs w:val="24"/>
        </w:rPr>
      </w:pPr>
    </w:p>
    <w:p w:rsidR="0027179B" w:rsidRPr="00EA27E8" w:rsidRDefault="0027179B" w:rsidP="00EA27E8">
      <w:pPr>
        <w:spacing w:after="0" w:line="240" w:lineRule="auto"/>
        <w:ind w:firstLine="709"/>
        <w:jc w:val="both"/>
        <w:rPr>
          <w:rFonts w:ascii="Liberation Sans" w:hAnsi="Liberation Sans" w:cs="Arial"/>
          <w:color w:val="202122"/>
          <w:sz w:val="24"/>
          <w:shd w:val="clear" w:color="auto" w:fill="FFFFFF"/>
        </w:rPr>
      </w:pPr>
      <w:r w:rsidRPr="00EA27E8">
        <w:rPr>
          <w:rFonts w:ascii="Liberation Sans" w:hAnsi="Liberation Sans" w:cs="Arial"/>
          <w:bCs/>
          <w:color w:val="202122"/>
          <w:sz w:val="24"/>
          <w:shd w:val="clear" w:color="auto" w:fill="FFFFFF"/>
        </w:rPr>
        <w:t>Жилищно-коммунальное хозяйство</w:t>
      </w:r>
      <w:r w:rsidRPr="00EA27E8">
        <w:rPr>
          <w:rFonts w:ascii="Liberation Sans" w:hAnsi="Liberation Sans" w:cs="Arial"/>
          <w:color w:val="202122"/>
          <w:sz w:val="24"/>
          <w:shd w:val="clear" w:color="auto" w:fill="FFFFFF"/>
        </w:rPr>
        <w:t xml:space="preserve"> - совокупность отраслей российской экономики, </w:t>
      </w:r>
      <w:r w:rsidR="00EA27E8" w:rsidRPr="00EA27E8">
        <w:rPr>
          <w:rFonts w:ascii="Liberation Sans" w:eastAsia="Arial Unicode MS" w:hAnsi="Liberation Sans" w:cs="Arial"/>
          <w:color w:val="202122"/>
          <w:kern w:val="1"/>
          <w:sz w:val="24"/>
          <w:szCs w:val="24"/>
          <w:shd w:val="clear" w:color="auto" w:fill="FFFFFF"/>
        </w:rPr>
        <w:t>обеспечивающих работу инженерной инфраструктуры зданий населённых пунктов</w:t>
      </w:r>
      <w:r w:rsidR="00EA27E8" w:rsidRPr="00EA27E8">
        <w:rPr>
          <w:rFonts w:ascii="Liberation Sans" w:hAnsi="Liberation Sans" w:cs="Arial"/>
          <w:color w:val="202122"/>
          <w:sz w:val="24"/>
          <w:shd w:val="clear" w:color="auto" w:fill="FFFFFF"/>
        </w:rPr>
        <w:t>.</w:t>
      </w:r>
      <w:r w:rsidRPr="00EA27E8">
        <w:rPr>
          <w:rFonts w:ascii="Liberation Sans" w:hAnsi="Liberation Sans" w:cs="Arial"/>
          <w:color w:val="202122"/>
          <w:sz w:val="24"/>
          <w:shd w:val="clear" w:color="auto" w:fill="FFFFFF"/>
        </w:rPr>
        <w:t xml:space="preserve"> </w:t>
      </w:r>
      <w:r w:rsidR="00EA27E8" w:rsidRPr="00EA27E8">
        <w:rPr>
          <w:rFonts w:ascii="Liberation Sans" w:eastAsia="Arial Unicode MS" w:hAnsi="Liberation Sans" w:cs="Arial"/>
          <w:color w:val="202122"/>
          <w:kern w:val="1"/>
          <w:sz w:val="24"/>
          <w:szCs w:val="24"/>
          <w:shd w:val="clear" w:color="auto" w:fill="FFFFFF"/>
        </w:rPr>
        <w:t xml:space="preserve">В ЖКХ входят жилищное хозяйство (капитальный и текущий ремонт зданий) </w:t>
      </w:r>
      <w:r w:rsidRPr="00EA27E8">
        <w:rPr>
          <w:rFonts w:ascii="Liberation Sans" w:hAnsi="Liberation Sans" w:cs="Arial"/>
          <w:color w:val="202122"/>
          <w:sz w:val="24"/>
          <w:shd w:val="clear" w:color="auto" w:fill="FFFFFF"/>
        </w:rPr>
        <w:t>ремонт инженерных коммуникаций, а также благоустройство территорий, утилизация мусора и уборка.</w:t>
      </w:r>
    </w:p>
    <w:p w:rsidR="0027179B" w:rsidRPr="00EA27E8" w:rsidRDefault="0027179B" w:rsidP="00EA27E8">
      <w:pPr>
        <w:spacing w:after="0" w:line="240" w:lineRule="auto"/>
        <w:ind w:firstLine="709"/>
        <w:jc w:val="both"/>
        <w:rPr>
          <w:rFonts w:ascii="Liberation Sans" w:eastAsia="Calibri" w:hAnsi="Liberation Sans"/>
          <w:sz w:val="24"/>
          <w:lang w:eastAsia="en-US"/>
        </w:rPr>
      </w:pPr>
      <w:r w:rsidRPr="00EA27E8">
        <w:rPr>
          <w:rFonts w:ascii="Liberation Sans" w:eastAsia="Calibri" w:hAnsi="Liberation Sans"/>
          <w:sz w:val="24"/>
          <w:lang w:eastAsia="en-US"/>
        </w:rPr>
        <w:t>Одним из приоритетных вопросов в работе Администрации Мишкинского муниципального округа Ку</w:t>
      </w:r>
      <w:r w:rsidR="00566A8A">
        <w:rPr>
          <w:rFonts w:ascii="Liberation Sans" w:eastAsia="Calibri" w:hAnsi="Liberation Sans"/>
          <w:sz w:val="24"/>
          <w:lang w:eastAsia="en-US"/>
        </w:rPr>
        <w:t>рганской области</w:t>
      </w:r>
      <w:r w:rsidRPr="00EA27E8">
        <w:rPr>
          <w:rFonts w:ascii="Liberation Sans" w:eastAsia="Calibri" w:hAnsi="Liberation Sans"/>
          <w:sz w:val="24"/>
          <w:lang w:eastAsia="en-US"/>
        </w:rPr>
        <w:t xml:space="preserve"> является благоустройство и санитарное состо</w:t>
      </w:r>
      <w:r w:rsidR="007E4EBF">
        <w:rPr>
          <w:rFonts w:ascii="Liberation Sans" w:eastAsia="Calibri" w:hAnsi="Liberation Sans"/>
          <w:sz w:val="24"/>
          <w:lang w:eastAsia="en-US"/>
        </w:rPr>
        <w:t>яние населённых пунктов</w:t>
      </w:r>
      <w:r w:rsidRPr="00EA27E8">
        <w:rPr>
          <w:rFonts w:ascii="Liberation Sans" w:eastAsia="Calibri" w:hAnsi="Liberation Sans"/>
          <w:sz w:val="24"/>
          <w:lang w:eastAsia="en-US"/>
        </w:rPr>
        <w:t xml:space="preserve">. </w:t>
      </w:r>
    </w:p>
    <w:p w:rsidR="0027179B" w:rsidRPr="00EA27E8" w:rsidRDefault="0027179B" w:rsidP="00EA27E8">
      <w:pPr>
        <w:spacing w:after="0" w:line="240" w:lineRule="auto"/>
        <w:ind w:firstLine="709"/>
        <w:jc w:val="both"/>
        <w:rPr>
          <w:rFonts w:ascii="Liberation Sans" w:hAnsi="Liberation Sans" w:cs="Arial"/>
          <w:sz w:val="24"/>
        </w:rPr>
      </w:pPr>
      <w:r w:rsidRPr="00EA27E8">
        <w:rPr>
          <w:rFonts w:ascii="Liberation Sans" w:hAnsi="Liberation Sans" w:cs="Arial"/>
          <w:sz w:val="24"/>
        </w:rPr>
        <w:t>Основными вопросами благоустройства являются: состояние дорог населённых пунктов, пешеходных тротуаров, уличного освещения, содержание объектов внешнего благоустройства, санитарное состояние улиц и придомовых территорий.</w:t>
      </w:r>
    </w:p>
    <w:p w:rsidR="0027179B" w:rsidRPr="00EA27E8" w:rsidRDefault="0027179B" w:rsidP="00EA27E8">
      <w:pPr>
        <w:autoSpaceDE w:val="0"/>
        <w:autoSpaceDN w:val="0"/>
        <w:adjustRightInd w:val="0"/>
        <w:spacing w:after="0" w:line="240" w:lineRule="auto"/>
        <w:ind w:firstLine="709"/>
        <w:jc w:val="both"/>
        <w:rPr>
          <w:rFonts w:ascii="Liberation Sans" w:hAnsi="Liberation Sans" w:cs="Arial"/>
          <w:sz w:val="24"/>
        </w:rPr>
      </w:pPr>
      <w:r w:rsidRPr="00EA27E8">
        <w:rPr>
          <w:rFonts w:ascii="Liberation Sans" w:hAnsi="Liberation Sans" w:cs="Arial"/>
          <w:sz w:val="24"/>
        </w:rPr>
        <w:t xml:space="preserve">Данная Программа является основной для реализации мероприятий по жилищно-коммунальному хозяйству на территории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sz w:val="24"/>
        </w:rPr>
        <w:t>.</w:t>
      </w:r>
    </w:p>
    <w:p w:rsidR="0027179B" w:rsidRDefault="0027179B" w:rsidP="00EA27E8">
      <w:pPr>
        <w:autoSpaceDE w:val="0"/>
        <w:autoSpaceDN w:val="0"/>
        <w:adjustRightInd w:val="0"/>
        <w:spacing w:after="0" w:line="240" w:lineRule="auto"/>
        <w:ind w:firstLine="709"/>
        <w:jc w:val="both"/>
        <w:rPr>
          <w:rFonts w:ascii="Liberation Sans" w:hAnsi="Liberation Sans" w:cs="Arial"/>
          <w:color w:val="000000"/>
          <w:sz w:val="24"/>
        </w:rPr>
      </w:pPr>
      <w:r w:rsidRPr="00EA27E8">
        <w:rPr>
          <w:rFonts w:ascii="Liberation Sans" w:hAnsi="Liberation Sans" w:cs="Arial"/>
          <w:color w:val="000000"/>
          <w:sz w:val="24"/>
        </w:rPr>
        <w:t xml:space="preserve">Обеспечение необходимого уровня обеспечения населения качественными коммунальными услугами, создание благоприятной среды для проживания на </w:t>
      </w:r>
      <w:r w:rsidRPr="00EA27E8">
        <w:rPr>
          <w:rFonts w:ascii="Liberation Sans" w:hAnsi="Liberation Sans" w:cs="Arial"/>
          <w:color w:val="000000"/>
          <w:sz w:val="24"/>
        </w:rPr>
        <w:lastRenderedPageBreak/>
        <w:t xml:space="preserve">территории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color w:val="000000"/>
          <w:sz w:val="24"/>
        </w:rPr>
        <w:t xml:space="preserve"> являются важными факторами устойчивого социально-экономического развития Мишкинского </w:t>
      </w:r>
      <w:r w:rsidRPr="00EA27E8">
        <w:rPr>
          <w:rFonts w:ascii="Liberation Sans" w:eastAsia="Calibri" w:hAnsi="Liberation Sans"/>
          <w:sz w:val="24"/>
        </w:rPr>
        <w:t>муниципального округа Курганской области</w:t>
      </w:r>
      <w:r w:rsidRPr="00EA27E8">
        <w:rPr>
          <w:rFonts w:ascii="Liberation Sans" w:hAnsi="Liberation Sans" w:cs="Arial"/>
          <w:color w:val="000000"/>
          <w:sz w:val="24"/>
        </w:rPr>
        <w:t>.</w:t>
      </w:r>
    </w:p>
    <w:p w:rsidR="00ED3FFF" w:rsidRPr="00ED3FFF" w:rsidRDefault="00BA5470" w:rsidP="00ED3FFF">
      <w:pPr>
        <w:autoSpaceDE w:val="0"/>
        <w:autoSpaceDN w:val="0"/>
        <w:adjustRightInd w:val="0"/>
        <w:spacing w:after="0" w:line="240" w:lineRule="auto"/>
        <w:ind w:firstLine="709"/>
        <w:jc w:val="both"/>
        <w:rPr>
          <w:rFonts w:ascii="Liberation Sans" w:hAnsi="Liberation Sans" w:cs="Arial"/>
          <w:iCs/>
          <w:color w:val="000000"/>
          <w:sz w:val="24"/>
        </w:rPr>
      </w:pPr>
      <w:r w:rsidRPr="00BA5470">
        <w:rPr>
          <w:rFonts w:ascii="Liberation Sans" w:hAnsi="Liberation Sans" w:cs="Arial"/>
          <w:color w:val="000000"/>
          <w:sz w:val="24"/>
        </w:rPr>
        <w:t>Отрасль «Жилищно-коммунальное хозяйство» представлена следующими предприятиями: теплоснабжающие организации ООО «Тепло Люкс»</w:t>
      </w:r>
      <w:r w:rsidR="00ED3FFF">
        <w:rPr>
          <w:rFonts w:ascii="Liberation Sans" w:hAnsi="Liberation Sans" w:cs="Arial"/>
          <w:color w:val="000000"/>
          <w:sz w:val="24"/>
        </w:rPr>
        <w:t xml:space="preserve"> (теплоснабжение социальных объектов и объектов жилищного фонда в р.п. Мишкино)</w:t>
      </w:r>
      <w:r w:rsidRPr="00BA5470">
        <w:rPr>
          <w:rFonts w:ascii="Liberation Sans" w:hAnsi="Liberation Sans" w:cs="Arial"/>
          <w:color w:val="000000"/>
          <w:sz w:val="24"/>
        </w:rPr>
        <w:t>, водоснабжающая ООО «ПО «Зауралье»</w:t>
      </w:r>
      <w:r w:rsidR="00ED3FFF">
        <w:rPr>
          <w:rFonts w:ascii="Liberation Sans" w:hAnsi="Liberation Sans" w:cs="Arial"/>
          <w:color w:val="000000"/>
          <w:sz w:val="24"/>
        </w:rPr>
        <w:t xml:space="preserve"> (водоснабжение </w:t>
      </w:r>
      <w:r w:rsidR="00ED3FFF" w:rsidRPr="00ED3FFF">
        <w:rPr>
          <w:rFonts w:ascii="Liberation Sans" w:hAnsi="Liberation Sans" w:cs="Arial"/>
          <w:color w:val="000000"/>
          <w:sz w:val="24"/>
        </w:rPr>
        <w:t>социальных объектов и объектов жилищного фонда в р.п. Мишкино</w:t>
      </w:r>
      <w:r w:rsidR="00ED3FFF">
        <w:rPr>
          <w:rFonts w:ascii="Liberation Sans" w:hAnsi="Liberation Sans" w:cs="Arial"/>
          <w:color w:val="000000"/>
          <w:sz w:val="24"/>
        </w:rPr>
        <w:t>)</w:t>
      </w:r>
      <w:r w:rsidRPr="00BA5470">
        <w:rPr>
          <w:rFonts w:ascii="Liberation Sans" w:hAnsi="Liberation Sans" w:cs="Arial"/>
          <w:color w:val="000000"/>
          <w:sz w:val="24"/>
        </w:rPr>
        <w:t xml:space="preserve">, сбор и вывоз ТКО </w:t>
      </w:r>
      <w:r w:rsidR="00ED3FFF">
        <w:rPr>
          <w:rFonts w:ascii="Liberation Sans" w:hAnsi="Liberation Sans" w:cs="Arial"/>
          <w:color w:val="000000"/>
          <w:sz w:val="24"/>
        </w:rPr>
        <w:t>– региональный оператор ООО «Чистый город»</w:t>
      </w:r>
      <w:r w:rsidRPr="00BA5470">
        <w:rPr>
          <w:rFonts w:ascii="Liberation Sans" w:hAnsi="Liberation Sans" w:cs="Arial"/>
          <w:color w:val="000000"/>
          <w:sz w:val="24"/>
        </w:rPr>
        <w:t xml:space="preserve"> газоснабжение </w:t>
      </w:r>
      <w:r w:rsidRPr="00BA5470">
        <w:rPr>
          <w:rFonts w:ascii="Liberation Sans" w:hAnsi="Liberation Sans" w:cs="Arial"/>
          <w:iCs/>
          <w:color w:val="000000"/>
          <w:sz w:val="24"/>
        </w:rPr>
        <w:t>ООО «Газпром межрегионгаз Курган», электроснабж</w:t>
      </w:r>
      <w:r w:rsidR="00ED3FFF">
        <w:rPr>
          <w:rFonts w:ascii="Liberation Sans" w:hAnsi="Liberation Sans" w:cs="Arial"/>
          <w:iCs/>
          <w:color w:val="000000"/>
          <w:sz w:val="24"/>
        </w:rPr>
        <w:t xml:space="preserve">ение ПАО СУЭНКО, АО ЭК «Восток», кроме того, </w:t>
      </w:r>
      <w:r w:rsidR="00ED3FFF" w:rsidRPr="00ED3FFF">
        <w:rPr>
          <w:rFonts w:ascii="Liberation Sans" w:hAnsi="Liberation Sans" w:cs="Arial"/>
          <w:iCs/>
          <w:color w:val="000000"/>
          <w:sz w:val="24"/>
        </w:rPr>
        <w:t xml:space="preserve">отдел </w:t>
      </w:r>
      <w:r w:rsidR="00737640">
        <w:rPr>
          <w:rFonts w:ascii="Liberation Sans" w:hAnsi="Liberation Sans" w:cs="Arial"/>
          <w:iCs/>
          <w:color w:val="000000"/>
          <w:sz w:val="24"/>
        </w:rPr>
        <w:t>образования</w:t>
      </w:r>
      <w:r w:rsidR="00ED3FFF" w:rsidRPr="00ED3FFF">
        <w:rPr>
          <w:rFonts w:ascii="Liberation Sans" w:hAnsi="Liberation Sans" w:cs="Arial"/>
          <w:iCs/>
          <w:color w:val="000000"/>
          <w:sz w:val="24"/>
        </w:rPr>
        <w:t xml:space="preserve"> эксплуатирует 9 угольных котельных, </w:t>
      </w:r>
      <w:r w:rsidR="00601436">
        <w:rPr>
          <w:rFonts w:ascii="Liberation Sans" w:hAnsi="Liberation Sans" w:cs="Arial"/>
          <w:iCs/>
          <w:color w:val="000000"/>
          <w:sz w:val="24"/>
        </w:rPr>
        <w:t xml:space="preserve">которые </w:t>
      </w:r>
      <w:r w:rsidR="00ED3FFF" w:rsidRPr="00ED3FFF">
        <w:rPr>
          <w:rFonts w:ascii="Liberation Sans" w:hAnsi="Liberation Sans" w:cs="Arial"/>
          <w:iCs/>
          <w:color w:val="000000"/>
          <w:sz w:val="24"/>
        </w:rPr>
        <w:t>отапливают объекты образования</w:t>
      </w:r>
      <w:r w:rsidR="00ED3FFF">
        <w:rPr>
          <w:rFonts w:ascii="Liberation Sans" w:hAnsi="Liberation Sans" w:cs="Arial"/>
          <w:iCs/>
          <w:color w:val="000000"/>
          <w:sz w:val="24"/>
        </w:rPr>
        <w:t>, н</w:t>
      </w:r>
      <w:r w:rsidR="00ED3FFF" w:rsidRPr="00ED3FFF">
        <w:rPr>
          <w:rFonts w:ascii="Liberation Sans" w:hAnsi="Liberation Sans" w:cs="Arial"/>
          <w:iCs/>
          <w:color w:val="000000"/>
          <w:sz w:val="24"/>
        </w:rPr>
        <w:t>а балансе МКУ «Восточный территориальный отдел Мишкинского муниципального округа» находится 3 котельных</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МКУ «Северный территориальный отдел Мишкинского муниципального округа» - 5 котельных</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МКУ «Южный территориальный отдел Мишкинского муниципального округа» – 1 котельная.</w:t>
      </w:r>
      <w:r w:rsidR="00ED3FFF">
        <w:rPr>
          <w:rFonts w:ascii="Liberation Sans" w:hAnsi="Liberation Sans" w:cs="Arial"/>
          <w:iCs/>
          <w:color w:val="000000"/>
          <w:sz w:val="24"/>
        </w:rPr>
        <w:t xml:space="preserve"> </w:t>
      </w:r>
      <w:r w:rsidR="00ED3FFF" w:rsidRPr="00ED3FFF">
        <w:rPr>
          <w:rFonts w:ascii="Liberation Sans" w:hAnsi="Liberation Sans" w:cs="Arial"/>
          <w:iCs/>
          <w:color w:val="000000"/>
          <w:sz w:val="24"/>
        </w:rPr>
        <w:t xml:space="preserve">И три угольные котельные отапливают социальные объекты с круглосуточным пребыванием людей, это </w:t>
      </w:r>
      <w:r w:rsidR="00737640">
        <w:rPr>
          <w:rFonts w:ascii="Liberation Sans" w:hAnsi="Liberation Sans" w:cs="Arial"/>
          <w:iCs/>
          <w:color w:val="000000"/>
          <w:sz w:val="24"/>
        </w:rPr>
        <w:t xml:space="preserve">– Мишкинский филиал </w:t>
      </w:r>
      <w:r w:rsidR="00ED3FFF" w:rsidRPr="00ED3FFF">
        <w:rPr>
          <w:rFonts w:ascii="Liberation Sans" w:hAnsi="Liberation Sans" w:cs="Arial"/>
          <w:iCs/>
          <w:color w:val="000000"/>
          <w:sz w:val="24"/>
        </w:rPr>
        <w:t>Г</w:t>
      </w:r>
      <w:r w:rsidR="00737640">
        <w:rPr>
          <w:rFonts w:ascii="Liberation Sans" w:hAnsi="Liberation Sans" w:cs="Arial"/>
          <w:iCs/>
          <w:color w:val="000000"/>
          <w:sz w:val="24"/>
        </w:rPr>
        <w:t>БУ «Областной социально-реабилитационный центр для несовершеннолетних», ГКУ «Курганская областная психоневрологическая больница</w:t>
      </w:r>
      <w:r w:rsidR="00ED3FFF" w:rsidRPr="00ED3FFF">
        <w:rPr>
          <w:rFonts w:ascii="Liberation Sans" w:hAnsi="Liberation Sans" w:cs="Arial"/>
          <w:iCs/>
          <w:color w:val="000000"/>
          <w:sz w:val="24"/>
        </w:rPr>
        <w:t>», ГБУ «Детский санаторий «Космос».</w:t>
      </w:r>
    </w:p>
    <w:p w:rsidR="00BA5470" w:rsidRPr="00BA5470" w:rsidRDefault="00ED3FFF"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xml:space="preserve">Водоснабжение сельских населённых пунктов осуществляется через централизованные системы водоснабжения (с. Варлаково, с. Введенское, с. Восход, с. Гладышево, с. Дубровное, д. Лебяжье), находящиеся в муниципальной собственности и децентрализовано (индивидуальные скважины, колодцы), также на территории населённых пунктов имеется </w:t>
      </w:r>
      <w:r w:rsidR="00601436">
        <w:rPr>
          <w:rFonts w:ascii="Liberation Sans" w:hAnsi="Liberation Sans" w:cs="Arial"/>
          <w:color w:val="000000"/>
          <w:sz w:val="24"/>
        </w:rPr>
        <w:t>29 общественных колодцев.</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По состоянию на 01.01.2022</w:t>
      </w:r>
      <w:r w:rsidRPr="00BA5470">
        <w:rPr>
          <w:rFonts w:ascii="Liberation Sans" w:hAnsi="Liberation Sans" w:cs="Arial"/>
          <w:color w:val="000000"/>
          <w:sz w:val="24"/>
        </w:rPr>
        <w:t xml:space="preserve"> года жилищно-коммунальный комплекс включает в себя:</w:t>
      </w:r>
    </w:p>
    <w:p w:rsidR="00BA5470" w:rsidRPr="00BA5470" w:rsidRDefault="00AB31E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- 443,31</w:t>
      </w:r>
      <w:r w:rsidR="00BA5470" w:rsidRPr="00BA5470">
        <w:rPr>
          <w:rFonts w:ascii="Liberation Sans" w:hAnsi="Liberation Sans" w:cs="Arial"/>
          <w:color w:val="000000"/>
          <w:sz w:val="24"/>
        </w:rPr>
        <w:t xml:space="preserve"> тыс. кв. м общей площади ж</w:t>
      </w:r>
      <w:r>
        <w:rPr>
          <w:rFonts w:ascii="Liberation Sans" w:hAnsi="Liberation Sans" w:cs="Arial"/>
          <w:color w:val="000000"/>
          <w:sz w:val="24"/>
        </w:rPr>
        <w:t>илищного фонда, в том числе 28,35</w:t>
      </w:r>
      <w:r w:rsidR="00BA5470" w:rsidRPr="00BA5470">
        <w:rPr>
          <w:rFonts w:ascii="Liberation Sans" w:hAnsi="Liberation Sans" w:cs="Arial"/>
          <w:color w:val="000000"/>
          <w:sz w:val="24"/>
        </w:rPr>
        <w:t xml:space="preserve"> тыс. кв. м – муниципальной собст</w:t>
      </w:r>
      <w:r w:rsidR="00DF55D1">
        <w:rPr>
          <w:rFonts w:ascii="Liberation Sans" w:hAnsi="Liberation Sans" w:cs="Arial"/>
          <w:color w:val="000000"/>
          <w:sz w:val="24"/>
        </w:rPr>
        <w:t>венности, из общего числа – 49,57</w:t>
      </w:r>
      <w:r w:rsidR="00BA5470" w:rsidRPr="00BA5470">
        <w:rPr>
          <w:rFonts w:ascii="Liberation Sans" w:hAnsi="Liberation Sans" w:cs="Arial"/>
          <w:color w:val="000000"/>
          <w:sz w:val="24"/>
        </w:rPr>
        <w:t xml:space="preserve"> тыс. кв. м ветхое и аварийное жилье;</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- 24 котельных, в том числе 18</w:t>
      </w:r>
      <w:r w:rsidRPr="00BA5470">
        <w:rPr>
          <w:rFonts w:ascii="Liberation Sans" w:hAnsi="Liberation Sans" w:cs="Arial"/>
          <w:color w:val="000000"/>
          <w:sz w:val="24"/>
        </w:rPr>
        <w:t xml:space="preserve"> муниципальных, суммарная часовая тепловая мощность котлов составляет 22,25 Гкал/час;</w:t>
      </w:r>
    </w:p>
    <w:p w:rsidR="00BA5470" w:rsidRPr="00BA5470" w:rsidRDefault="00DF55D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- 7</w:t>
      </w:r>
      <w:r w:rsidR="00BA5470" w:rsidRPr="00BA5470">
        <w:rPr>
          <w:rFonts w:ascii="Liberation Sans" w:hAnsi="Liberation Sans" w:cs="Arial"/>
          <w:color w:val="000000"/>
          <w:sz w:val="24"/>
        </w:rPr>
        <w:t xml:space="preserve"> водозабор</w:t>
      </w:r>
      <w:r>
        <w:rPr>
          <w:rFonts w:ascii="Liberation Sans" w:hAnsi="Liberation Sans" w:cs="Arial"/>
          <w:color w:val="000000"/>
          <w:sz w:val="24"/>
        </w:rPr>
        <w:t>ов</w:t>
      </w:r>
      <w:r w:rsidR="00BA5470" w:rsidRPr="00BA5470">
        <w:rPr>
          <w:rFonts w:ascii="Liberation Sans" w:hAnsi="Liberation Sans" w:cs="Arial"/>
          <w:color w:val="000000"/>
          <w:sz w:val="24"/>
        </w:rPr>
        <w:t xml:space="preserve"> (муниципальная собственность);</w:t>
      </w:r>
    </w:p>
    <w:p w:rsidR="00BA5470" w:rsidRPr="00BA5470" w:rsidRDefault="00DF55D1"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- 38,43</w:t>
      </w:r>
      <w:r w:rsidR="00BA5470" w:rsidRPr="00BA5470">
        <w:rPr>
          <w:rFonts w:ascii="Liberation Sans" w:hAnsi="Liberation Sans" w:cs="Arial"/>
          <w:color w:val="000000"/>
          <w:sz w:val="24"/>
        </w:rPr>
        <w:t xml:space="preserve"> км протяженность водопроводных сетей холодного водоснабжения, в том ч</w:t>
      </w:r>
      <w:r>
        <w:rPr>
          <w:rFonts w:ascii="Liberation Sans" w:hAnsi="Liberation Sans" w:cs="Arial"/>
          <w:color w:val="000000"/>
          <w:sz w:val="24"/>
        </w:rPr>
        <w:t>исле нуждающихся в замене – 14,78 км. (38,5</w:t>
      </w:r>
      <w:r w:rsidR="00BA5470" w:rsidRPr="00BA5470">
        <w:rPr>
          <w:rFonts w:ascii="Liberation Sans" w:hAnsi="Liberation Sans" w:cs="Arial"/>
          <w:color w:val="000000"/>
          <w:sz w:val="24"/>
        </w:rPr>
        <w:t>% от общего числа);</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- 21,2 км. тепловых с</w:t>
      </w:r>
      <w:r w:rsidR="00DF55D1">
        <w:rPr>
          <w:rFonts w:ascii="Liberation Sans" w:hAnsi="Liberation Sans" w:cs="Arial"/>
          <w:color w:val="000000"/>
          <w:sz w:val="24"/>
        </w:rPr>
        <w:t>етей в двухтрубном исчислении, 6</w:t>
      </w:r>
      <w:r w:rsidRPr="00BA5470">
        <w:rPr>
          <w:rFonts w:ascii="Liberation Sans" w:hAnsi="Liberation Sans" w:cs="Arial"/>
          <w:color w:val="000000"/>
          <w:sz w:val="24"/>
        </w:rPr>
        <w:t>,1 км. нуждаются в замене</w:t>
      </w:r>
      <w:r w:rsidR="00DF55D1">
        <w:rPr>
          <w:rFonts w:ascii="Liberation Sans" w:hAnsi="Liberation Sans" w:cs="Arial"/>
          <w:color w:val="000000"/>
          <w:sz w:val="24"/>
        </w:rPr>
        <w:t xml:space="preserve"> (28,7</w:t>
      </w:r>
      <w:r w:rsidRPr="00BA5470">
        <w:rPr>
          <w:rFonts w:ascii="Liberation Sans" w:hAnsi="Liberation Sans" w:cs="Arial"/>
          <w:color w:val="000000"/>
          <w:sz w:val="24"/>
        </w:rPr>
        <w:t xml:space="preserve"> % от общего</w:t>
      </w:r>
      <w:r w:rsidR="00ED3FFF">
        <w:rPr>
          <w:rFonts w:ascii="Liberation Sans" w:hAnsi="Liberation Sans" w:cs="Arial"/>
          <w:color w:val="000000"/>
          <w:sz w:val="24"/>
        </w:rPr>
        <w:t xml:space="preserve"> числа).</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Уровень благоустройства жилищного фонда характеризуется обеспеченностью:</w:t>
      </w:r>
    </w:p>
    <w:p w:rsidR="00BA5470" w:rsidRPr="00BA5470" w:rsidRDefault="00C06368"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отоплением 33</w:t>
      </w:r>
      <w:r w:rsidR="00BA5470" w:rsidRPr="00BA5470">
        <w:rPr>
          <w:rFonts w:ascii="Liberation Sans" w:hAnsi="Liberation Sans" w:cs="Arial"/>
          <w:color w:val="000000"/>
          <w:sz w:val="24"/>
        </w:rPr>
        <w:t xml:space="preserve">%, в </w:t>
      </w:r>
      <w:r>
        <w:rPr>
          <w:rFonts w:ascii="Liberation Sans" w:hAnsi="Liberation Sans" w:cs="Arial"/>
          <w:color w:val="000000"/>
          <w:sz w:val="24"/>
        </w:rPr>
        <w:t>том числе централизованным – 10</w:t>
      </w:r>
      <w:r w:rsidR="00BA5470" w:rsidRPr="00BA5470">
        <w:rPr>
          <w:rFonts w:ascii="Liberation Sans" w:hAnsi="Liberation Sans" w:cs="Arial"/>
          <w:color w:val="000000"/>
          <w:sz w:val="24"/>
        </w:rPr>
        <w:t>%;</w:t>
      </w:r>
    </w:p>
    <w:p w:rsidR="00BA5470" w:rsidRPr="00BA5470" w:rsidRDefault="00C06368" w:rsidP="00BA5470">
      <w:pPr>
        <w:autoSpaceDE w:val="0"/>
        <w:autoSpaceDN w:val="0"/>
        <w:adjustRightInd w:val="0"/>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 водопроводом – 53</w:t>
      </w:r>
      <w:r w:rsidR="00BA5470" w:rsidRPr="00BA5470">
        <w:rPr>
          <w:rFonts w:ascii="Liberation Sans" w:hAnsi="Liberation Sans" w:cs="Arial"/>
          <w:color w:val="000000"/>
          <w:sz w:val="24"/>
        </w:rPr>
        <w:t>%, в</w:t>
      </w:r>
      <w:r>
        <w:rPr>
          <w:rFonts w:ascii="Liberation Sans" w:hAnsi="Liberation Sans" w:cs="Arial"/>
          <w:color w:val="000000"/>
          <w:sz w:val="24"/>
        </w:rPr>
        <w:t xml:space="preserve"> том числе централизованным - 25</w:t>
      </w:r>
      <w:r w:rsidR="00BA5470" w:rsidRPr="00BA5470">
        <w:rPr>
          <w:rFonts w:ascii="Liberation Sans" w:hAnsi="Liberation Sans" w:cs="Arial"/>
          <w:color w:val="000000"/>
          <w:sz w:val="24"/>
        </w:rPr>
        <w:t>%;</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во</w:t>
      </w:r>
      <w:r w:rsidR="00C06368">
        <w:rPr>
          <w:rFonts w:ascii="Liberation Sans" w:hAnsi="Liberation Sans" w:cs="Arial"/>
          <w:color w:val="000000"/>
          <w:sz w:val="24"/>
        </w:rPr>
        <w:t>доотведением (канализацией) - 43</w:t>
      </w:r>
      <w:r w:rsidRPr="00BA5470">
        <w:rPr>
          <w:rFonts w:ascii="Liberation Sans" w:hAnsi="Liberation Sans" w:cs="Arial"/>
          <w:color w:val="000000"/>
          <w:sz w:val="24"/>
        </w:rPr>
        <w:t>%, централизованным -0%;</w:t>
      </w:r>
    </w:p>
    <w:p w:rsidR="00BA5470" w:rsidRPr="00BA5470" w:rsidRDefault="00BA5470" w:rsidP="00BA5470">
      <w:pPr>
        <w:autoSpaceDE w:val="0"/>
        <w:autoSpaceDN w:val="0"/>
        <w:adjustRightInd w:val="0"/>
        <w:spacing w:after="0" w:line="240" w:lineRule="auto"/>
        <w:ind w:firstLine="709"/>
        <w:jc w:val="both"/>
        <w:rPr>
          <w:rFonts w:ascii="Liberation Sans" w:hAnsi="Liberation Sans" w:cs="Arial"/>
          <w:color w:val="000000"/>
          <w:sz w:val="24"/>
        </w:rPr>
      </w:pPr>
      <w:r w:rsidRPr="00BA5470">
        <w:rPr>
          <w:rFonts w:ascii="Liberation Sans" w:hAnsi="Liberation Sans" w:cs="Arial"/>
          <w:color w:val="000000"/>
          <w:sz w:val="24"/>
        </w:rPr>
        <w:t>- газоснабже</w:t>
      </w:r>
      <w:r w:rsidR="00C06368">
        <w:rPr>
          <w:rFonts w:ascii="Liberation Sans" w:hAnsi="Liberation Sans" w:cs="Arial"/>
          <w:color w:val="000000"/>
          <w:sz w:val="24"/>
        </w:rPr>
        <w:t>нием (сетевой, сжиженный) – 81</w:t>
      </w:r>
      <w:r w:rsidRPr="00BA5470">
        <w:rPr>
          <w:rFonts w:ascii="Liberation Sans" w:hAnsi="Liberation Sans" w:cs="Arial"/>
          <w:color w:val="000000"/>
          <w:sz w:val="24"/>
        </w:rPr>
        <w:t>%.</w:t>
      </w:r>
    </w:p>
    <w:p w:rsidR="00AB31E1" w:rsidRDefault="0027179B" w:rsidP="00EA27E8">
      <w:pPr>
        <w:spacing w:after="0" w:line="240" w:lineRule="auto"/>
        <w:ind w:firstLine="709"/>
        <w:jc w:val="both"/>
        <w:rPr>
          <w:rFonts w:ascii="Liberation Sans" w:hAnsi="Liberation Sans" w:cs="Arial"/>
          <w:color w:val="000000"/>
          <w:sz w:val="24"/>
        </w:rPr>
      </w:pPr>
      <w:r w:rsidRPr="00EA27E8">
        <w:rPr>
          <w:rFonts w:ascii="Liberation Sans" w:hAnsi="Liberation Sans" w:cs="Arial"/>
          <w:sz w:val="24"/>
        </w:rPr>
        <w:t>Для обеспечения устойчивого функционирования инженерных систем жилищно-коммунального хозяйства</w:t>
      </w:r>
      <w:r w:rsidRPr="00EA27E8">
        <w:rPr>
          <w:rFonts w:ascii="Liberation Sans" w:hAnsi="Liberation Sans" w:cs="Arial"/>
          <w:color w:val="000000"/>
          <w:sz w:val="24"/>
        </w:rPr>
        <w:t xml:space="preserve">, необходимо наращивать материально-техническую базу, проводить замену изношенных инженерных систем. </w:t>
      </w:r>
    </w:p>
    <w:p w:rsidR="00C06368" w:rsidRDefault="00C06368" w:rsidP="00EA27E8">
      <w:pPr>
        <w:spacing w:after="0" w:line="240" w:lineRule="auto"/>
        <w:ind w:firstLine="709"/>
        <w:jc w:val="both"/>
        <w:rPr>
          <w:rFonts w:ascii="Liberation Sans" w:hAnsi="Liberation Sans" w:cs="Arial"/>
          <w:color w:val="000000"/>
          <w:sz w:val="24"/>
        </w:rPr>
      </w:pPr>
      <w:r>
        <w:rPr>
          <w:rFonts w:ascii="Liberation Sans" w:hAnsi="Liberation Sans" w:cs="Arial"/>
          <w:color w:val="000000"/>
          <w:sz w:val="24"/>
        </w:rPr>
        <w:t>В целях улучшения качественного питьевого водоснабжения территориальным отделам, имеющим на балансе водопроводные сети, необходимо разработать программу производственного контроля за качеством питьевой воды, своевременно проводить производственный контроль за качеством питьевой воды.</w:t>
      </w:r>
    </w:p>
    <w:p w:rsidR="0027179B" w:rsidRPr="00EA27E8" w:rsidRDefault="0027179B" w:rsidP="00EA27E8">
      <w:pPr>
        <w:spacing w:after="0" w:line="240" w:lineRule="auto"/>
        <w:ind w:firstLine="709"/>
        <w:jc w:val="both"/>
        <w:rPr>
          <w:rFonts w:ascii="Liberation Sans" w:hAnsi="Liberation Sans" w:cs="Arial"/>
          <w:color w:val="000000"/>
          <w:sz w:val="24"/>
        </w:rPr>
      </w:pPr>
      <w:r w:rsidRPr="00EA27E8">
        <w:rPr>
          <w:rFonts w:ascii="Liberation Sans" w:hAnsi="Liberation Sans" w:cs="Arial"/>
          <w:color w:val="000000"/>
          <w:sz w:val="24"/>
        </w:rPr>
        <w:lastRenderedPageBreak/>
        <w:t>Для создания благоприятной среды проживания необходимо проводить мероприятия по уборке территорий населённых пунктов, акарицидной обработке, окашиванию территорий. содержанию контейнерных площадок.</w:t>
      </w:r>
    </w:p>
    <w:p w:rsidR="0027179B" w:rsidRPr="00EA27E8" w:rsidRDefault="0027179B" w:rsidP="00EA27E8">
      <w:pPr>
        <w:pStyle w:val="af5"/>
        <w:ind w:firstLine="709"/>
        <w:jc w:val="both"/>
        <w:rPr>
          <w:rFonts w:ascii="Liberation Sans" w:hAnsi="Liberation Sans" w:cs="Arial"/>
          <w:b w:val="0"/>
          <w:sz w:val="24"/>
          <w:szCs w:val="24"/>
        </w:rPr>
      </w:pPr>
      <w:r w:rsidRPr="00EA27E8">
        <w:rPr>
          <w:rFonts w:ascii="Liberation Sans" w:hAnsi="Liberation Sans" w:cs="Arial"/>
          <w:b w:val="0"/>
          <w:sz w:val="24"/>
          <w:szCs w:val="24"/>
        </w:rPr>
        <w:t>Решение указанных проблем возможно при полной реализации целей и задач указанных в настоящей программе с финансовым обеспечением в полном объеме.</w:t>
      </w:r>
    </w:p>
    <w:p w:rsidR="0027179B" w:rsidRPr="00EA27E8" w:rsidRDefault="0027179B" w:rsidP="00EA27E8">
      <w:pPr>
        <w:spacing w:after="0" w:line="240" w:lineRule="auto"/>
        <w:ind w:firstLine="709"/>
        <w:jc w:val="both"/>
        <w:rPr>
          <w:rFonts w:ascii="Liberation Sans" w:hAnsi="Liberation Sans" w:cs="Arial"/>
          <w:sz w:val="24"/>
        </w:rPr>
      </w:pPr>
      <w:r w:rsidRPr="00EA27E8">
        <w:rPr>
          <w:rFonts w:ascii="Liberation Sans" w:hAnsi="Liberation Sans" w:cs="Arial"/>
          <w:sz w:val="24"/>
        </w:rPr>
        <w:t xml:space="preserve">Финансовое обеспечение программы осуществляется за счет бюджета </w:t>
      </w:r>
      <w:r w:rsidRPr="00EA27E8">
        <w:rPr>
          <w:rFonts w:ascii="Liberation Sans" w:eastAsia="Calibri" w:hAnsi="Liberation Sans" w:cs="Arial"/>
          <w:sz w:val="24"/>
        </w:rPr>
        <w:t>Мишкинского муниципального округа Курганской области</w:t>
      </w:r>
      <w:r w:rsidRPr="00EA27E8">
        <w:rPr>
          <w:rFonts w:ascii="Liberation Sans" w:hAnsi="Liberation Sans" w:cs="Arial"/>
          <w:sz w:val="24"/>
        </w:rPr>
        <w:t>.</w:t>
      </w:r>
    </w:p>
    <w:p w:rsidR="00E55CE0" w:rsidRPr="00EA27E8" w:rsidRDefault="00E55CE0" w:rsidP="00EA27E8">
      <w:pPr>
        <w:spacing w:after="0" w:line="240" w:lineRule="auto"/>
        <w:ind w:firstLine="709"/>
        <w:jc w:val="both"/>
        <w:rPr>
          <w:rFonts w:ascii="Liberation Sans" w:hAnsi="Liberation Sans" w:cs="Arial"/>
          <w:sz w:val="24"/>
          <w:szCs w:val="24"/>
        </w:rPr>
      </w:pPr>
    </w:p>
    <w:p w:rsidR="00536FA5" w:rsidRDefault="00E55CE0" w:rsidP="00536FA5">
      <w:pPr>
        <w:pStyle w:val="26"/>
        <w:keepNext/>
        <w:keepLines/>
        <w:shd w:val="clear" w:color="auto" w:fill="auto"/>
        <w:spacing w:before="0" w:after="0" w:line="240" w:lineRule="auto"/>
        <w:rPr>
          <w:rFonts w:ascii="Liberation Sans" w:hAnsi="Liberation Sans"/>
          <w:sz w:val="24"/>
          <w:szCs w:val="24"/>
        </w:rPr>
      </w:pPr>
      <w:bookmarkStart w:id="5" w:name="bookmark6"/>
      <w:r w:rsidRPr="008649F6">
        <w:rPr>
          <w:rFonts w:ascii="Liberation Sans" w:hAnsi="Liberation Sans"/>
          <w:sz w:val="24"/>
          <w:szCs w:val="24"/>
        </w:rPr>
        <w:t xml:space="preserve">Раздел III. Приоритеты и цели государственной политики в сфере </w:t>
      </w:r>
      <w:bookmarkEnd w:id="5"/>
    </w:p>
    <w:p w:rsidR="00E55CE0" w:rsidRDefault="00172846" w:rsidP="00536FA5">
      <w:pPr>
        <w:pStyle w:val="26"/>
        <w:keepNext/>
        <w:keepLines/>
        <w:shd w:val="clear" w:color="auto" w:fill="auto"/>
        <w:spacing w:before="0" w:after="0" w:line="240" w:lineRule="auto"/>
        <w:rPr>
          <w:rFonts w:ascii="Liberation Sans" w:hAnsi="Liberation Sans"/>
          <w:sz w:val="24"/>
          <w:szCs w:val="24"/>
        </w:rPr>
      </w:pPr>
      <w:r>
        <w:rPr>
          <w:rFonts w:ascii="Liberation Sans" w:hAnsi="Liberation Sans"/>
          <w:sz w:val="24"/>
          <w:szCs w:val="24"/>
        </w:rPr>
        <w:t>жилищно-коммунального хозяйства</w:t>
      </w:r>
    </w:p>
    <w:p w:rsidR="00261DF8" w:rsidRPr="008649F6" w:rsidRDefault="00261DF8" w:rsidP="008649F6">
      <w:pPr>
        <w:pStyle w:val="26"/>
        <w:keepNext/>
        <w:keepLines/>
        <w:shd w:val="clear" w:color="auto" w:fill="auto"/>
        <w:spacing w:before="0" w:after="0" w:line="240" w:lineRule="auto"/>
        <w:ind w:firstLine="709"/>
        <w:rPr>
          <w:rFonts w:ascii="Liberation Sans" w:hAnsi="Liberation Sans"/>
          <w:sz w:val="24"/>
          <w:szCs w:val="24"/>
        </w:rPr>
      </w:pPr>
    </w:p>
    <w:p w:rsidR="00BA5470" w:rsidRPr="00BA5470" w:rsidRDefault="00BA5470" w:rsidP="00BA5470">
      <w:pPr>
        <w:spacing w:after="0" w:line="240" w:lineRule="auto"/>
        <w:ind w:firstLine="709"/>
        <w:jc w:val="both"/>
        <w:rPr>
          <w:rFonts w:ascii="Liberation Sans" w:hAnsi="Liberation Sans" w:cs="Arial"/>
          <w:bCs/>
          <w:sz w:val="24"/>
          <w:szCs w:val="24"/>
        </w:rPr>
      </w:pPr>
      <w:r w:rsidRPr="00BA5470">
        <w:rPr>
          <w:rFonts w:ascii="Liberation Sans" w:hAnsi="Liberation Sans" w:cs="Arial"/>
          <w:bCs/>
          <w:sz w:val="24"/>
          <w:szCs w:val="24"/>
        </w:rPr>
        <w:t>Приоритеты государственной политики в жилищной и жилищно-коммунальной сфере определены в Указе Президента Российс</w:t>
      </w:r>
      <w:r w:rsidR="007E4EBF">
        <w:rPr>
          <w:rFonts w:ascii="Liberation Sans" w:hAnsi="Liberation Sans" w:cs="Arial"/>
          <w:bCs/>
          <w:sz w:val="24"/>
          <w:szCs w:val="24"/>
        </w:rPr>
        <w:t>кой Федерации от 7 мая 2018 г. № 204 «</w:t>
      </w:r>
      <w:r w:rsidRPr="00BA5470">
        <w:rPr>
          <w:rFonts w:ascii="Liberation Sans" w:hAnsi="Liberation Sans" w:cs="Arial"/>
          <w:bCs/>
          <w:sz w:val="24"/>
          <w:szCs w:val="24"/>
        </w:rPr>
        <w:t>О национальных целях и стратегических задачах развития Российской Ф</w:t>
      </w:r>
      <w:r w:rsidR="007E4EBF">
        <w:rPr>
          <w:rFonts w:ascii="Liberation Sans" w:hAnsi="Liberation Sans" w:cs="Arial"/>
          <w:bCs/>
          <w:sz w:val="24"/>
          <w:szCs w:val="24"/>
        </w:rPr>
        <w:t>едерации на период до 2024 года»</w:t>
      </w:r>
      <w:r w:rsidRPr="00BA5470">
        <w:rPr>
          <w:rFonts w:ascii="Liberation Sans" w:hAnsi="Liberation Sans" w:cs="Arial"/>
          <w:bCs/>
          <w:sz w:val="24"/>
          <w:szCs w:val="24"/>
        </w:rPr>
        <w:t>, Указе Президента Российско</w:t>
      </w:r>
      <w:r w:rsidR="007E4EBF">
        <w:rPr>
          <w:rFonts w:ascii="Liberation Sans" w:hAnsi="Liberation Sans" w:cs="Arial"/>
          <w:bCs/>
          <w:sz w:val="24"/>
          <w:szCs w:val="24"/>
        </w:rPr>
        <w:t>й Федерации от 21 июля 2020 г. № 474 «</w:t>
      </w:r>
      <w:r w:rsidRPr="00BA5470">
        <w:rPr>
          <w:rFonts w:ascii="Liberation Sans" w:hAnsi="Liberation Sans" w:cs="Arial"/>
          <w:bCs/>
          <w:sz w:val="24"/>
          <w:szCs w:val="24"/>
        </w:rPr>
        <w:t>О национальных целях развития Российской Ф</w:t>
      </w:r>
      <w:r w:rsidR="007E4EBF">
        <w:rPr>
          <w:rFonts w:ascii="Liberation Sans" w:hAnsi="Liberation Sans" w:cs="Arial"/>
          <w:bCs/>
          <w:sz w:val="24"/>
          <w:szCs w:val="24"/>
        </w:rPr>
        <w:t>едерации на период до 2030 года»</w:t>
      </w:r>
      <w:r w:rsidRPr="00BA5470">
        <w:rPr>
          <w:rFonts w:ascii="Liberation Sans" w:hAnsi="Liberation Sans" w:cs="Arial"/>
          <w:bCs/>
          <w:sz w:val="24"/>
          <w:szCs w:val="24"/>
        </w:rPr>
        <w:t xml:space="preserve"> (далее - Указ Президента Российско</w:t>
      </w:r>
      <w:r w:rsidR="007E4EBF">
        <w:rPr>
          <w:rFonts w:ascii="Liberation Sans" w:hAnsi="Liberation Sans" w:cs="Arial"/>
          <w:bCs/>
          <w:sz w:val="24"/>
          <w:szCs w:val="24"/>
        </w:rPr>
        <w:t>й Федерации от 21 июля 2020 г. №</w:t>
      </w:r>
      <w:r w:rsidRPr="00BA5470">
        <w:rPr>
          <w:rFonts w:ascii="Liberation Sans" w:hAnsi="Liberation Sans" w:cs="Arial"/>
          <w:bCs/>
          <w:sz w:val="24"/>
          <w:szCs w:val="24"/>
        </w:rPr>
        <w:t xml:space="preserve"> 474), Стратегии пространственного развития Российской Федерации на период до 2025 года, утвержденной распоряжением Правительства Российской Федерации</w:t>
      </w:r>
      <w:r w:rsidR="007E4EBF">
        <w:rPr>
          <w:rFonts w:ascii="Liberation Sans" w:hAnsi="Liberation Sans" w:cs="Arial"/>
          <w:bCs/>
          <w:sz w:val="24"/>
          <w:szCs w:val="24"/>
        </w:rPr>
        <w:t xml:space="preserve"> от 13 февраля 2019 г. №</w:t>
      </w:r>
      <w:r w:rsidRPr="00BA5470">
        <w:rPr>
          <w:rFonts w:ascii="Liberation Sans" w:hAnsi="Liberation Sans" w:cs="Arial"/>
          <w:bCs/>
          <w:sz w:val="24"/>
          <w:szCs w:val="24"/>
        </w:rPr>
        <w:t xml:space="preserve"> 207-р.</w:t>
      </w:r>
    </w:p>
    <w:p w:rsidR="00EA27E8" w:rsidRPr="00EA27E8" w:rsidRDefault="00EA27E8" w:rsidP="00865BC4">
      <w:pPr>
        <w:spacing w:after="0" w:line="240" w:lineRule="auto"/>
        <w:ind w:firstLine="709"/>
        <w:jc w:val="both"/>
        <w:rPr>
          <w:rFonts w:ascii="Liberation Sans" w:hAnsi="Liberation Sans" w:cs="Arial"/>
          <w:bCs/>
          <w:sz w:val="24"/>
          <w:szCs w:val="24"/>
        </w:rPr>
      </w:pPr>
      <w:r w:rsidRPr="00EA27E8">
        <w:rPr>
          <w:rFonts w:ascii="Liberation Sans" w:hAnsi="Liberation Sans" w:cs="Arial"/>
          <w:bCs/>
          <w:sz w:val="24"/>
          <w:szCs w:val="24"/>
        </w:rPr>
        <w:t>Важнейшей целью социально-экономического развития является повышение уровня и качества жизни населения, формирование благоприятной, здоровой и безопас</w:t>
      </w:r>
      <w:r w:rsidR="00BA5470">
        <w:rPr>
          <w:rFonts w:ascii="Liberation Sans" w:hAnsi="Liberation Sans" w:cs="Arial"/>
          <w:bCs/>
          <w:sz w:val="24"/>
          <w:szCs w:val="24"/>
        </w:rPr>
        <w:t xml:space="preserve">ной среды обитания </w:t>
      </w:r>
      <w:r w:rsidRPr="00EA27E8">
        <w:rPr>
          <w:rFonts w:ascii="Liberation Sans" w:hAnsi="Liberation Sans" w:cs="Arial"/>
          <w:bCs/>
          <w:sz w:val="24"/>
          <w:szCs w:val="24"/>
        </w:rPr>
        <w:t>населения Мишкинского муниципального округа Курганской области.</w:t>
      </w:r>
    </w:p>
    <w:p w:rsidR="00EA27E8" w:rsidRDefault="00EA27E8" w:rsidP="00865BC4">
      <w:pPr>
        <w:spacing w:after="0" w:line="240" w:lineRule="auto"/>
        <w:ind w:firstLine="709"/>
        <w:jc w:val="both"/>
        <w:rPr>
          <w:rFonts w:ascii="Liberation Sans" w:hAnsi="Liberation Sans" w:cs="Arial"/>
          <w:bCs/>
          <w:sz w:val="24"/>
          <w:szCs w:val="24"/>
        </w:rPr>
      </w:pPr>
      <w:r w:rsidRPr="00EA27E8">
        <w:rPr>
          <w:rFonts w:ascii="Liberation Sans" w:hAnsi="Liberation Sans" w:cs="Arial"/>
          <w:bCs/>
          <w:sz w:val="24"/>
          <w:szCs w:val="24"/>
        </w:rPr>
        <w:t>Направления реализации программы соответствуют следующим приоритетам, целям и задачам государственной политики:</w:t>
      </w:r>
    </w:p>
    <w:p w:rsidR="00BA5470" w:rsidRPr="00BA5470" w:rsidRDefault="00BA5470" w:rsidP="00BA5470">
      <w:pPr>
        <w:spacing w:after="0" w:line="240" w:lineRule="auto"/>
        <w:ind w:firstLine="709"/>
        <w:jc w:val="both"/>
        <w:rPr>
          <w:rFonts w:ascii="Liberation Sans" w:hAnsi="Liberation Sans" w:cs="Arial"/>
          <w:bCs/>
          <w:sz w:val="24"/>
          <w:szCs w:val="24"/>
        </w:rPr>
      </w:pPr>
      <w:r>
        <w:rPr>
          <w:rFonts w:ascii="Liberation Sans" w:hAnsi="Liberation Sans" w:cs="Arial"/>
          <w:bCs/>
          <w:sz w:val="24"/>
          <w:szCs w:val="24"/>
        </w:rPr>
        <w:t>- м</w:t>
      </w:r>
      <w:r w:rsidRPr="00BA5470">
        <w:rPr>
          <w:rFonts w:ascii="Liberation Sans" w:hAnsi="Liberation Sans" w:cs="Arial"/>
          <w:bCs/>
          <w:sz w:val="24"/>
          <w:szCs w:val="24"/>
        </w:rPr>
        <w:t>одернизация жилищно-коммунальной сферы, совершенствование тарифной политики и развитие механизмов государственно-частного партнерства в сфере предоставления коммунальных услуг;</w:t>
      </w:r>
    </w:p>
    <w:p w:rsidR="00BA5470" w:rsidRPr="00BA5470" w:rsidRDefault="00BA5470" w:rsidP="00BA5470">
      <w:pPr>
        <w:spacing w:after="0" w:line="240" w:lineRule="auto"/>
        <w:ind w:firstLine="709"/>
        <w:jc w:val="both"/>
        <w:rPr>
          <w:rFonts w:ascii="Liberation Sans" w:hAnsi="Liberation Sans" w:cs="Arial"/>
          <w:bCs/>
          <w:sz w:val="24"/>
          <w:szCs w:val="24"/>
        </w:rPr>
      </w:pPr>
      <w:r>
        <w:rPr>
          <w:rFonts w:ascii="Liberation Sans" w:hAnsi="Liberation Sans" w:cs="Arial"/>
          <w:bCs/>
          <w:sz w:val="24"/>
          <w:szCs w:val="24"/>
        </w:rPr>
        <w:t xml:space="preserve">- </w:t>
      </w:r>
      <w:r w:rsidRPr="00BA5470">
        <w:rPr>
          <w:rFonts w:ascii="Liberation Sans" w:hAnsi="Liberation Sans" w:cs="Arial"/>
          <w:bCs/>
          <w:sz w:val="24"/>
          <w:szCs w:val="24"/>
        </w:rPr>
        <w:t>ф</w:t>
      </w:r>
      <w:r>
        <w:rPr>
          <w:rFonts w:ascii="Liberation Sans" w:hAnsi="Liberation Sans" w:cs="Arial"/>
          <w:bCs/>
          <w:sz w:val="24"/>
          <w:szCs w:val="24"/>
        </w:rPr>
        <w:t>ормирование комфортной</w:t>
      </w:r>
      <w:r w:rsidRPr="00BA5470">
        <w:rPr>
          <w:rFonts w:ascii="Liberation Sans" w:hAnsi="Liberation Sans" w:cs="Arial"/>
          <w:bCs/>
          <w:sz w:val="24"/>
          <w:szCs w:val="24"/>
        </w:rPr>
        <w:t xml:space="preserve"> среды, обеспечение возможности полноценной жизнедеятельности маломобильных групп населения и безопасности мест пребывания детей с родителями.</w:t>
      </w:r>
    </w:p>
    <w:p w:rsidR="00E55CE0" w:rsidRPr="008649F6" w:rsidRDefault="00E55CE0" w:rsidP="008649F6">
      <w:pPr>
        <w:spacing w:after="0" w:line="240" w:lineRule="auto"/>
        <w:ind w:firstLine="709"/>
        <w:rPr>
          <w:rFonts w:ascii="Liberation Sans" w:hAnsi="Liberation Sans" w:cs="Arial"/>
          <w:sz w:val="24"/>
          <w:szCs w:val="24"/>
        </w:rPr>
      </w:pPr>
    </w:p>
    <w:p w:rsidR="00E55CE0" w:rsidRPr="008649F6" w:rsidRDefault="00E55CE0" w:rsidP="008649F6">
      <w:pPr>
        <w:autoSpaceDE w:val="0"/>
        <w:autoSpaceDN w:val="0"/>
        <w:adjustRightInd w:val="0"/>
        <w:spacing w:after="0" w:line="240" w:lineRule="auto"/>
        <w:ind w:firstLine="709"/>
        <w:jc w:val="center"/>
        <w:outlineLvl w:val="1"/>
        <w:rPr>
          <w:rFonts w:ascii="Liberation Sans" w:hAnsi="Liberation Sans" w:cs="Arial"/>
          <w:sz w:val="24"/>
          <w:szCs w:val="24"/>
        </w:rPr>
      </w:pPr>
      <w:r w:rsidRPr="008649F6">
        <w:rPr>
          <w:rFonts w:ascii="Liberation Sans" w:hAnsi="Liberation Sans" w:cs="Arial"/>
          <w:sz w:val="24"/>
          <w:szCs w:val="24"/>
        </w:rPr>
        <w:t>Раздел I</w:t>
      </w:r>
      <w:r w:rsidRPr="008649F6">
        <w:rPr>
          <w:rFonts w:ascii="Liberation Sans" w:hAnsi="Liberation Sans" w:cs="Arial"/>
          <w:sz w:val="24"/>
          <w:szCs w:val="24"/>
          <w:lang w:val="en-US"/>
        </w:rPr>
        <w:t>V</w:t>
      </w:r>
      <w:r w:rsidRPr="008649F6">
        <w:rPr>
          <w:rFonts w:ascii="Liberation Sans" w:hAnsi="Liberation Sans" w:cs="Arial"/>
          <w:sz w:val="24"/>
          <w:szCs w:val="24"/>
        </w:rPr>
        <w:t>. Цели и задачи программы</w:t>
      </w:r>
    </w:p>
    <w:p w:rsidR="00E55CE0" w:rsidRPr="008649F6" w:rsidRDefault="00E55CE0" w:rsidP="008649F6">
      <w:pPr>
        <w:autoSpaceDE w:val="0"/>
        <w:autoSpaceDN w:val="0"/>
        <w:adjustRightInd w:val="0"/>
        <w:spacing w:after="0" w:line="240" w:lineRule="auto"/>
        <w:ind w:firstLine="709"/>
        <w:jc w:val="both"/>
        <w:outlineLvl w:val="1"/>
        <w:rPr>
          <w:rFonts w:ascii="Liberation Sans" w:hAnsi="Liberation Sans" w:cs="Arial"/>
          <w:sz w:val="24"/>
          <w:szCs w:val="24"/>
        </w:rPr>
      </w:pPr>
    </w:p>
    <w:p w:rsidR="00E55CE0" w:rsidRPr="008649F6" w:rsidRDefault="00E55CE0" w:rsidP="00865BC4">
      <w:pPr>
        <w:spacing w:after="0" w:line="240" w:lineRule="auto"/>
        <w:ind w:firstLine="709"/>
        <w:jc w:val="both"/>
        <w:rPr>
          <w:rFonts w:ascii="Liberation Sans" w:hAnsi="Liberation Sans" w:cs="Arial"/>
          <w:sz w:val="24"/>
          <w:szCs w:val="24"/>
        </w:rPr>
      </w:pPr>
      <w:r w:rsidRPr="008649F6">
        <w:rPr>
          <w:rFonts w:ascii="Liberation Sans" w:hAnsi="Liberation Sans" w:cs="Arial"/>
          <w:sz w:val="24"/>
          <w:szCs w:val="24"/>
        </w:rPr>
        <w:t>Целями настоящей Программы являются:</w:t>
      </w:r>
    </w:p>
    <w:p w:rsidR="00865BC4" w:rsidRPr="00865BC4" w:rsidRDefault="00566A8A" w:rsidP="00865BC4">
      <w:pPr>
        <w:pStyle w:val="ConsPlusCell"/>
        <w:widowControl/>
        <w:ind w:firstLine="709"/>
        <w:jc w:val="both"/>
        <w:rPr>
          <w:rFonts w:ascii="Liberation Sans" w:hAnsi="Liberation Sans"/>
          <w:sz w:val="24"/>
          <w:szCs w:val="24"/>
        </w:rPr>
      </w:pPr>
      <w:r>
        <w:rPr>
          <w:rFonts w:ascii="Liberation Sans" w:hAnsi="Liberation Sans"/>
          <w:sz w:val="24"/>
          <w:szCs w:val="24"/>
        </w:rPr>
        <w:t xml:space="preserve">- </w:t>
      </w:r>
      <w:r w:rsidR="00536FA5">
        <w:rPr>
          <w:rFonts w:ascii="Liberation Sans" w:hAnsi="Liberation Sans"/>
          <w:sz w:val="24"/>
          <w:szCs w:val="24"/>
        </w:rPr>
        <w:t>о</w:t>
      </w:r>
      <w:r w:rsidR="00865BC4" w:rsidRPr="00865BC4">
        <w:rPr>
          <w:rFonts w:ascii="Liberation Sans" w:hAnsi="Liberation Sans"/>
          <w:sz w:val="24"/>
          <w:szCs w:val="24"/>
        </w:rPr>
        <w:t>беспечение бесперебойного функционирования систем жилищно-коммунального хозяйства в населённых пунктах Мишкинского муниципального округа Курганской области</w:t>
      </w:r>
    </w:p>
    <w:p w:rsidR="00865BC4" w:rsidRPr="00865BC4" w:rsidRDefault="00536FA5" w:rsidP="00865BC4">
      <w:pPr>
        <w:pStyle w:val="ConsPlusCell"/>
        <w:widowControl/>
        <w:ind w:firstLine="709"/>
        <w:jc w:val="both"/>
        <w:rPr>
          <w:rFonts w:ascii="Liberation Sans" w:hAnsi="Liberation Sans"/>
          <w:sz w:val="24"/>
          <w:szCs w:val="24"/>
        </w:rPr>
      </w:pPr>
      <w:r>
        <w:rPr>
          <w:rFonts w:ascii="Liberation Sans" w:hAnsi="Liberation Sans"/>
          <w:sz w:val="24"/>
          <w:szCs w:val="24"/>
        </w:rPr>
        <w:t>- у</w:t>
      </w:r>
      <w:r w:rsidR="00865BC4" w:rsidRPr="00865BC4">
        <w:rPr>
          <w:rFonts w:ascii="Liberation Sans" w:hAnsi="Liberation Sans"/>
          <w:sz w:val="24"/>
          <w:szCs w:val="24"/>
        </w:rPr>
        <w:t xml:space="preserve">лучшение санитарного состояния и внешнего облика территории населённых пунктов Мишкинского муниципального округа Курганской области; </w:t>
      </w:r>
    </w:p>
    <w:p w:rsidR="00865BC4" w:rsidRDefault="00536FA5" w:rsidP="00865BC4">
      <w:pPr>
        <w:pStyle w:val="ConsPlusCell"/>
        <w:widowControl/>
        <w:ind w:firstLine="709"/>
        <w:jc w:val="both"/>
        <w:rPr>
          <w:rFonts w:ascii="Liberation Sans" w:hAnsi="Liberation Sans"/>
          <w:sz w:val="24"/>
          <w:szCs w:val="24"/>
        </w:rPr>
      </w:pPr>
      <w:r>
        <w:rPr>
          <w:rFonts w:ascii="Liberation Sans" w:hAnsi="Liberation Sans"/>
          <w:sz w:val="24"/>
          <w:szCs w:val="24"/>
        </w:rPr>
        <w:t>- п</w:t>
      </w:r>
      <w:r w:rsidR="00865BC4" w:rsidRPr="00865BC4">
        <w:rPr>
          <w:rFonts w:ascii="Liberation Sans" w:hAnsi="Liberation Sans"/>
          <w:sz w:val="24"/>
          <w:szCs w:val="24"/>
        </w:rPr>
        <w:t>овышение уровня благоустройства территории населённых пунктов Мишкинского муниципального округа Курганской области</w:t>
      </w:r>
      <w:r>
        <w:rPr>
          <w:rFonts w:ascii="Liberation Sans" w:hAnsi="Liberation Sans"/>
          <w:sz w:val="24"/>
          <w:szCs w:val="24"/>
        </w:rPr>
        <w:t>.</w:t>
      </w:r>
    </w:p>
    <w:p w:rsidR="00865BC4" w:rsidRDefault="00E55CE0" w:rsidP="00865BC4">
      <w:pPr>
        <w:pStyle w:val="ConsPlusCell"/>
        <w:ind w:firstLine="709"/>
        <w:jc w:val="both"/>
        <w:rPr>
          <w:rFonts w:ascii="Liberation Sans" w:hAnsi="Liberation Sans"/>
          <w:sz w:val="24"/>
          <w:szCs w:val="24"/>
        </w:rPr>
      </w:pPr>
      <w:r w:rsidRPr="008649F6">
        <w:rPr>
          <w:rFonts w:ascii="Liberation Sans" w:hAnsi="Liberation Sans"/>
          <w:sz w:val="24"/>
          <w:szCs w:val="24"/>
        </w:rPr>
        <w:t>Для реализации целей Программы необходимо решение следующих задач:</w:t>
      </w:r>
    </w:p>
    <w:p w:rsidR="00865BC4" w:rsidRPr="00865BC4" w:rsidRDefault="00865BC4" w:rsidP="00865BC4">
      <w:pPr>
        <w:pStyle w:val="ConsPlusCell"/>
        <w:ind w:firstLine="709"/>
        <w:jc w:val="both"/>
        <w:rPr>
          <w:rFonts w:ascii="Liberation Sans" w:hAnsi="Liberation Sans"/>
          <w:sz w:val="24"/>
          <w:szCs w:val="24"/>
        </w:rPr>
      </w:pPr>
      <w:r>
        <w:rPr>
          <w:rFonts w:ascii="Liberation Sans" w:hAnsi="Liberation Sans"/>
          <w:sz w:val="24"/>
          <w:szCs w:val="24"/>
        </w:rPr>
        <w:t>-</w:t>
      </w:r>
      <w:r w:rsidR="00536FA5">
        <w:rPr>
          <w:rFonts w:ascii="Liberation Sans" w:hAnsi="Liberation Sans"/>
          <w:sz w:val="24"/>
          <w:szCs w:val="24"/>
        </w:rPr>
        <w:t xml:space="preserve"> о</w:t>
      </w:r>
      <w:r w:rsidRPr="00865BC4">
        <w:rPr>
          <w:rFonts w:ascii="Liberation Sans" w:hAnsi="Liberation Sans"/>
          <w:sz w:val="24"/>
          <w:szCs w:val="24"/>
        </w:rPr>
        <w:t xml:space="preserve">рганизация </w:t>
      </w:r>
      <w:r>
        <w:rPr>
          <w:rFonts w:ascii="Liberation Sans" w:hAnsi="Liberation Sans"/>
          <w:sz w:val="24"/>
          <w:szCs w:val="24"/>
        </w:rPr>
        <w:t xml:space="preserve">и проведение </w:t>
      </w:r>
      <w:r w:rsidRPr="00865BC4">
        <w:rPr>
          <w:rFonts w:ascii="Liberation Sans" w:hAnsi="Liberation Sans"/>
          <w:sz w:val="24"/>
          <w:szCs w:val="24"/>
        </w:rPr>
        <w:t>ремонта и содержания систем коммунальной инфраструктуры и муниципального жилищного фонда населённых пунктов Мишкинского муниципального округа</w:t>
      </w:r>
      <w:r w:rsidR="00536FA5">
        <w:rPr>
          <w:rFonts w:ascii="Liberation Sans" w:hAnsi="Liberation Sans"/>
          <w:sz w:val="24"/>
          <w:szCs w:val="24"/>
        </w:rPr>
        <w:t>;</w:t>
      </w:r>
    </w:p>
    <w:p w:rsidR="00E55CE0" w:rsidRPr="008649F6" w:rsidRDefault="00865BC4" w:rsidP="00865BC4">
      <w:pPr>
        <w:pStyle w:val="ConsPlusCell"/>
        <w:widowControl/>
        <w:ind w:firstLine="709"/>
        <w:jc w:val="both"/>
        <w:rPr>
          <w:rFonts w:ascii="Liberation Sans" w:hAnsi="Liberation Sans"/>
          <w:sz w:val="24"/>
          <w:szCs w:val="24"/>
        </w:rPr>
      </w:pPr>
      <w:r>
        <w:rPr>
          <w:rFonts w:ascii="Liberation Sans" w:hAnsi="Liberation Sans"/>
          <w:sz w:val="24"/>
          <w:szCs w:val="24"/>
        </w:rPr>
        <w:t>-</w:t>
      </w:r>
      <w:r w:rsidR="00536FA5">
        <w:rPr>
          <w:rFonts w:ascii="Liberation Sans" w:hAnsi="Liberation Sans"/>
          <w:sz w:val="24"/>
          <w:szCs w:val="24"/>
        </w:rPr>
        <w:t xml:space="preserve"> о</w:t>
      </w:r>
      <w:r w:rsidRPr="00865BC4">
        <w:rPr>
          <w:rFonts w:ascii="Liberation Sans" w:hAnsi="Liberation Sans"/>
          <w:sz w:val="24"/>
          <w:szCs w:val="24"/>
        </w:rPr>
        <w:t xml:space="preserve">рганизация </w:t>
      </w:r>
      <w:r>
        <w:rPr>
          <w:rFonts w:ascii="Liberation Sans" w:hAnsi="Liberation Sans"/>
          <w:sz w:val="24"/>
          <w:szCs w:val="24"/>
        </w:rPr>
        <w:t xml:space="preserve">и проведение </w:t>
      </w:r>
      <w:r w:rsidRPr="00865BC4">
        <w:rPr>
          <w:rFonts w:ascii="Liberation Sans" w:hAnsi="Liberation Sans"/>
          <w:sz w:val="24"/>
          <w:szCs w:val="24"/>
        </w:rPr>
        <w:t>мероприятий по благоустройству населённых пунктов Мишкинского муниципального округа Курганской области</w:t>
      </w:r>
      <w:r w:rsidR="00601436">
        <w:rPr>
          <w:rFonts w:ascii="Liberation Sans" w:hAnsi="Liberation Sans"/>
          <w:sz w:val="24"/>
          <w:szCs w:val="24"/>
        </w:rPr>
        <w:t>.</w:t>
      </w:r>
    </w:p>
    <w:p w:rsidR="00865BC4" w:rsidRDefault="00865BC4" w:rsidP="008649F6">
      <w:pPr>
        <w:autoSpaceDE w:val="0"/>
        <w:autoSpaceDN w:val="0"/>
        <w:adjustRightInd w:val="0"/>
        <w:spacing w:after="0" w:line="240" w:lineRule="auto"/>
        <w:ind w:firstLine="709"/>
        <w:jc w:val="center"/>
        <w:outlineLvl w:val="1"/>
        <w:rPr>
          <w:rFonts w:ascii="Liberation Sans" w:hAnsi="Liberation Sans" w:cs="Arial"/>
          <w:sz w:val="24"/>
          <w:szCs w:val="24"/>
        </w:rPr>
      </w:pPr>
    </w:p>
    <w:p w:rsidR="00E55CE0" w:rsidRPr="008649F6" w:rsidRDefault="00E55CE0" w:rsidP="00536FA5">
      <w:pPr>
        <w:autoSpaceDE w:val="0"/>
        <w:autoSpaceDN w:val="0"/>
        <w:adjustRightInd w:val="0"/>
        <w:spacing w:after="0" w:line="240" w:lineRule="auto"/>
        <w:jc w:val="center"/>
        <w:outlineLvl w:val="1"/>
        <w:rPr>
          <w:rFonts w:ascii="Liberation Sans" w:hAnsi="Liberation Sans" w:cs="Arial"/>
          <w:sz w:val="24"/>
          <w:szCs w:val="24"/>
        </w:rPr>
      </w:pPr>
      <w:r w:rsidRPr="008649F6">
        <w:rPr>
          <w:rFonts w:ascii="Liberation Sans" w:hAnsi="Liberation Sans" w:cs="Arial"/>
          <w:sz w:val="24"/>
          <w:szCs w:val="24"/>
        </w:rPr>
        <w:lastRenderedPageBreak/>
        <w:t xml:space="preserve">Раздел </w:t>
      </w:r>
      <w:r w:rsidRPr="008649F6">
        <w:rPr>
          <w:rFonts w:ascii="Liberation Sans" w:hAnsi="Liberation Sans" w:cs="Arial"/>
          <w:sz w:val="24"/>
          <w:szCs w:val="24"/>
          <w:lang w:val="en-US"/>
        </w:rPr>
        <w:t>V</w:t>
      </w:r>
      <w:r w:rsidRPr="008649F6">
        <w:rPr>
          <w:rFonts w:ascii="Liberation Sans" w:hAnsi="Liberation Sans" w:cs="Arial"/>
          <w:sz w:val="24"/>
          <w:szCs w:val="24"/>
        </w:rPr>
        <w:t>. Сроки реализации программы</w:t>
      </w:r>
    </w:p>
    <w:p w:rsidR="00536FA5" w:rsidRDefault="00536FA5" w:rsidP="008649F6">
      <w:pPr>
        <w:spacing w:after="0" w:line="240" w:lineRule="auto"/>
        <w:ind w:firstLine="709"/>
        <w:jc w:val="both"/>
        <w:rPr>
          <w:rFonts w:ascii="Liberation Sans" w:hAnsi="Liberation Sans" w:cs="Arial"/>
          <w:color w:val="000000"/>
          <w:sz w:val="24"/>
          <w:szCs w:val="24"/>
        </w:rPr>
      </w:pPr>
    </w:p>
    <w:p w:rsidR="00E55CE0" w:rsidRPr="008649F6" w:rsidRDefault="00E55CE0" w:rsidP="008649F6">
      <w:pPr>
        <w:spacing w:after="0" w:line="240" w:lineRule="auto"/>
        <w:ind w:firstLine="709"/>
        <w:jc w:val="both"/>
        <w:rPr>
          <w:rFonts w:ascii="Liberation Sans" w:hAnsi="Liberation Sans" w:cs="Arial"/>
          <w:color w:val="000000"/>
          <w:sz w:val="24"/>
          <w:szCs w:val="24"/>
        </w:rPr>
      </w:pPr>
      <w:r w:rsidRPr="008649F6">
        <w:rPr>
          <w:rFonts w:ascii="Liberation Sans" w:hAnsi="Liberation Sans" w:cs="Arial"/>
          <w:color w:val="000000"/>
          <w:sz w:val="24"/>
          <w:szCs w:val="24"/>
        </w:rPr>
        <w:t>Настоящая Программа является среднесрочной. Сроки реализации Программы – 202</w:t>
      </w:r>
      <w:r w:rsidR="00B057B9">
        <w:rPr>
          <w:rFonts w:ascii="Liberation Sans" w:hAnsi="Liberation Sans" w:cs="Arial"/>
          <w:color w:val="000000"/>
          <w:sz w:val="24"/>
          <w:szCs w:val="24"/>
        </w:rPr>
        <w:t>3</w:t>
      </w:r>
      <w:r w:rsidRPr="008649F6">
        <w:rPr>
          <w:rFonts w:ascii="Liberation Sans" w:hAnsi="Liberation Sans" w:cs="Arial"/>
          <w:color w:val="000000"/>
          <w:sz w:val="24"/>
          <w:szCs w:val="24"/>
        </w:rPr>
        <w:t>-202</w:t>
      </w:r>
      <w:r w:rsidR="00884A76">
        <w:rPr>
          <w:rFonts w:ascii="Liberation Sans" w:hAnsi="Liberation Sans" w:cs="Arial"/>
          <w:color w:val="000000"/>
          <w:sz w:val="24"/>
          <w:szCs w:val="24"/>
        </w:rPr>
        <w:t>7</w:t>
      </w:r>
      <w:r w:rsidRPr="008649F6">
        <w:rPr>
          <w:rFonts w:ascii="Liberation Sans" w:hAnsi="Liberation Sans" w:cs="Arial"/>
          <w:color w:val="000000"/>
          <w:sz w:val="24"/>
          <w:szCs w:val="24"/>
        </w:rPr>
        <w:t xml:space="preserve"> годы. Реализация Программы осуществляется в один этап.</w:t>
      </w:r>
    </w:p>
    <w:p w:rsidR="00E55CE0" w:rsidRPr="008649F6" w:rsidRDefault="00E55CE0" w:rsidP="008649F6">
      <w:pPr>
        <w:spacing w:after="0" w:line="240" w:lineRule="auto"/>
        <w:ind w:firstLine="709"/>
        <w:jc w:val="both"/>
        <w:rPr>
          <w:rFonts w:ascii="Liberation Sans" w:hAnsi="Liberation Sans" w:cs="Arial"/>
          <w:color w:val="000000"/>
          <w:sz w:val="24"/>
          <w:szCs w:val="24"/>
        </w:rPr>
      </w:pPr>
      <w:r w:rsidRPr="008649F6">
        <w:rPr>
          <w:rFonts w:ascii="Liberation Sans" w:hAnsi="Liberation Sans" w:cs="Arial"/>
          <w:color w:val="000000"/>
          <w:sz w:val="24"/>
          <w:szCs w:val="24"/>
        </w:rPr>
        <w:t>Условием досрочного прекращения реализации Программы является снижение ее эффективности.</w:t>
      </w:r>
    </w:p>
    <w:p w:rsidR="00E55CE0" w:rsidRPr="008649F6" w:rsidRDefault="00E55CE0" w:rsidP="008649F6">
      <w:pPr>
        <w:pStyle w:val="26"/>
        <w:keepNext/>
        <w:keepLines/>
        <w:shd w:val="clear" w:color="auto" w:fill="auto"/>
        <w:spacing w:before="0" w:after="0" w:line="240" w:lineRule="auto"/>
        <w:ind w:firstLine="709"/>
        <w:jc w:val="left"/>
        <w:rPr>
          <w:rFonts w:ascii="Liberation Sans" w:hAnsi="Liberation Sans"/>
          <w:sz w:val="24"/>
          <w:szCs w:val="24"/>
        </w:rPr>
      </w:pPr>
      <w:bookmarkStart w:id="6" w:name="bookmark10"/>
    </w:p>
    <w:p w:rsidR="00E55CE0" w:rsidRDefault="00E55CE0" w:rsidP="007E4EBF">
      <w:pPr>
        <w:pStyle w:val="26"/>
        <w:keepNext/>
        <w:keepLines/>
        <w:shd w:val="clear" w:color="auto" w:fill="auto"/>
        <w:spacing w:before="0" w:after="0" w:line="240" w:lineRule="auto"/>
        <w:rPr>
          <w:rFonts w:ascii="Liberation Sans" w:hAnsi="Liberation Sans"/>
          <w:sz w:val="24"/>
          <w:szCs w:val="24"/>
        </w:rPr>
      </w:pPr>
      <w:r w:rsidRPr="008649F6">
        <w:rPr>
          <w:rFonts w:ascii="Liberation Sans" w:hAnsi="Liberation Sans"/>
          <w:sz w:val="24"/>
          <w:szCs w:val="24"/>
        </w:rPr>
        <w:t>Раздел V</w:t>
      </w:r>
      <w:r w:rsidRPr="008649F6">
        <w:rPr>
          <w:rFonts w:ascii="Liberation Sans" w:hAnsi="Liberation Sans"/>
          <w:sz w:val="24"/>
          <w:szCs w:val="24"/>
          <w:lang w:val="en-US"/>
        </w:rPr>
        <w:t>I</w:t>
      </w:r>
      <w:r w:rsidRPr="008649F6">
        <w:rPr>
          <w:rFonts w:ascii="Liberation Sans" w:hAnsi="Liberation Sans"/>
          <w:sz w:val="24"/>
          <w:szCs w:val="24"/>
        </w:rPr>
        <w:t>. Прогноз ожидаемых конечных результатов реализации</w:t>
      </w:r>
      <w:bookmarkStart w:id="7" w:name="bookmark11"/>
      <w:bookmarkEnd w:id="6"/>
      <w:r w:rsidR="00261DF8">
        <w:rPr>
          <w:rFonts w:ascii="Liberation Sans" w:hAnsi="Liberation Sans"/>
          <w:sz w:val="24"/>
          <w:szCs w:val="24"/>
        </w:rPr>
        <w:t xml:space="preserve"> </w:t>
      </w:r>
      <w:r w:rsidRPr="008649F6">
        <w:rPr>
          <w:rFonts w:ascii="Liberation Sans" w:hAnsi="Liberation Sans"/>
          <w:sz w:val="24"/>
          <w:szCs w:val="24"/>
        </w:rPr>
        <w:t>программы</w:t>
      </w:r>
      <w:bookmarkEnd w:id="7"/>
    </w:p>
    <w:p w:rsidR="00EA27E8" w:rsidRPr="008649F6" w:rsidRDefault="00EA27E8" w:rsidP="008649F6">
      <w:pPr>
        <w:pStyle w:val="26"/>
        <w:keepNext/>
        <w:keepLines/>
        <w:shd w:val="clear" w:color="auto" w:fill="auto"/>
        <w:spacing w:before="0" w:after="0" w:line="240" w:lineRule="auto"/>
        <w:ind w:firstLine="709"/>
        <w:jc w:val="left"/>
        <w:rPr>
          <w:rFonts w:ascii="Liberation Sans" w:hAnsi="Liberation Sans"/>
          <w:sz w:val="24"/>
          <w:szCs w:val="24"/>
        </w:rPr>
      </w:pPr>
    </w:p>
    <w:p w:rsidR="00E55CE0" w:rsidRPr="008649F6" w:rsidRDefault="00536FA5" w:rsidP="008649F6">
      <w:pPr>
        <w:pStyle w:val="7"/>
        <w:shd w:val="clear" w:color="auto" w:fill="auto"/>
        <w:spacing w:before="0" w:line="240" w:lineRule="auto"/>
        <w:ind w:firstLine="709"/>
        <w:jc w:val="both"/>
        <w:rPr>
          <w:rFonts w:ascii="Liberation Sans" w:hAnsi="Liberation Sans"/>
          <w:sz w:val="24"/>
          <w:szCs w:val="24"/>
        </w:rPr>
      </w:pPr>
      <w:r>
        <w:rPr>
          <w:rFonts w:ascii="Liberation Sans" w:hAnsi="Liberation Sans"/>
          <w:sz w:val="24"/>
          <w:szCs w:val="24"/>
        </w:rPr>
        <w:t>Реализация мероприятий П</w:t>
      </w:r>
      <w:r w:rsidR="00E55CE0" w:rsidRPr="008649F6">
        <w:rPr>
          <w:rFonts w:ascii="Liberation Sans" w:hAnsi="Liberation Sans"/>
          <w:sz w:val="24"/>
          <w:szCs w:val="24"/>
        </w:rPr>
        <w:t xml:space="preserve">рограммы обеспечит создание условий для положительных качественных изменений социальной и экономической ситуации в </w:t>
      </w:r>
      <w:r w:rsidR="002B7479">
        <w:rPr>
          <w:rFonts w:ascii="Liberation Sans" w:hAnsi="Liberation Sans"/>
          <w:sz w:val="24"/>
          <w:szCs w:val="24"/>
        </w:rPr>
        <w:t xml:space="preserve">Мишкинском муниципальном округе </w:t>
      </w:r>
      <w:r w:rsidR="00E55CE0" w:rsidRPr="008649F6">
        <w:rPr>
          <w:rFonts w:ascii="Liberation Sans" w:hAnsi="Liberation Sans"/>
          <w:sz w:val="24"/>
          <w:szCs w:val="24"/>
        </w:rPr>
        <w:t xml:space="preserve">Курганской области, в том числе ожидается: </w:t>
      </w:r>
    </w:p>
    <w:p w:rsidR="00E55CE0" w:rsidRDefault="00536FA5" w:rsidP="00EA27E8">
      <w:pPr>
        <w:autoSpaceDE w:val="0"/>
        <w:autoSpaceDN w:val="0"/>
        <w:adjustRightInd w:val="0"/>
        <w:spacing w:after="0" w:line="240" w:lineRule="auto"/>
        <w:ind w:firstLine="709"/>
        <w:jc w:val="both"/>
        <w:rPr>
          <w:rFonts w:ascii="Liberation Sans" w:hAnsi="Liberation Sans"/>
          <w:sz w:val="24"/>
          <w:szCs w:val="24"/>
        </w:rPr>
      </w:pPr>
      <w:r>
        <w:rPr>
          <w:rFonts w:ascii="Liberation Sans" w:hAnsi="Liberation Sans"/>
          <w:sz w:val="24"/>
          <w:szCs w:val="24"/>
        </w:rPr>
        <w:t>- б</w:t>
      </w:r>
      <w:r w:rsidR="00EA27E8" w:rsidRPr="00EA27E8">
        <w:rPr>
          <w:rFonts w:ascii="Liberation Sans" w:hAnsi="Liberation Sans"/>
          <w:sz w:val="24"/>
          <w:szCs w:val="24"/>
        </w:rPr>
        <w:t>есперебойное функционирование систем коммунальной инфраструктуры населённых пунктов Мишкинского муниципального округа</w:t>
      </w:r>
      <w:r w:rsidR="002B7479">
        <w:rPr>
          <w:rFonts w:ascii="Liberation Sans" w:hAnsi="Liberation Sans"/>
          <w:sz w:val="24"/>
          <w:szCs w:val="24"/>
        </w:rPr>
        <w:t xml:space="preserve"> Курганской области</w:t>
      </w:r>
      <w:r w:rsidR="00865BC4">
        <w:rPr>
          <w:rFonts w:ascii="Liberation Sans" w:hAnsi="Liberation Sans"/>
          <w:sz w:val="24"/>
          <w:szCs w:val="24"/>
        </w:rPr>
        <w:t>;</w:t>
      </w:r>
    </w:p>
    <w:p w:rsidR="00865BC4" w:rsidRPr="00865BC4" w:rsidRDefault="00536FA5" w:rsidP="00865BC4">
      <w:pPr>
        <w:autoSpaceDE w:val="0"/>
        <w:autoSpaceDN w:val="0"/>
        <w:adjustRightInd w:val="0"/>
        <w:spacing w:after="0" w:line="240" w:lineRule="auto"/>
        <w:ind w:firstLine="709"/>
        <w:jc w:val="both"/>
        <w:rPr>
          <w:rFonts w:ascii="Liberation Sans" w:hAnsi="Liberation Sans"/>
          <w:sz w:val="24"/>
          <w:szCs w:val="24"/>
        </w:rPr>
      </w:pPr>
      <w:r>
        <w:rPr>
          <w:rFonts w:ascii="Liberation Sans" w:hAnsi="Liberation Sans"/>
          <w:sz w:val="24"/>
          <w:szCs w:val="24"/>
        </w:rPr>
        <w:t>- у</w:t>
      </w:r>
      <w:r w:rsidR="00865BC4" w:rsidRPr="00865BC4">
        <w:rPr>
          <w:rFonts w:ascii="Liberation Sans" w:hAnsi="Liberation Sans"/>
          <w:sz w:val="24"/>
          <w:szCs w:val="24"/>
        </w:rPr>
        <w:t>лучшение внешнего облика населённых пунктов Мишкинского муниципального округа Курганской области</w:t>
      </w:r>
      <w:r w:rsidR="00566A8A">
        <w:rPr>
          <w:rFonts w:ascii="Liberation Sans" w:hAnsi="Liberation Sans"/>
          <w:sz w:val="24"/>
          <w:szCs w:val="24"/>
        </w:rPr>
        <w:t>.</w:t>
      </w:r>
    </w:p>
    <w:p w:rsidR="00601436" w:rsidRDefault="00601436" w:rsidP="008649F6">
      <w:pPr>
        <w:autoSpaceDE w:val="0"/>
        <w:autoSpaceDN w:val="0"/>
        <w:adjustRightInd w:val="0"/>
        <w:spacing w:after="0" w:line="240" w:lineRule="auto"/>
        <w:ind w:firstLine="709"/>
        <w:jc w:val="center"/>
        <w:rPr>
          <w:rFonts w:ascii="Liberation Sans" w:hAnsi="Liberation Sans" w:cs="Arial"/>
          <w:sz w:val="24"/>
          <w:szCs w:val="24"/>
        </w:rPr>
      </w:pPr>
      <w:bookmarkStart w:id="8" w:name="bookmark12"/>
    </w:p>
    <w:p w:rsidR="00E55CE0" w:rsidRPr="008649F6" w:rsidRDefault="00E55CE0" w:rsidP="00536FA5">
      <w:pPr>
        <w:autoSpaceDE w:val="0"/>
        <w:autoSpaceDN w:val="0"/>
        <w:adjustRightInd w:val="0"/>
        <w:spacing w:after="0" w:line="240" w:lineRule="auto"/>
        <w:jc w:val="center"/>
        <w:rPr>
          <w:rFonts w:ascii="Liberation Sans" w:hAnsi="Liberation Sans" w:cs="Arial"/>
          <w:sz w:val="24"/>
          <w:szCs w:val="24"/>
        </w:rPr>
      </w:pPr>
      <w:r w:rsidRPr="008649F6">
        <w:rPr>
          <w:rFonts w:ascii="Liberation Sans" w:hAnsi="Liberation Sans" w:cs="Arial"/>
          <w:sz w:val="24"/>
          <w:szCs w:val="24"/>
        </w:rPr>
        <w:t>Раздел VI</w:t>
      </w:r>
      <w:r w:rsidRPr="008649F6">
        <w:rPr>
          <w:rFonts w:ascii="Liberation Sans" w:hAnsi="Liberation Sans" w:cs="Arial"/>
          <w:sz w:val="24"/>
          <w:szCs w:val="24"/>
          <w:lang w:val="en-US"/>
        </w:rPr>
        <w:t>I</w:t>
      </w:r>
      <w:r w:rsidRPr="008649F6">
        <w:rPr>
          <w:rFonts w:ascii="Liberation Sans" w:hAnsi="Liberation Sans" w:cs="Arial"/>
          <w:sz w:val="24"/>
          <w:szCs w:val="24"/>
        </w:rPr>
        <w:t>. Перечень мероприятий программы</w:t>
      </w:r>
      <w:bookmarkEnd w:id="8"/>
    </w:p>
    <w:p w:rsidR="00E55CE0" w:rsidRPr="008649F6" w:rsidRDefault="00E55CE0" w:rsidP="008649F6">
      <w:pPr>
        <w:autoSpaceDE w:val="0"/>
        <w:autoSpaceDN w:val="0"/>
        <w:adjustRightInd w:val="0"/>
        <w:spacing w:after="0" w:line="240" w:lineRule="auto"/>
        <w:ind w:firstLine="709"/>
        <w:jc w:val="center"/>
        <w:rPr>
          <w:rFonts w:ascii="Liberation Sans" w:hAnsi="Liberation Sans" w:cs="Arial"/>
          <w:sz w:val="24"/>
          <w:szCs w:val="24"/>
        </w:rPr>
      </w:pPr>
    </w:p>
    <w:p w:rsidR="00E55CE0" w:rsidRPr="008649F6" w:rsidRDefault="00E55CE0" w:rsidP="008649F6">
      <w:pPr>
        <w:pStyle w:val="7"/>
        <w:shd w:val="clear" w:color="auto" w:fill="auto"/>
        <w:spacing w:before="0" w:line="240" w:lineRule="auto"/>
        <w:ind w:firstLine="709"/>
        <w:jc w:val="both"/>
        <w:rPr>
          <w:rFonts w:ascii="Liberation Sans" w:hAnsi="Liberation Sans"/>
          <w:color w:val="000000"/>
          <w:sz w:val="24"/>
          <w:szCs w:val="24"/>
        </w:rPr>
      </w:pPr>
      <w:r w:rsidRPr="008649F6">
        <w:rPr>
          <w:rFonts w:ascii="Liberation Sans" w:hAnsi="Liberation Sans"/>
          <w:sz w:val="24"/>
          <w:szCs w:val="24"/>
        </w:rPr>
        <w:t xml:space="preserve">Перечень мероприятий программы с указанием сроков их реализации и </w:t>
      </w:r>
      <w:r w:rsidR="002B7479" w:rsidRPr="008649F6">
        <w:rPr>
          <w:rFonts w:ascii="Liberation Sans" w:hAnsi="Liberation Sans"/>
          <w:sz w:val="24"/>
          <w:szCs w:val="24"/>
        </w:rPr>
        <w:t>объёмов</w:t>
      </w:r>
      <w:r w:rsidRPr="008649F6">
        <w:rPr>
          <w:rFonts w:ascii="Liberation Sans" w:hAnsi="Liberation Sans"/>
          <w:sz w:val="24"/>
          <w:szCs w:val="24"/>
        </w:rPr>
        <w:t xml:space="preserve"> финансирования </w:t>
      </w:r>
      <w:r w:rsidR="002B7479" w:rsidRPr="008649F6">
        <w:rPr>
          <w:rFonts w:ascii="Liberation Sans" w:hAnsi="Liberation Sans"/>
          <w:sz w:val="24"/>
          <w:szCs w:val="24"/>
        </w:rPr>
        <w:t>приведён</w:t>
      </w:r>
      <w:r w:rsidRPr="008649F6">
        <w:rPr>
          <w:rFonts w:ascii="Liberation Sans" w:hAnsi="Liberation Sans"/>
          <w:sz w:val="24"/>
          <w:szCs w:val="24"/>
        </w:rPr>
        <w:t xml:space="preserve"> в таблице 1</w:t>
      </w:r>
      <w:r w:rsidRPr="008649F6">
        <w:rPr>
          <w:rFonts w:ascii="Liberation Sans" w:hAnsi="Liberation Sans"/>
          <w:color w:val="000000"/>
          <w:sz w:val="24"/>
          <w:szCs w:val="24"/>
        </w:rPr>
        <w:t>:</w:t>
      </w:r>
    </w:p>
    <w:p w:rsidR="00E55CE0" w:rsidRPr="009F4414" w:rsidRDefault="00E55CE0" w:rsidP="00E55CE0">
      <w:pPr>
        <w:pStyle w:val="7"/>
        <w:shd w:val="clear" w:color="auto" w:fill="auto"/>
        <w:spacing w:before="0" w:line="278" w:lineRule="exact"/>
        <w:ind w:left="20" w:right="40" w:firstLine="700"/>
        <w:jc w:val="right"/>
        <w:rPr>
          <w:rFonts w:ascii="Liberation Sans" w:hAnsi="Liberation Sans"/>
          <w:color w:val="000000"/>
          <w:sz w:val="24"/>
          <w:szCs w:val="24"/>
        </w:rPr>
      </w:pPr>
      <w:r w:rsidRPr="009F4414">
        <w:rPr>
          <w:rFonts w:ascii="Liberation Sans" w:hAnsi="Liberation Sans"/>
          <w:color w:val="000000"/>
          <w:sz w:val="24"/>
          <w:szCs w:val="24"/>
        </w:rPr>
        <w:t>Таблица 1</w:t>
      </w:r>
    </w:p>
    <w:tbl>
      <w:tblPr>
        <w:tblW w:w="9426" w:type="dxa"/>
        <w:tblLayout w:type="fixed"/>
        <w:tblCellMar>
          <w:left w:w="70" w:type="dxa"/>
          <w:right w:w="70" w:type="dxa"/>
        </w:tblCellMar>
        <w:tblLook w:val="0000" w:firstRow="0" w:lastRow="0" w:firstColumn="0" w:lastColumn="0" w:noHBand="0" w:noVBand="0"/>
      </w:tblPr>
      <w:tblGrid>
        <w:gridCol w:w="1771"/>
        <w:gridCol w:w="1418"/>
        <w:gridCol w:w="1417"/>
        <w:gridCol w:w="1701"/>
        <w:gridCol w:w="1701"/>
        <w:gridCol w:w="1418"/>
      </w:tblGrid>
      <w:tr w:rsidR="002619B5" w:rsidRPr="000F618D" w:rsidTr="007371B7">
        <w:trPr>
          <w:cantSplit/>
          <w:trHeight w:val="240"/>
        </w:trPr>
        <w:tc>
          <w:tcPr>
            <w:tcW w:w="1771" w:type="dxa"/>
            <w:vMerge w:val="restart"/>
            <w:tcBorders>
              <w:top w:val="single" w:sz="6" w:space="0" w:color="auto"/>
              <w:left w:val="single" w:sz="6" w:space="0" w:color="auto"/>
              <w:bottom w:val="nil"/>
              <w:right w:val="single" w:sz="6" w:space="0" w:color="auto"/>
            </w:tcBorders>
            <w:vAlign w:val="center"/>
          </w:tcPr>
          <w:p w:rsidR="002619B5" w:rsidRPr="00261DF8" w:rsidRDefault="002619B5" w:rsidP="007371B7">
            <w:pPr>
              <w:pStyle w:val="ConsPlusCell"/>
              <w:widowControl/>
              <w:jc w:val="center"/>
              <w:rPr>
                <w:rFonts w:ascii="Liberation Sans" w:hAnsi="Liberation Sans"/>
              </w:rPr>
            </w:pPr>
            <w:r w:rsidRPr="00261DF8">
              <w:rPr>
                <w:rFonts w:ascii="Liberation Sans" w:hAnsi="Liberation Sans"/>
              </w:rPr>
              <w:t>Направления финансирования</w:t>
            </w:r>
          </w:p>
        </w:tc>
        <w:tc>
          <w:tcPr>
            <w:tcW w:w="7655" w:type="dxa"/>
            <w:gridSpan w:val="5"/>
            <w:tcBorders>
              <w:top w:val="single" w:sz="6" w:space="0" w:color="auto"/>
              <w:left w:val="single" w:sz="6" w:space="0" w:color="auto"/>
              <w:bottom w:val="single" w:sz="6" w:space="0" w:color="auto"/>
              <w:right w:val="single" w:sz="4"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Объёмы финансирования по годам (тыс. руб.)</w:t>
            </w:r>
          </w:p>
        </w:tc>
      </w:tr>
      <w:tr w:rsidR="002619B5" w:rsidRPr="000F618D" w:rsidTr="007371B7">
        <w:trPr>
          <w:cantSplit/>
          <w:trHeight w:val="240"/>
        </w:trPr>
        <w:tc>
          <w:tcPr>
            <w:tcW w:w="1771" w:type="dxa"/>
            <w:vMerge/>
            <w:tcBorders>
              <w:top w:val="nil"/>
              <w:left w:val="single" w:sz="6" w:space="0" w:color="auto"/>
              <w:bottom w:val="nil"/>
              <w:right w:val="single" w:sz="6" w:space="0" w:color="auto"/>
            </w:tcBorders>
          </w:tcPr>
          <w:p w:rsidR="002619B5" w:rsidRPr="00261DF8" w:rsidRDefault="002619B5" w:rsidP="007371B7">
            <w:pPr>
              <w:pStyle w:val="ConsPlusCell"/>
              <w:widowControl/>
              <w:jc w:val="both"/>
              <w:rPr>
                <w:rFonts w:ascii="Liberation Sans" w:hAnsi="Liberation Sans"/>
              </w:rPr>
            </w:pPr>
          </w:p>
        </w:tc>
        <w:tc>
          <w:tcPr>
            <w:tcW w:w="1418"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2023 год</w:t>
            </w:r>
          </w:p>
        </w:tc>
        <w:tc>
          <w:tcPr>
            <w:tcW w:w="1417"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2024 год</w:t>
            </w:r>
          </w:p>
        </w:tc>
        <w:tc>
          <w:tcPr>
            <w:tcW w:w="170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2025 год</w:t>
            </w:r>
          </w:p>
        </w:tc>
        <w:tc>
          <w:tcPr>
            <w:tcW w:w="170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Pr>
                <w:rFonts w:ascii="Liberation Sans" w:hAnsi="Liberation Sans"/>
              </w:rPr>
              <w:t>2026 год</w:t>
            </w:r>
          </w:p>
        </w:tc>
        <w:tc>
          <w:tcPr>
            <w:tcW w:w="1418"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Pr>
                <w:rFonts w:ascii="Liberation Sans" w:hAnsi="Liberation Sans"/>
              </w:rPr>
              <w:t>2027 год</w:t>
            </w:r>
          </w:p>
        </w:tc>
      </w:tr>
      <w:tr w:rsidR="002619B5" w:rsidRPr="000F618D" w:rsidTr="007371B7">
        <w:trPr>
          <w:cantSplit/>
          <w:trHeight w:val="960"/>
        </w:trPr>
        <w:tc>
          <w:tcPr>
            <w:tcW w:w="1771" w:type="dxa"/>
            <w:vMerge/>
            <w:tcBorders>
              <w:top w:val="nil"/>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p>
        </w:tc>
        <w:tc>
          <w:tcPr>
            <w:tcW w:w="1418"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417"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523401">
              <w:rPr>
                <w:rFonts w:ascii="Liberation Sans" w:hAnsi="Liberation Sans"/>
              </w:rPr>
              <w:t>Бюджет Мишкинского муниципального округа Курганской области</w:t>
            </w:r>
          </w:p>
        </w:tc>
        <w:tc>
          <w:tcPr>
            <w:tcW w:w="1418"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ind w:right="-633"/>
              <w:jc w:val="both"/>
              <w:rPr>
                <w:rFonts w:ascii="Liberation Sans" w:hAnsi="Liberation Sans"/>
              </w:rPr>
            </w:pPr>
            <w:r w:rsidRPr="00523401">
              <w:rPr>
                <w:rFonts w:ascii="Liberation Sans" w:hAnsi="Liberation Sans"/>
              </w:rPr>
              <w:t>Бюджет Мишкинского муниципального округа Курганской области</w:t>
            </w:r>
          </w:p>
        </w:tc>
      </w:tr>
      <w:tr w:rsidR="002619B5" w:rsidRPr="000F618D" w:rsidTr="007371B7">
        <w:trPr>
          <w:cantSplit/>
          <w:trHeight w:val="203"/>
        </w:trPr>
        <w:tc>
          <w:tcPr>
            <w:tcW w:w="177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color w:val="000000"/>
              </w:rPr>
            </w:pPr>
            <w:r>
              <w:rPr>
                <w:rFonts w:ascii="Liberation Sans" w:hAnsi="Liberation Sans"/>
                <w:color w:val="000000"/>
              </w:rPr>
              <w:t>Мероприятия по жилищн</w:t>
            </w:r>
            <w:r w:rsidRPr="00261DF8">
              <w:rPr>
                <w:rFonts w:ascii="Liberation Sans" w:hAnsi="Liberation Sans"/>
                <w:color w:val="000000"/>
              </w:rPr>
              <w:t>ому хозяйству</w:t>
            </w:r>
          </w:p>
        </w:tc>
        <w:tc>
          <w:tcPr>
            <w:tcW w:w="1418" w:type="dxa"/>
            <w:tcBorders>
              <w:left w:val="single" w:sz="4" w:space="0" w:color="auto"/>
              <w:bottom w:val="single" w:sz="4" w:space="0" w:color="auto"/>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1417" w:type="dxa"/>
            <w:tcBorders>
              <w:left w:val="single" w:sz="4" w:space="0" w:color="auto"/>
              <w:bottom w:val="single" w:sz="4" w:space="0" w:color="auto"/>
              <w:right w:val="single" w:sz="4" w:space="0" w:color="auto"/>
            </w:tcBorders>
            <w:vAlign w:val="center"/>
          </w:tcPr>
          <w:p w:rsidR="002619B5" w:rsidRPr="00261DF8"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1701" w:type="dxa"/>
            <w:tcBorders>
              <w:left w:val="single" w:sz="4" w:space="0" w:color="auto"/>
              <w:bottom w:val="single" w:sz="4" w:space="0" w:color="auto"/>
              <w:right w:val="single" w:sz="4" w:space="0" w:color="auto"/>
            </w:tcBorders>
            <w:vAlign w:val="center"/>
          </w:tcPr>
          <w:p w:rsidR="002619B5" w:rsidRPr="00261DF8"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1701" w:type="dxa"/>
            <w:tcBorders>
              <w:left w:val="single" w:sz="4" w:space="0" w:color="auto"/>
              <w:bottom w:val="single" w:sz="4" w:space="0" w:color="auto"/>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418" w:type="dxa"/>
            <w:tcBorders>
              <w:left w:val="single" w:sz="4" w:space="0" w:color="auto"/>
              <w:bottom w:val="single" w:sz="4" w:space="0" w:color="auto"/>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cantSplit/>
          <w:trHeight w:val="239"/>
        </w:trPr>
        <w:tc>
          <w:tcPr>
            <w:tcW w:w="177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color w:val="000000"/>
              </w:rPr>
            </w:pPr>
            <w:r>
              <w:rPr>
                <w:rFonts w:ascii="Liberation Sans" w:hAnsi="Liberation Sans"/>
                <w:color w:val="000000"/>
              </w:rPr>
              <w:t>Мероприятия по коммунальному хозяйству</w:t>
            </w:r>
          </w:p>
        </w:tc>
        <w:tc>
          <w:tcPr>
            <w:tcW w:w="1418" w:type="dxa"/>
            <w:tcBorders>
              <w:left w:val="single" w:sz="4" w:space="0" w:color="auto"/>
              <w:bottom w:val="single" w:sz="4" w:space="0" w:color="auto"/>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1 264,0</w:t>
            </w:r>
          </w:p>
        </w:tc>
        <w:tc>
          <w:tcPr>
            <w:tcW w:w="1417" w:type="dxa"/>
            <w:tcBorders>
              <w:left w:val="single" w:sz="4" w:space="0" w:color="auto"/>
              <w:bottom w:val="single" w:sz="4" w:space="0" w:color="auto"/>
              <w:right w:val="single" w:sz="4" w:space="0" w:color="auto"/>
            </w:tcBorders>
            <w:vAlign w:val="center"/>
          </w:tcPr>
          <w:p w:rsidR="002619B5" w:rsidRPr="00261DF8"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1 306,2</w:t>
            </w:r>
          </w:p>
        </w:tc>
        <w:tc>
          <w:tcPr>
            <w:tcW w:w="1701" w:type="dxa"/>
            <w:tcBorders>
              <w:left w:val="single" w:sz="4" w:space="0" w:color="auto"/>
              <w:bottom w:val="single" w:sz="4" w:space="0" w:color="auto"/>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414,0</w:t>
            </w:r>
          </w:p>
        </w:tc>
        <w:tc>
          <w:tcPr>
            <w:tcW w:w="1701" w:type="dxa"/>
            <w:tcBorders>
              <w:left w:val="single" w:sz="4" w:space="0" w:color="auto"/>
              <w:bottom w:val="single" w:sz="4" w:space="0" w:color="auto"/>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c>
          <w:tcPr>
            <w:tcW w:w="1418" w:type="dxa"/>
            <w:tcBorders>
              <w:left w:val="single" w:sz="4" w:space="0" w:color="auto"/>
              <w:bottom w:val="single" w:sz="4" w:space="0" w:color="auto"/>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r>
      <w:tr w:rsidR="002619B5" w:rsidRPr="000F618D" w:rsidTr="007371B7">
        <w:trPr>
          <w:cantSplit/>
          <w:trHeight w:val="247"/>
        </w:trPr>
        <w:tc>
          <w:tcPr>
            <w:tcW w:w="1771" w:type="dxa"/>
            <w:tcBorders>
              <w:top w:val="single" w:sz="6" w:space="0" w:color="auto"/>
              <w:left w:val="single" w:sz="6" w:space="0" w:color="auto"/>
              <w:bottom w:val="single" w:sz="6" w:space="0" w:color="auto"/>
              <w:right w:val="single" w:sz="4" w:space="0" w:color="auto"/>
            </w:tcBorders>
          </w:tcPr>
          <w:p w:rsidR="002619B5" w:rsidRPr="00261DF8" w:rsidRDefault="002619B5" w:rsidP="007371B7">
            <w:pPr>
              <w:pStyle w:val="ConsPlusCell"/>
              <w:widowControl/>
              <w:jc w:val="both"/>
              <w:rPr>
                <w:rFonts w:ascii="Liberation Sans" w:hAnsi="Liberation Sans"/>
                <w:color w:val="000000"/>
              </w:rPr>
            </w:pPr>
            <w:r>
              <w:rPr>
                <w:rFonts w:ascii="Liberation Sans" w:hAnsi="Liberation Sans"/>
                <w:color w:val="000000"/>
              </w:rPr>
              <w:t>Б</w:t>
            </w:r>
            <w:r w:rsidRPr="00261DF8">
              <w:rPr>
                <w:rFonts w:ascii="Liberation Sans" w:hAnsi="Liberation Sans"/>
                <w:color w:val="000000"/>
              </w:rPr>
              <w:t>лагоустройств</w:t>
            </w:r>
            <w:r>
              <w:rPr>
                <w:rFonts w:ascii="Liberation Sans" w:hAnsi="Liberation Sans"/>
                <w:color w:val="000000"/>
              </w:rPr>
              <w:t>о населённых пунктов</w:t>
            </w:r>
          </w:p>
        </w:tc>
        <w:tc>
          <w:tcPr>
            <w:tcW w:w="1418" w:type="dxa"/>
            <w:tcBorders>
              <w:top w:val="single" w:sz="4" w:space="0" w:color="auto"/>
              <w:left w:val="single" w:sz="4" w:space="0" w:color="auto"/>
              <w:bottom w:val="single" w:sz="4" w:space="0" w:color="auto"/>
              <w:right w:val="single" w:sz="4" w:space="0" w:color="auto"/>
            </w:tcBorders>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2 819,8</w:t>
            </w:r>
          </w:p>
        </w:tc>
        <w:tc>
          <w:tcPr>
            <w:tcW w:w="1417" w:type="dxa"/>
            <w:tcBorders>
              <w:top w:val="single" w:sz="4" w:space="0" w:color="auto"/>
              <w:left w:val="single" w:sz="4" w:space="0" w:color="auto"/>
              <w:bottom w:val="single" w:sz="4" w:space="0" w:color="auto"/>
              <w:right w:val="single" w:sz="4" w:space="0" w:color="auto"/>
            </w:tcBorders>
            <w:vAlign w:val="center"/>
          </w:tcPr>
          <w:p w:rsidR="002619B5" w:rsidRPr="00261DF8"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2 968,2</w:t>
            </w:r>
          </w:p>
        </w:tc>
        <w:tc>
          <w:tcPr>
            <w:tcW w:w="1701" w:type="dxa"/>
            <w:tcBorders>
              <w:top w:val="single" w:sz="4" w:space="0" w:color="auto"/>
              <w:left w:val="single" w:sz="4" w:space="0" w:color="auto"/>
              <w:bottom w:val="single" w:sz="4" w:space="0" w:color="auto"/>
              <w:right w:val="single" w:sz="4" w:space="0" w:color="auto"/>
            </w:tcBorders>
            <w:vAlign w:val="center"/>
          </w:tcPr>
          <w:p w:rsidR="002619B5" w:rsidRPr="00261DF8"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1 285,6</w:t>
            </w:r>
          </w:p>
        </w:tc>
        <w:tc>
          <w:tcPr>
            <w:tcW w:w="1701" w:type="dxa"/>
            <w:tcBorders>
              <w:top w:val="single" w:sz="4" w:space="0" w:color="auto"/>
              <w:left w:val="single" w:sz="4" w:space="0" w:color="auto"/>
              <w:bottom w:val="single" w:sz="4" w:space="0" w:color="auto"/>
              <w:right w:val="single" w:sz="4" w:space="0" w:color="auto"/>
            </w:tcBorders>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c>
          <w:tcPr>
            <w:tcW w:w="1418" w:type="dxa"/>
            <w:tcBorders>
              <w:top w:val="single" w:sz="4" w:space="0" w:color="auto"/>
              <w:left w:val="single" w:sz="4" w:space="0" w:color="auto"/>
              <w:bottom w:val="single" w:sz="4" w:space="0" w:color="auto"/>
              <w:right w:val="single" w:sz="4" w:space="0" w:color="auto"/>
            </w:tcBorders>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r>
      <w:tr w:rsidR="002619B5" w:rsidRPr="000F618D" w:rsidTr="007371B7">
        <w:trPr>
          <w:cantSplit/>
          <w:trHeight w:val="408"/>
        </w:trPr>
        <w:tc>
          <w:tcPr>
            <w:tcW w:w="177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color w:val="000000"/>
              </w:rPr>
            </w:pPr>
            <w:r>
              <w:rPr>
                <w:rFonts w:ascii="Liberation Sans" w:hAnsi="Liberation Sans"/>
                <w:color w:val="000000"/>
              </w:rPr>
              <w:t>Другие вопросы в области жилищно-коммунального хозяйства</w:t>
            </w:r>
          </w:p>
        </w:tc>
        <w:tc>
          <w:tcPr>
            <w:tcW w:w="1418" w:type="dxa"/>
            <w:tcBorders>
              <w:top w:val="single" w:sz="4" w:space="0" w:color="auto"/>
              <w:left w:val="single" w:sz="6" w:space="0" w:color="auto"/>
              <w:bottom w:val="single" w:sz="6" w:space="0" w:color="auto"/>
              <w:right w:val="single" w:sz="6" w:space="0" w:color="auto"/>
            </w:tcBorders>
            <w:vAlign w:val="center"/>
          </w:tcPr>
          <w:p w:rsidR="002619B5" w:rsidRPr="00C34746" w:rsidRDefault="002619B5" w:rsidP="007371B7">
            <w:pPr>
              <w:spacing w:after="0" w:line="240" w:lineRule="auto"/>
              <w:jc w:val="center"/>
              <w:rPr>
                <w:rFonts w:ascii="Liberation Sans" w:hAnsi="Liberation Sans"/>
                <w:sz w:val="20"/>
                <w:szCs w:val="20"/>
              </w:rPr>
            </w:pPr>
            <w:r w:rsidRPr="00C34746">
              <w:rPr>
                <w:rFonts w:ascii="Liberation Sans" w:hAnsi="Liberation Sans"/>
                <w:sz w:val="20"/>
                <w:szCs w:val="20"/>
              </w:rPr>
              <w:t>46 551,2</w:t>
            </w:r>
          </w:p>
        </w:tc>
        <w:tc>
          <w:tcPr>
            <w:tcW w:w="1417" w:type="dxa"/>
            <w:tcBorders>
              <w:top w:val="single" w:sz="4" w:space="0" w:color="auto"/>
              <w:left w:val="single" w:sz="6" w:space="0" w:color="auto"/>
              <w:bottom w:val="single" w:sz="6" w:space="0" w:color="auto"/>
              <w:right w:val="single" w:sz="6" w:space="0" w:color="auto"/>
            </w:tcBorders>
            <w:vAlign w:val="center"/>
          </w:tcPr>
          <w:p w:rsidR="002619B5" w:rsidRPr="00261DF8" w:rsidRDefault="002619B5" w:rsidP="007371B7">
            <w:pPr>
              <w:spacing w:after="0" w:line="240" w:lineRule="auto"/>
              <w:jc w:val="center"/>
              <w:rPr>
                <w:rFonts w:ascii="Liberation Sans" w:hAnsi="Liberation Sans"/>
                <w:sz w:val="20"/>
                <w:szCs w:val="20"/>
              </w:rPr>
            </w:pPr>
            <w:r>
              <w:rPr>
                <w:rFonts w:ascii="Liberation Sans" w:hAnsi="Liberation Sans"/>
                <w:sz w:val="20"/>
                <w:szCs w:val="20"/>
              </w:rPr>
              <w:t>62 387,9</w:t>
            </w:r>
          </w:p>
        </w:tc>
        <w:tc>
          <w:tcPr>
            <w:tcW w:w="1701" w:type="dxa"/>
            <w:tcBorders>
              <w:top w:val="single" w:sz="4" w:space="0" w:color="auto"/>
              <w:left w:val="single" w:sz="6" w:space="0" w:color="auto"/>
              <w:bottom w:val="single" w:sz="6" w:space="0" w:color="auto"/>
              <w:right w:val="single" w:sz="6" w:space="0" w:color="auto"/>
            </w:tcBorders>
            <w:vAlign w:val="center"/>
          </w:tcPr>
          <w:p w:rsidR="002619B5" w:rsidRPr="00261DF8" w:rsidRDefault="002619B5" w:rsidP="007371B7">
            <w:pPr>
              <w:spacing w:after="0" w:line="240" w:lineRule="auto"/>
              <w:jc w:val="center"/>
              <w:rPr>
                <w:rFonts w:ascii="Liberation Sans" w:hAnsi="Liberation Sans"/>
                <w:sz w:val="20"/>
                <w:szCs w:val="20"/>
              </w:rPr>
            </w:pPr>
            <w:r>
              <w:rPr>
                <w:rFonts w:ascii="Liberation Sans" w:hAnsi="Liberation Sans"/>
                <w:sz w:val="20"/>
                <w:szCs w:val="20"/>
              </w:rPr>
              <w:t>53 882,1</w:t>
            </w:r>
          </w:p>
        </w:tc>
        <w:tc>
          <w:tcPr>
            <w:tcW w:w="1701" w:type="dxa"/>
            <w:tcBorders>
              <w:top w:val="single" w:sz="4" w:space="0" w:color="auto"/>
              <w:left w:val="single" w:sz="6" w:space="0" w:color="auto"/>
              <w:bottom w:val="single" w:sz="6" w:space="0" w:color="auto"/>
              <w:right w:val="single" w:sz="6" w:space="0" w:color="auto"/>
            </w:tcBorders>
            <w:vAlign w:val="center"/>
          </w:tcPr>
          <w:p w:rsidR="002619B5" w:rsidRDefault="002619B5" w:rsidP="007371B7">
            <w:pPr>
              <w:spacing w:after="0" w:line="240" w:lineRule="auto"/>
              <w:jc w:val="center"/>
              <w:rPr>
                <w:rFonts w:ascii="Liberation Sans" w:hAnsi="Liberation Sans"/>
                <w:sz w:val="20"/>
                <w:szCs w:val="20"/>
              </w:rPr>
            </w:pPr>
            <w:r>
              <w:rPr>
                <w:rFonts w:ascii="Liberation Sans" w:hAnsi="Liberation Sans"/>
                <w:sz w:val="20"/>
                <w:szCs w:val="20"/>
              </w:rPr>
              <w:t>51 451,6</w:t>
            </w:r>
          </w:p>
        </w:tc>
        <w:tc>
          <w:tcPr>
            <w:tcW w:w="1418" w:type="dxa"/>
            <w:tcBorders>
              <w:top w:val="single" w:sz="4" w:space="0" w:color="auto"/>
              <w:left w:val="single" w:sz="6" w:space="0" w:color="auto"/>
              <w:bottom w:val="single" w:sz="6" w:space="0" w:color="auto"/>
              <w:right w:val="single" w:sz="6" w:space="0" w:color="auto"/>
            </w:tcBorders>
            <w:vAlign w:val="center"/>
          </w:tcPr>
          <w:p w:rsidR="002619B5" w:rsidRDefault="002619B5" w:rsidP="007371B7">
            <w:pPr>
              <w:spacing w:after="0" w:line="240" w:lineRule="auto"/>
              <w:jc w:val="center"/>
              <w:rPr>
                <w:rFonts w:ascii="Liberation Sans" w:hAnsi="Liberation Sans"/>
                <w:sz w:val="20"/>
                <w:szCs w:val="20"/>
              </w:rPr>
            </w:pPr>
            <w:r>
              <w:rPr>
                <w:rFonts w:ascii="Liberation Sans" w:hAnsi="Liberation Sans"/>
                <w:sz w:val="20"/>
                <w:szCs w:val="20"/>
              </w:rPr>
              <w:t>51 451,6</w:t>
            </w:r>
          </w:p>
        </w:tc>
      </w:tr>
      <w:tr w:rsidR="002619B5" w:rsidRPr="000F618D" w:rsidTr="007371B7">
        <w:trPr>
          <w:cantSplit/>
          <w:trHeight w:val="240"/>
        </w:trPr>
        <w:tc>
          <w:tcPr>
            <w:tcW w:w="177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pStyle w:val="ConsPlusCell"/>
              <w:widowControl/>
              <w:jc w:val="both"/>
              <w:rPr>
                <w:rFonts w:ascii="Liberation Sans" w:hAnsi="Liberation Sans"/>
              </w:rPr>
            </w:pPr>
            <w:r w:rsidRPr="00261DF8">
              <w:rPr>
                <w:rFonts w:ascii="Liberation Sans" w:hAnsi="Liberation Sans"/>
              </w:rPr>
              <w:t xml:space="preserve">Всего </w:t>
            </w:r>
            <w:r w:rsidRPr="00261DF8">
              <w:rPr>
                <w:rFonts w:ascii="Liberation Sans" w:hAnsi="Liberation Sans"/>
                <w:color w:val="000000"/>
              </w:rPr>
              <w:t>по программе</w:t>
            </w:r>
          </w:p>
        </w:tc>
        <w:tc>
          <w:tcPr>
            <w:tcW w:w="1418" w:type="dxa"/>
            <w:tcBorders>
              <w:top w:val="single" w:sz="6" w:space="0" w:color="auto"/>
              <w:left w:val="single" w:sz="6" w:space="0" w:color="auto"/>
              <w:bottom w:val="single" w:sz="6" w:space="0" w:color="auto"/>
              <w:right w:val="single" w:sz="6" w:space="0" w:color="auto"/>
            </w:tcBorders>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50 689,7</w:t>
            </w:r>
          </w:p>
        </w:tc>
        <w:tc>
          <w:tcPr>
            <w:tcW w:w="1417"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66 947,9</w:t>
            </w:r>
          </w:p>
        </w:tc>
        <w:tc>
          <w:tcPr>
            <w:tcW w:w="1701" w:type="dxa"/>
            <w:tcBorders>
              <w:top w:val="single" w:sz="6" w:space="0" w:color="auto"/>
              <w:left w:val="single" w:sz="6" w:space="0" w:color="auto"/>
              <w:bottom w:val="single" w:sz="6" w:space="0" w:color="auto"/>
              <w:right w:val="single" w:sz="6" w:space="0" w:color="auto"/>
            </w:tcBorders>
          </w:tcPr>
          <w:p w:rsidR="002619B5" w:rsidRPr="00261DF8"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55 631,7</w:t>
            </w:r>
          </w:p>
        </w:tc>
        <w:tc>
          <w:tcPr>
            <w:tcW w:w="1701" w:type="dxa"/>
            <w:tcBorders>
              <w:top w:val="single" w:sz="6" w:space="0" w:color="auto"/>
              <w:left w:val="single" w:sz="6" w:space="0" w:color="auto"/>
              <w:bottom w:val="single" w:sz="6" w:space="0" w:color="auto"/>
              <w:right w:val="single" w:sz="6" w:space="0" w:color="auto"/>
            </w:tcBorders>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c>
          <w:tcPr>
            <w:tcW w:w="1418" w:type="dxa"/>
            <w:tcBorders>
              <w:top w:val="single" w:sz="6" w:space="0" w:color="auto"/>
              <w:left w:val="single" w:sz="6" w:space="0" w:color="auto"/>
              <w:bottom w:val="single" w:sz="6" w:space="0" w:color="auto"/>
              <w:right w:val="single" w:sz="6" w:space="0" w:color="auto"/>
            </w:tcBorders>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r>
    </w:tbl>
    <w:p w:rsidR="00172846" w:rsidRDefault="00172846"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2619B5" w:rsidRDefault="002619B5" w:rsidP="0077171F">
      <w:pPr>
        <w:autoSpaceDE w:val="0"/>
        <w:autoSpaceDN w:val="0"/>
        <w:adjustRightInd w:val="0"/>
        <w:spacing w:after="0" w:line="240" w:lineRule="auto"/>
        <w:jc w:val="center"/>
        <w:rPr>
          <w:rFonts w:ascii="Liberation Sans" w:hAnsi="Liberation Sans" w:cs="Arial"/>
          <w:sz w:val="24"/>
          <w:szCs w:val="24"/>
        </w:rPr>
      </w:pPr>
    </w:p>
    <w:p w:rsidR="00E55CE0" w:rsidRPr="0077171F" w:rsidRDefault="00E55CE0" w:rsidP="0077171F">
      <w:pPr>
        <w:autoSpaceDE w:val="0"/>
        <w:autoSpaceDN w:val="0"/>
        <w:adjustRightInd w:val="0"/>
        <w:spacing w:after="0" w:line="240" w:lineRule="auto"/>
        <w:jc w:val="center"/>
        <w:rPr>
          <w:rFonts w:ascii="Liberation Sans" w:hAnsi="Liberation Sans" w:cs="Arial"/>
          <w:sz w:val="24"/>
          <w:szCs w:val="24"/>
        </w:rPr>
      </w:pPr>
      <w:r w:rsidRPr="0077171F">
        <w:rPr>
          <w:rFonts w:ascii="Liberation Sans" w:hAnsi="Liberation Sans" w:cs="Arial"/>
          <w:sz w:val="24"/>
          <w:szCs w:val="24"/>
        </w:rPr>
        <w:lastRenderedPageBreak/>
        <w:t>Раздел V</w:t>
      </w:r>
      <w:r w:rsidRPr="0077171F">
        <w:rPr>
          <w:rFonts w:ascii="Liberation Sans" w:hAnsi="Liberation Sans" w:cs="Arial"/>
          <w:sz w:val="24"/>
          <w:szCs w:val="24"/>
          <w:lang w:val="en-US"/>
        </w:rPr>
        <w:t>I</w:t>
      </w:r>
      <w:r w:rsidRPr="0077171F">
        <w:rPr>
          <w:rFonts w:ascii="Liberation Sans" w:hAnsi="Liberation Sans" w:cs="Arial"/>
          <w:sz w:val="24"/>
          <w:szCs w:val="24"/>
        </w:rPr>
        <w:t>II.</w:t>
      </w:r>
      <w:r w:rsidRPr="0077171F">
        <w:rPr>
          <w:rFonts w:ascii="Liberation Sans" w:hAnsi="Liberation Sans" w:cs="Arial"/>
          <w:color w:val="000000"/>
          <w:sz w:val="24"/>
          <w:szCs w:val="24"/>
        </w:rPr>
        <w:t xml:space="preserve"> </w:t>
      </w:r>
      <w:r w:rsidRPr="0077171F">
        <w:rPr>
          <w:rFonts w:ascii="Liberation Sans" w:hAnsi="Liberation Sans" w:cs="Arial"/>
          <w:sz w:val="24"/>
          <w:szCs w:val="24"/>
        </w:rPr>
        <w:t>Система целевых индикаторов</w:t>
      </w:r>
    </w:p>
    <w:p w:rsidR="00566A8A" w:rsidRDefault="00566A8A" w:rsidP="0077171F">
      <w:pPr>
        <w:autoSpaceDE w:val="0"/>
        <w:autoSpaceDN w:val="0"/>
        <w:adjustRightInd w:val="0"/>
        <w:spacing w:after="0" w:line="240" w:lineRule="auto"/>
        <w:jc w:val="both"/>
        <w:rPr>
          <w:rFonts w:ascii="Liberation Sans" w:hAnsi="Liberation Sans" w:cs="Arial"/>
          <w:sz w:val="24"/>
          <w:szCs w:val="24"/>
        </w:rPr>
      </w:pPr>
    </w:p>
    <w:p w:rsidR="00E55CE0" w:rsidRPr="0077171F" w:rsidRDefault="00E55CE0" w:rsidP="007E4EBF">
      <w:pPr>
        <w:autoSpaceDE w:val="0"/>
        <w:autoSpaceDN w:val="0"/>
        <w:adjustRightInd w:val="0"/>
        <w:spacing w:after="0" w:line="240" w:lineRule="auto"/>
        <w:ind w:firstLine="709"/>
        <w:jc w:val="both"/>
        <w:rPr>
          <w:rFonts w:ascii="Liberation Sans" w:hAnsi="Liberation Sans" w:cs="Arial"/>
          <w:sz w:val="24"/>
          <w:szCs w:val="24"/>
        </w:rPr>
      </w:pPr>
      <w:r w:rsidRPr="0077171F">
        <w:rPr>
          <w:rFonts w:ascii="Liberation Sans" w:hAnsi="Liberation Sans" w:cs="Arial"/>
          <w:sz w:val="24"/>
          <w:szCs w:val="24"/>
        </w:rPr>
        <w:t>Перечень целевых индикаторов представлен в таблице 2:</w:t>
      </w:r>
    </w:p>
    <w:p w:rsidR="00E55CE0" w:rsidRPr="0077171F" w:rsidRDefault="00E55CE0" w:rsidP="0077171F">
      <w:pPr>
        <w:autoSpaceDE w:val="0"/>
        <w:autoSpaceDN w:val="0"/>
        <w:adjustRightInd w:val="0"/>
        <w:spacing w:after="0" w:line="240" w:lineRule="auto"/>
        <w:jc w:val="right"/>
        <w:rPr>
          <w:rFonts w:ascii="Liberation Sans" w:hAnsi="Liberation Sans" w:cs="Arial"/>
          <w:sz w:val="24"/>
          <w:szCs w:val="24"/>
        </w:rPr>
      </w:pPr>
      <w:r w:rsidRPr="0077171F">
        <w:rPr>
          <w:rFonts w:ascii="Liberation Sans" w:hAnsi="Liberation Sans" w:cs="Arial"/>
          <w:sz w:val="24"/>
          <w:szCs w:val="24"/>
        </w:rPr>
        <w:t>Таблица 2</w:t>
      </w:r>
    </w:p>
    <w:tbl>
      <w:tblPr>
        <w:tblW w:w="9922" w:type="dxa"/>
        <w:tblInd w:w="5" w:type="dxa"/>
        <w:tblLayout w:type="fixed"/>
        <w:tblCellMar>
          <w:left w:w="0" w:type="dxa"/>
          <w:right w:w="0" w:type="dxa"/>
        </w:tblCellMar>
        <w:tblLook w:val="0000" w:firstRow="0" w:lastRow="0" w:firstColumn="0" w:lastColumn="0" w:noHBand="0" w:noVBand="0"/>
      </w:tblPr>
      <w:tblGrid>
        <w:gridCol w:w="426"/>
        <w:gridCol w:w="3827"/>
        <w:gridCol w:w="850"/>
        <w:gridCol w:w="993"/>
        <w:gridCol w:w="708"/>
        <w:gridCol w:w="851"/>
        <w:gridCol w:w="709"/>
        <w:gridCol w:w="708"/>
        <w:gridCol w:w="850"/>
      </w:tblGrid>
      <w:tr w:rsidR="002619B5" w:rsidRPr="007823BB" w:rsidTr="008D64B8">
        <w:trPr>
          <w:trHeight w:hRule="exact" w:val="660"/>
        </w:trPr>
        <w:tc>
          <w:tcPr>
            <w:tcW w:w="426" w:type="dxa"/>
            <w:vMerge w:val="restart"/>
            <w:tcBorders>
              <w:top w:val="single" w:sz="4" w:space="0" w:color="auto"/>
              <w:left w:val="single" w:sz="4" w:space="0" w:color="auto"/>
              <w:right w:val="single" w:sz="4" w:space="0" w:color="auto"/>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п/п</w:t>
            </w:r>
          </w:p>
        </w:tc>
        <w:tc>
          <w:tcPr>
            <w:tcW w:w="3827" w:type="dxa"/>
            <w:vMerge w:val="restart"/>
            <w:tcBorders>
              <w:top w:val="single" w:sz="4" w:space="0" w:color="auto"/>
              <w:left w:val="single" w:sz="4" w:space="0" w:color="auto"/>
              <w:right w:val="single" w:sz="4" w:space="0" w:color="auto"/>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Наименование целевого</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индикатора</w:t>
            </w:r>
          </w:p>
        </w:tc>
        <w:tc>
          <w:tcPr>
            <w:tcW w:w="850" w:type="dxa"/>
            <w:vMerge w:val="restart"/>
            <w:tcBorders>
              <w:top w:val="single" w:sz="4" w:space="0" w:color="000000"/>
              <w:left w:val="single" w:sz="4" w:space="0" w:color="auto"/>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Ед.</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изм.</w:t>
            </w:r>
          </w:p>
        </w:tc>
        <w:tc>
          <w:tcPr>
            <w:tcW w:w="993" w:type="dxa"/>
            <w:vMerge w:val="restart"/>
            <w:tcBorders>
              <w:top w:val="single" w:sz="4" w:space="0" w:color="000000"/>
              <w:left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Показатели</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2022 года</w:t>
            </w:r>
          </w:p>
        </w:tc>
        <w:tc>
          <w:tcPr>
            <w:tcW w:w="3826" w:type="dxa"/>
            <w:gridSpan w:val="5"/>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Планируемое</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значение показателей</w:t>
            </w:r>
          </w:p>
        </w:tc>
      </w:tr>
      <w:tr w:rsidR="002619B5" w:rsidRPr="007823BB" w:rsidTr="002619B5">
        <w:trPr>
          <w:trHeight w:hRule="exact" w:val="658"/>
        </w:trPr>
        <w:tc>
          <w:tcPr>
            <w:tcW w:w="426" w:type="dxa"/>
            <w:vMerge/>
            <w:tcBorders>
              <w:left w:val="single" w:sz="4" w:space="0" w:color="auto"/>
              <w:bottom w:val="single" w:sz="4" w:space="0" w:color="000000"/>
              <w:right w:val="single" w:sz="4" w:space="0" w:color="auto"/>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3827" w:type="dxa"/>
            <w:vMerge/>
            <w:tcBorders>
              <w:left w:val="single" w:sz="4" w:space="0" w:color="auto"/>
              <w:bottom w:val="single" w:sz="4" w:space="0" w:color="000000"/>
              <w:right w:val="single" w:sz="4" w:space="0" w:color="auto"/>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850" w:type="dxa"/>
            <w:vMerge/>
            <w:tcBorders>
              <w:left w:val="single" w:sz="4" w:space="0" w:color="auto"/>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993" w:type="dxa"/>
            <w:vMerge/>
            <w:tcBorders>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2023</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2024</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2025</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2619B5"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 xml:space="preserve">2026 </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619B5"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 xml:space="preserve">2027 </w:t>
            </w:r>
          </w:p>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год</w:t>
            </w:r>
          </w:p>
        </w:tc>
      </w:tr>
      <w:tr w:rsidR="002619B5" w:rsidRPr="007823BB" w:rsidTr="002619B5">
        <w:trPr>
          <w:trHeight w:hRule="exact" w:val="851"/>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both"/>
              <w:rPr>
                <w:rFonts w:ascii="Liberation Sans" w:hAnsi="Liberation Sans" w:cs="Arial"/>
                <w:color w:val="000000"/>
                <w:sz w:val="20"/>
                <w:szCs w:val="20"/>
              </w:rPr>
            </w:pPr>
            <w:r w:rsidRPr="007823BB">
              <w:rPr>
                <w:rFonts w:ascii="Liberation Sans" w:hAnsi="Liberation Sans" w:cs="Arial"/>
                <w:color w:val="000000"/>
                <w:sz w:val="20"/>
                <w:szCs w:val="20"/>
              </w:rPr>
              <w:t>Наличие разработанной программы производственного контроля за качеством питьевой воды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sidRPr="007823BB">
              <w:rPr>
                <w:rFonts w:ascii="Liberation Sans" w:hAnsi="Liberation Sans" w:cs="Arial"/>
                <w:color w:val="000000"/>
                <w:sz w:val="20"/>
                <w:szCs w:val="20"/>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100</w:t>
            </w:r>
          </w:p>
        </w:tc>
      </w:tr>
      <w:tr w:rsidR="002619B5" w:rsidRPr="007823BB" w:rsidTr="002619B5">
        <w:trPr>
          <w:trHeight w:hRule="exact" w:val="507"/>
        </w:trPr>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 xml:space="preserve">2.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Количество отказов в работе систем водоснабжения в год</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ед.</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0</w:t>
            </w:r>
          </w:p>
        </w:tc>
      </w:tr>
      <w:tr w:rsidR="002619B5" w:rsidRPr="007823BB" w:rsidTr="002619B5">
        <w:trPr>
          <w:trHeight w:hRule="exact" w:val="548"/>
        </w:trPr>
        <w:tc>
          <w:tcPr>
            <w:tcW w:w="426" w:type="dxa"/>
            <w:tcBorders>
              <w:top w:val="single" w:sz="4" w:space="0" w:color="000000"/>
              <w:left w:val="single" w:sz="4" w:space="0" w:color="000000"/>
              <w:bottom w:val="single" w:sz="4" w:space="0" w:color="auto"/>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w:t>
            </w:r>
            <w:r w:rsidRPr="007823BB">
              <w:rPr>
                <w:rFonts w:ascii="Liberation Sans" w:hAnsi="Liberation Sans" w:cs="Arial"/>
                <w:color w:val="000000"/>
                <w:sz w:val="20"/>
                <w:szCs w:val="20"/>
              </w:rPr>
              <w:t>.</w:t>
            </w:r>
          </w:p>
        </w:tc>
        <w:tc>
          <w:tcPr>
            <w:tcW w:w="3827" w:type="dxa"/>
            <w:tcBorders>
              <w:top w:val="single" w:sz="4" w:space="0" w:color="000000"/>
              <w:left w:val="single" w:sz="4" w:space="0" w:color="000000"/>
              <w:bottom w:val="single" w:sz="4" w:space="0" w:color="auto"/>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Площадь территории, подвергающейся акарицидной обработке</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га</w:t>
            </w:r>
          </w:p>
        </w:tc>
        <w:tc>
          <w:tcPr>
            <w:tcW w:w="9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36,8</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40,96</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45,05</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49,56</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49,56</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49,56</w:t>
            </w:r>
          </w:p>
        </w:tc>
      </w:tr>
      <w:tr w:rsidR="002619B5" w:rsidRPr="007823BB" w:rsidTr="002619B5">
        <w:trPr>
          <w:trHeight w:hRule="exact" w:val="427"/>
        </w:trPr>
        <w:tc>
          <w:tcPr>
            <w:tcW w:w="426" w:type="dxa"/>
            <w:tcBorders>
              <w:top w:val="single" w:sz="4" w:space="0" w:color="000000"/>
              <w:left w:val="single" w:sz="4" w:space="0" w:color="000000"/>
              <w:bottom w:val="single" w:sz="4" w:space="0" w:color="auto"/>
              <w:right w:val="single" w:sz="4" w:space="0" w:color="000000"/>
            </w:tcBorders>
            <w:shd w:val="clear" w:color="auto" w:fill="FFFFFF"/>
          </w:tcPr>
          <w:p w:rsidR="002619B5" w:rsidRPr="007823BB" w:rsidRDefault="002619B5" w:rsidP="007823BB">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4</w:t>
            </w:r>
            <w:r w:rsidRPr="007823BB">
              <w:rPr>
                <w:rFonts w:ascii="Liberation Sans" w:hAnsi="Liberation Sans" w:cs="Arial"/>
                <w:color w:val="000000"/>
                <w:sz w:val="20"/>
                <w:szCs w:val="20"/>
              </w:rPr>
              <w:t>.</w:t>
            </w:r>
          </w:p>
        </w:tc>
        <w:tc>
          <w:tcPr>
            <w:tcW w:w="3827" w:type="dxa"/>
            <w:tcBorders>
              <w:top w:val="single" w:sz="4" w:space="0" w:color="000000"/>
              <w:left w:val="single" w:sz="4" w:space="0" w:color="000000"/>
              <w:bottom w:val="single" w:sz="4" w:space="0" w:color="auto"/>
              <w:right w:val="single" w:sz="4" w:space="0" w:color="000000"/>
            </w:tcBorders>
            <w:shd w:val="clear" w:color="auto" w:fill="FFFFFF"/>
          </w:tcPr>
          <w:p w:rsidR="002619B5" w:rsidRPr="007823BB" w:rsidRDefault="002619B5" w:rsidP="007823BB">
            <w:pPr>
              <w:suppressAutoHyphens/>
              <w:spacing w:after="0" w:line="240" w:lineRule="auto"/>
              <w:jc w:val="both"/>
              <w:rPr>
                <w:rFonts w:ascii="Liberation Sans" w:hAnsi="Liberation Sans" w:cs="Arial"/>
                <w:color w:val="000000"/>
                <w:sz w:val="20"/>
                <w:szCs w:val="20"/>
              </w:rPr>
            </w:pPr>
            <w:r>
              <w:rPr>
                <w:rFonts w:ascii="Liberation Sans" w:hAnsi="Liberation Sans" w:cs="Arial"/>
                <w:color w:val="000000"/>
                <w:sz w:val="20"/>
                <w:szCs w:val="20"/>
              </w:rPr>
              <w:t>Площадь окошенной территории</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га</w:t>
            </w:r>
          </w:p>
        </w:tc>
        <w:tc>
          <w:tcPr>
            <w:tcW w:w="9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64</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70,4</w:t>
            </w: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77,4</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Pr="007823BB" w:rsidRDefault="002619B5" w:rsidP="002B7479">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85,18</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85,81</w:t>
            </w:r>
          </w:p>
        </w:tc>
        <w:tc>
          <w:tcPr>
            <w:tcW w:w="850" w:type="dxa"/>
            <w:tcBorders>
              <w:top w:val="single" w:sz="4" w:space="0" w:color="000000"/>
              <w:left w:val="single" w:sz="4" w:space="0" w:color="000000"/>
              <w:bottom w:val="single" w:sz="4" w:space="0" w:color="auto"/>
              <w:right w:val="single" w:sz="4" w:space="0" w:color="000000"/>
            </w:tcBorders>
            <w:shd w:val="clear" w:color="auto" w:fill="FFFFFF"/>
            <w:vAlign w:val="center"/>
          </w:tcPr>
          <w:p w:rsidR="002619B5" w:rsidRDefault="002619B5" w:rsidP="002619B5">
            <w:pPr>
              <w:widowControl w:val="0"/>
              <w:autoSpaceDE w:val="0"/>
              <w:autoSpaceDN w:val="0"/>
              <w:adjustRightInd w:val="0"/>
              <w:spacing w:after="0" w:line="240" w:lineRule="auto"/>
              <w:jc w:val="center"/>
              <w:rPr>
                <w:rFonts w:ascii="Liberation Sans" w:hAnsi="Liberation Sans" w:cs="Arial"/>
                <w:color w:val="000000"/>
                <w:sz w:val="20"/>
                <w:szCs w:val="20"/>
              </w:rPr>
            </w:pPr>
            <w:r>
              <w:rPr>
                <w:rFonts w:ascii="Liberation Sans" w:hAnsi="Liberation Sans" w:cs="Arial"/>
                <w:color w:val="000000"/>
                <w:sz w:val="20"/>
                <w:szCs w:val="20"/>
              </w:rPr>
              <w:t>85,81</w:t>
            </w:r>
          </w:p>
        </w:tc>
      </w:tr>
    </w:tbl>
    <w:p w:rsidR="00E55CE0" w:rsidRPr="0077171F" w:rsidRDefault="00E55CE0" w:rsidP="0077171F">
      <w:pPr>
        <w:autoSpaceDE w:val="0"/>
        <w:autoSpaceDN w:val="0"/>
        <w:adjustRightInd w:val="0"/>
        <w:spacing w:after="0" w:line="240" w:lineRule="auto"/>
        <w:jc w:val="center"/>
        <w:rPr>
          <w:rFonts w:ascii="Liberation Sans" w:hAnsi="Liberation Sans"/>
          <w:sz w:val="24"/>
          <w:szCs w:val="24"/>
        </w:rPr>
      </w:pPr>
      <w:r w:rsidRPr="0077171F">
        <w:rPr>
          <w:rFonts w:ascii="Liberation Sans" w:hAnsi="Liberation Sans" w:cs="Arial"/>
          <w:sz w:val="24"/>
          <w:szCs w:val="24"/>
        </w:rPr>
        <w:t xml:space="preserve">Раздел </w:t>
      </w:r>
      <w:r w:rsidRPr="0077171F">
        <w:rPr>
          <w:rFonts w:ascii="Liberation Sans" w:hAnsi="Liberation Sans" w:cs="Arial"/>
          <w:sz w:val="24"/>
          <w:szCs w:val="24"/>
          <w:lang w:val="en-US"/>
        </w:rPr>
        <w:t>IX</w:t>
      </w:r>
      <w:r w:rsidRPr="0077171F">
        <w:rPr>
          <w:rFonts w:ascii="Liberation Sans" w:hAnsi="Liberation Sans" w:cs="Arial"/>
          <w:sz w:val="24"/>
          <w:szCs w:val="24"/>
        </w:rPr>
        <w:t>. Информация по ресурсному обеспечению программы</w:t>
      </w:r>
    </w:p>
    <w:p w:rsidR="00E55CE0" w:rsidRPr="0077171F" w:rsidRDefault="00E55CE0" w:rsidP="0077171F">
      <w:pPr>
        <w:autoSpaceDE w:val="0"/>
        <w:autoSpaceDN w:val="0"/>
        <w:adjustRightInd w:val="0"/>
        <w:spacing w:after="0" w:line="240" w:lineRule="auto"/>
        <w:jc w:val="both"/>
        <w:rPr>
          <w:rFonts w:ascii="Liberation Sans" w:hAnsi="Liberation Sans"/>
          <w:sz w:val="24"/>
          <w:szCs w:val="24"/>
        </w:rPr>
      </w:pPr>
    </w:p>
    <w:p w:rsidR="00E55CE0" w:rsidRPr="0077171F" w:rsidRDefault="00E55CE0" w:rsidP="0077171F">
      <w:pPr>
        <w:spacing w:after="0" w:line="240" w:lineRule="auto"/>
        <w:jc w:val="both"/>
        <w:rPr>
          <w:rFonts w:ascii="Liberation Sans" w:hAnsi="Liberation Sans" w:cs="Arial"/>
          <w:sz w:val="24"/>
          <w:szCs w:val="24"/>
        </w:rPr>
      </w:pPr>
      <w:r w:rsidRPr="0077171F">
        <w:rPr>
          <w:rFonts w:ascii="Liberation Sans" w:hAnsi="Liberation Sans"/>
          <w:sz w:val="24"/>
          <w:szCs w:val="24"/>
        </w:rPr>
        <w:tab/>
      </w:r>
      <w:r w:rsidRPr="0077171F">
        <w:rPr>
          <w:rFonts w:ascii="Liberation Sans" w:hAnsi="Liberation Sans" w:cs="Arial"/>
          <w:sz w:val="24"/>
          <w:szCs w:val="24"/>
        </w:rPr>
        <w:t>Информ</w:t>
      </w:r>
      <w:r w:rsidR="00536FA5">
        <w:rPr>
          <w:rFonts w:ascii="Liberation Sans" w:hAnsi="Liberation Sans" w:cs="Arial"/>
          <w:sz w:val="24"/>
          <w:szCs w:val="24"/>
        </w:rPr>
        <w:t>ация по ресурсному обеспечению П</w:t>
      </w:r>
      <w:r w:rsidRPr="0077171F">
        <w:rPr>
          <w:rFonts w:ascii="Liberation Sans" w:hAnsi="Liberation Sans" w:cs="Arial"/>
          <w:sz w:val="24"/>
          <w:szCs w:val="24"/>
        </w:rPr>
        <w:t xml:space="preserve">рограммы представлена в таблице 3 «Перечень программных мероприятий Муниципальной программы </w:t>
      </w:r>
      <w:r w:rsidR="002C4330" w:rsidRPr="00E55CE0">
        <w:rPr>
          <w:rFonts w:ascii="Liberation Sans" w:eastAsia="Calibri" w:hAnsi="Liberation Sans" w:cs="Arial"/>
          <w:sz w:val="24"/>
          <w:szCs w:val="24"/>
        </w:rPr>
        <w:t>Мишкинского муниципального округа Курганской области</w:t>
      </w:r>
      <w:r w:rsidRPr="0077171F">
        <w:rPr>
          <w:rFonts w:ascii="Liberation Sans" w:hAnsi="Liberation Sans" w:cs="Arial"/>
          <w:sz w:val="24"/>
          <w:szCs w:val="24"/>
        </w:rPr>
        <w:t xml:space="preserve"> «</w:t>
      </w:r>
      <w:r w:rsidR="00172846" w:rsidRPr="00172846">
        <w:rPr>
          <w:rFonts w:ascii="Liberation Sans" w:hAnsi="Liberation Sans" w:cs="Arial"/>
          <w:sz w:val="24"/>
          <w:szCs w:val="24"/>
        </w:rPr>
        <w:t>Развитие жилищно-коммунального хозяйства Мишкинского муниципального округа</w:t>
      </w:r>
      <w:r w:rsidR="002619B5">
        <w:rPr>
          <w:rFonts w:ascii="Liberation Sans" w:hAnsi="Liberation Sans" w:cs="Arial"/>
          <w:sz w:val="24"/>
          <w:szCs w:val="24"/>
        </w:rPr>
        <w:t xml:space="preserve"> Курганской области на 2023-2027</w:t>
      </w:r>
      <w:r w:rsidR="00172846" w:rsidRPr="00172846">
        <w:rPr>
          <w:rFonts w:ascii="Liberation Sans" w:hAnsi="Liberation Sans" w:cs="Arial"/>
          <w:sz w:val="24"/>
          <w:szCs w:val="24"/>
        </w:rPr>
        <w:t xml:space="preserve"> годы</w:t>
      </w:r>
      <w:r w:rsidRPr="0077171F">
        <w:rPr>
          <w:rFonts w:ascii="Liberation Sans" w:hAnsi="Liberation Sans" w:cs="Arial"/>
          <w:sz w:val="24"/>
          <w:szCs w:val="24"/>
        </w:rPr>
        <w:t>»</w:t>
      </w:r>
      <w:r w:rsidR="002B7479">
        <w:rPr>
          <w:rFonts w:ascii="Liberation Sans" w:hAnsi="Liberation Sans" w:cs="Arial"/>
          <w:sz w:val="24"/>
          <w:szCs w:val="24"/>
        </w:rPr>
        <w:t>.</w:t>
      </w:r>
    </w:p>
    <w:p w:rsidR="00E55CE0" w:rsidRPr="009F4414" w:rsidRDefault="00E55CE0" w:rsidP="00E55CE0">
      <w:pPr>
        <w:autoSpaceDE w:val="0"/>
        <w:autoSpaceDN w:val="0"/>
        <w:adjustRightInd w:val="0"/>
        <w:jc w:val="both"/>
        <w:rPr>
          <w:rFonts w:ascii="Liberation Sans" w:hAnsi="Liberation Sans" w:cs="Arial"/>
        </w:rPr>
      </w:pPr>
    </w:p>
    <w:p w:rsidR="00E55CE0" w:rsidRPr="009F4414" w:rsidRDefault="00E55CE0" w:rsidP="00E55CE0">
      <w:pPr>
        <w:jc w:val="center"/>
        <w:rPr>
          <w:rFonts w:ascii="Liberation Sans" w:hAnsi="Liberation Sans"/>
          <w:sz w:val="28"/>
          <w:szCs w:val="28"/>
        </w:rPr>
      </w:pPr>
    </w:p>
    <w:p w:rsidR="00E55CE0" w:rsidRDefault="00E55CE0" w:rsidP="00E55CE0">
      <w:pPr>
        <w:jc w:val="center"/>
        <w:rPr>
          <w:sz w:val="28"/>
          <w:szCs w:val="28"/>
        </w:rPr>
        <w:sectPr w:rsidR="00E55CE0" w:rsidSect="00566A8A">
          <w:pgSz w:w="11907" w:h="16839" w:code="9"/>
          <w:pgMar w:top="1134" w:right="850" w:bottom="1134" w:left="1701" w:header="720" w:footer="720" w:gutter="0"/>
          <w:pgNumType w:start="1"/>
          <w:cols w:space="720"/>
          <w:noEndnote/>
          <w:docGrid w:linePitch="326"/>
        </w:sectPr>
      </w:pPr>
    </w:p>
    <w:p w:rsidR="00E55CE0" w:rsidRPr="00E55CE0" w:rsidRDefault="00E55CE0" w:rsidP="00E55CE0">
      <w:pPr>
        <w:spacing w:after="0" w:line="240" w:lineRule="auto"/>
        <w:jc w:val="right"/>
        <w:rPr>
          <w:rFonts w:ascii="Liberation Sans" w:hAnsi="Liberation Sans" w:cs="Arial"/>
          <w:sz w:val="24"/>
          <w:szCs w:val="24"/>
        </w:rPr>
      </w:pPr>
      <w:r w:rsidRPr="00E55CE0">
        <w:rPr>
          <w:rFonts w:ascii="Liberation Sans" w:hAnsi="Liberation Sans" w:cs="Arial"/>
          <w:sz w:val="24"/>
          <w:szCs w:val="24"/>
        </w:rPr>
        <w:lastRenderedPageBreak/>
        <w:t>Таблица 3</w:t>
      </w:r>
    </w:p>
    <w:p w:rsidR="00E55CE0" w:rsidRPr="00E55CE0" w:rsidRDefault="00E55CE0" w:rsidP="00E55CE0">
      <w:pPr>
        <w:spacing w:after="0" w:line="240" w:lineRule="auto"/>
        <w:jc w:val="center"/>
        <w:rPr>
          <w:rFonts w:ascii="Liberation Sans" w:hAnsi="Liberation Sans" w:cs="Arial"/>
          <w:sz w:val="24"/>
          <w:szCs w:val="24"/>
        </w:rPr>
      </w:pPr>
      <w:r w:rsidRPr="00E55CE0">
        <w:rPr>
          <w:rFonts w:ascii="Liberation Sans" w:hAnsi="Liberation Sans" w:cs="Arial"/>
          <w:sz w:val="24"/>
          <w:szCs w:val="24"/>
        </w:rPr>
        <w:t>Перечень мероприятий</w:t>
      </w:r>
    </w:p>
    <w:p w:rsidR="00E55CE0" w:rsidRPr="00E55CE0" w:rsidRDefault="00E55CE0" w:rsidP="00E55CE0">
      <w:pPr>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Муниципальной программы </w:t>
      </w:r>
      <w:r w:rsidR="002C4330" w:rsidRPr="00E55CE0">
        <w:rPr>
          <w:rFonts w:ascii="Liberation Sans" w:eastAsia="Calibri" w:hAnsi="Liberation Sans" w:cs="Arial"/>
          <w:sz w:val="24"/>
          <w:szCs w:val="24"/>
        </w:rPr>
        <w:t>Мишкинского муниципального округа Курганской области</w:t>
      </w:r>
    </w:p>
    <w:p w:rsidR="00E55CE0" w:rsidRDefault="00E55CE0" w:rsidP="00172846">
      <w:pPr>
        <w:spacing w:after="0" w:line="240" w:lineRule="auto"/>
        <w:jc w:val="center"/>
        <w:rPr>
          <w:rFonts w:ascii="Liberation Sans" w:hAnsi="Liberation Sans" w:cs="Arial"/>
          <w:sz w:val="24"/>
          <w:szCs w:val="24"/>
        </w:rPr>
      </w:pPr>
      <w:r w:rsidRPr="00E55CE0">
        <w:rPr>
          <w:rFonts w:ascii="Liberation Sans" w:hAnsi="Liberation Sans" w:cs="Arial"/>
          <w:sz w:val="24"/>
          <w:szCs w:val="24"/>
        </w:rPr>
        <w:t>«</w:t>
      </w:r>
      <w:r w:rsidR="00172846" w:rsidRPr="00172846">
        <w:rPr>
          <w:rFonts w:ascii="Liberation Sans" w:hAnsi="Liberation Sans" w:cs="Arial"/>
          <w:sz w:val="24"/>
          <w:szCs w:val="24"/>
        </w:rPr>
        <w:t>Развитие жилищно-коммунального хозяйства Мишкинского муниципального округа</w:t>
      </w:r>
      <w:r w:rsidR="002619B5">
        <w:rPr>
          <w:rFonts w:ascii="Liberation Sans" w:hAnsi="Liberation Sans" w:cs="Arial"/>
          <w:sz w:val="24"/>
          <w:szCs w:val="24"/>
        </w:rPr>
        <w:t xml:space="preserve"> Курганской области на 2023-2027</w:t>
      </w:r>
      <w:r w:rsidR="00172846" w:rsidRPr="00172846">
        <w:rPr>
          <w:rFonts w:ascii="Liberation Sans" w:hAnsi="Liberation Sans" w:cs="Arial"/>
          <w:sz w:val="24"/>
          <w:szCs w:val="24"/>
        </w:rPr>
        <w:t xml:space="preserve"> годы</w:t>
      </w:r>
      <w:r w:rsidRPr="00E55CE0">
        <w:rPr>
          <w:rFonts w:ascii="Liberation Sans" w:hAnsi="Liberation Sans" w:cs="Arial"/>
          <w:sz w:val="24"/>
          <w:szCs w:val="24"/>
        </w:rPr>
        <w:t>»</w:t>
      </w:r>
    </w:p>
    <w:p w:rsidR="002B7479" w:rsidRPr="00E55CE0" w:rsidRDefault="002B7479" w:rsidP="00172846">
      <w:pPr>
        <w:spacing w:after="0" w:line="240" w:lineRule="auto"/>
        <w:jc w:val="center"/>
        <w:rPr>
          <w:rFonts w:ascii="Liberation Sans" w:hAnsi="Liberation Sans" w:cs="Arial"/>
          <w:sz w:val="24"/>
          <w:szCs w:val="24"/>
        </w:rPr>
      </w:pPr>
    </w:p>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3"/>
        <w:gridCol w:w="3908"/>
        <w:gridCol w:w="1985"/>
        <w:gridCol w:w="1417"/>
        <w:gridCol w:w="2268"/>
        <w:gridCol w:w="993"/>
        <w:gridCol w:w="992"/>
        <w:gridCol w:w="992"/>
        <w:gridCol w:w="992"/>
        <w:gridCol w:w="1134"/>
        <w:gridCol w:w="8"/>
      </w:tblGrid>
      <w:tr w:rsidR="002619B5" w:rsidRPr="000F618D" w:rsidTr="007371B7">
        <w:tc>
          <w:tcPr>
            <w:tcW w:w="633" w:type="dxa"/>
            <w:vMerge w:val="restart"/>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w:t>
            </w:r>
          </w:p>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п/п</w:t>
            </w:r>
          </w:p>
        </w:tc>
        <w:tc>
          <w:tcPr>
            <w:tcW w:w="3908" w:type="dxa"/>
            <w:vMerge w:val="restart"/>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Перечень мероприятий</w:t>
            </w:r>
          </w:p>
        </w:tc>
        <w:tc>
          <w:tcPr>
            <w:tcW w:w="1985" w:type="dxa"/>
            <w:vMerge w:val="restart"/>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Исполнитель</w:t>
            </w:r>
          </w:p>
        </w:tc>
        <w:tc>
          <w:tcPr>
            <w:tcW w:w="1417" w:type="dxa"/>
            <w:vMerge w:val="restart"/>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Срок выполнения, годы</w:t>
            </w:r>
          </w:p>
        </w:tc>
        <w:tc>
          <w:tcPr>
            <w:tcW w:w="2268" w:type="dxa"/>
            <w:vMerge w:val="restart"/>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Источники финансирования</w:t>
            </w:r>
          </w:p>
        </w:tc>
        <w:tc>
          <w:tcPr>
            <w:tcW w:w="5111" w:type="dxa"/>
            <w:gridSpan w:val="6"/>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Финансовые затраты,</w:t>
            </w:r>
          </w:p>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тыс. рублей</w:t>
            </w:r>
          </w:p>
        </w:tc>
      </w:tr>
      <w:tr w:rsidR="002619B5" w:rsidRPr="000F618D" w:rsidTr="007371B7">
        <w:trPr>
          <w:gridAfter w:val="1"/>
          <w:wAfter w:w="8" w:type="dxa"/>
        </w:trPr>
        <w:tc>
          <w:tcPr>
            <w:tcW w:w="633" w:type="dxa"/>
            <w:vMerge/>
            <w:vAlign w:val="center"/>
          </w:tcPr>
          <w:p w:rsidR="002619B5" w:rsidRPr="000F618D" w:rsidRDefault="002619B5" w:rsidP="007371B7">
            <w:pPr>
              <w:spacing w:after="0" w:line="240" w:lineRule="auto"/>
              <w:jc w:val="center"/>
              <w:rPr>
                <w:rFonts w:ascii="Liberation Sans" w:hAnsi="Liberation Sans" w:cs="Arial"/>
                <w:sz w:val="20"/>
                <w:szCs w:val="20"/>
              </w:rPr>
            </w:pPr>
          </w:p>
        </w:tc>
        <w:tc>
          <w:tcPr>
            <w:tcW w:w="3908" w:type="dxa"/>
            <w:vMerge/>
            <w:vAlign w:val="center"/>
          </w:tcPr>
          <w:p w:rsidR="002619B5" w:rsidRPr="000F618D" w:rsidRDefault="002619B5" w:rsidP="007371B7">
            <w:pPr>
              <w:spacing w:after="0" w:line="240" w:lineRule="auto"/>
              <w:jc w:val="center"/>
              <w:rPr>
                <w:rFonts w:ascii="Liberation Sans" w:hAnsi="Liberation Sans" w:cs="Arial"/>
                <w:sz w:val="20"/>
                <w:szCs w:val="20"/>
              </w:rPr>
            </w:pPr>
          </w:p>
        </w:tc>
        <w:tc>
          <w:tcPr>
            <w:tcW w:w="1985" w:type="dxa"/>
            <w:vMerge/>
            <w:vAlign w:val="center"/>
          </w:tcPr>
          <w:p w:rsidR="002619B5" w:rsidRPr="000F618D" w:rsidRDefault="002619B5" w:rsidP="007371B7">
            <w:pPr>
              <w:spacing w:after="0" w:line="240" w:lineRule="auto"/>
              <w:jc w:val="center"/>
              <w:rPr>
                <w:rFonts w:ascii="Liberation Sans" w:hAnsi="Liberation Sans" w:cs="Arial"/>
                <w:sz w:val="20"/>
                <w:szCs w:val="20"/>
              </w:rPr>
            </w:pPr>
          </w:p>
        </w:tc>
        <w:tc>
          <w:tcPr>
            <w:tcW w:w="1417" w:type="dxa"/>
            <w:vMerge/>
            <w:vAlign w:val="center"/>
          </w:tcPr>
          <w:p w:rsidR="002619B5" w:rsidRPr="000F618D" w:rsidRDefault="002619B5" w:rsidP="007371B7">
            <w:pPr>
              <w:spacing w:after="0" w:line="240" w:lineRule="auto"/>
              <w:jc w:val="center"/>
              <w:rPr>
                <w:rFonts w:ascii="Liberation Sans" w:hAnsi="Liberation Sans" w:cs="Arial"/>
                <w:sz w:val="20"/>
                <w:szCs w:val="20"/>
              </w:rPr>
            </w:pPr>
          </w:p>
        </w:tc>
        <w:tc>
          <w:tcPr>
            <w:tcW w:w="2268" w:type="dxa"/>
            <w:vMerge/>
            <w:vAlign w:val="center"/>
          </w:tcPr>
          <w:p w:rsidR="002619B5" w:rsidRPr="000F618D" w:rsidRDefault="002619B5" w:rsidP="007371B7">
            <w:pPr>
              <w:spacing w:after="0" w:line="240" w:lineRule="auto"/>
              <w:jc w:val="center"/>
              <w:rPr>
                <w:rFonts w:ascii="Liberation Sans" w:hAnsi="Liberation Sans" w:cs="Arial"/>
                <w:sz w:val="20"/>
                <w:szCs w:val="20"/>
              </w:rPr>
            </w:pPr>
          </w:p>
        </w:tc>
        <w:tc>
          <w:tcPr>
            <w:tcW w:w="993" w:type="dxa"/>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2023</w:t>
            </w:r>
          </w:p>
        </w:tc>
        <w:tc>
          <w:tcPr>
            <w:tcW w:w="992" w:type="dxa"/>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2024</w:t>
            </w:r>
          </w:p>
        </w:tc>
        <w:tc>
          <w:tcPr>
            <w:tcW w:w="992" w:type="dxa"/>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2025</w:t>
            </w:r>
            <w:r>
              <w:rPr>
                <w:rFonts w:ascii="Liberation Sans" w:hAnsi="Liberation Sans" w:cs="Arial"/>
                <w:sz w:val="20"/>
                <w:szCs w:val="20"/>
              </w:rPr>
              <w:t xml:space="preserve"> </w:t>
            </w:r>
          </w:p>
        </w:tc>
        <w:tc>
          <w:tcPr>
            <w:tcW w:w="992" w:type="dxa"/>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2026</w:t>
            </w:r>
          </w:p>
        </w:tc>
        <w:tc>
          <w:tcPr>
            <w:tcW w:w="1134" w:type="dxa"/>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2027</w:t>
            </w:r>
          </w:p>
        </w:tc>
      </w:tr>
      <w:tr w:rsidR="002619B5" w:rsidRPr="000F618D" w:rsidTr="007371B7">
        <w:trPr>
          <w:gridAfter w:val="1"/>
          <w:wAfter w:w="8" w:type="dxa"/>
          <w:trHeight w:val="298"/>
        </w:trPr>
        <w:tc>
          <w:tcPr>
            <w:tcW w:w="15314" w:type="dxa"/>
            <w:gridSpan w:val="10"/>
          </w:tcPr>
          <w:p w:rsidR="002619B5" w:rsidRPr="000F618D" w:rsidRDefault="002619B5" w:rsidP="007371B7">
            <w:pPr>
              <w:spacing w:after="0" w:line="240" w:lineRule="auto"/>
              <w:jc w:val="center"/>
              <w:rPr>
                <w:rFonts w:ascii="Liberation Sans" w:hAnsi="Liberation Sans" w:cs="Arial"/>
                <w:color w:val="000000"/>
                <w:sz w:val="20"/>
                <w:szCs w:val="20"/>
              </w:rPr>
            </w:pPr>
            <w:r w:rsidRPr="000F618D">
              <w:rPr>
                <w:rFonts w:ascii="Liberation Sans" w:hAnsi="Liberation Sans" w:cs="Arial"/>
                <w:color w:val="000000"/>
                <w:sz w:val="20"/>
                <w:szCs w:val="20"/>
              </w:rPr>
              <w:t xml:space="preserve">РАЗДЕЛ </w:t>
            </w:r>
            <w:r w:rsidRPr="000F618D">
              <w:rPr>
                <w:rFonts w:ascii="Liberation Sans" w:hAnsi="Liberation Sans" w:cs="Arial"/>
                <w:color w:val="000000"/>
                <w:sz w:val="20"/>
                <w:szCs w:val="20"/>
                <w:lang w:val="en-US"/>
              </w:rPr>
              <w:t>I</w:t>
            </w:r>
            <w:r w:rsidRPr="000F618D">
              <w:rPr>
                <w:rFonts w:ascii="Liberation Sans" w:hAnsi="Liberation Sans" w:cs="Arial"/>
                <w:color w:val="000000"/>
                <w:sz w:val="20"/>
                <w:szCs w:val="20"/>
              </w:rPr>
              <w:t xml:space="preserve"> МЕРОПРИЯТИЯ ПО ЖИЛИЩНОМУ ХОЗЯЙСТВУ</w:t>
            </w:r>
          </w:p>
        </w:tc>
      </w:tr>
      <w:tr w:rsidR="002619B5" w:rsidRPr="000F618D" w:rsidTr="007371B7">
        <w:trPr>
          <w:gridAfter w:val="1"/>
          <w:wAfter w:w="8" w:type="dxa"/>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1</w:t>
            </w:r>
            <w:r w:rsidRPr="000F618D">
              <w:rPr>
                <w:rFonts w:ascii="Liberation Sans" w:hAnsi="Liberation Sans" w:cs="Arial"/>
                <w:sz w:val="20"/>
                <w:szCs w:val="20"/>
              </w:rPr>
              <w:t>.</w:t>
            </w:r>
          </w:p>
        </w:tc>
        <w:tc>
          <w:tcPr>
            <w:tcW w:w="3908"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Устройство, ремонт и техническое обслуживание систем газоснабжения для обеспечения населения газом</w:t>
            </w:r>
          </w:p>
        </w:tc>
        <w:tc>
          <w:tcPr>
            <w:tcW w:w="1985" w:type="dxa"/>
          </w:tcPr>
          <w:p w:rsidR="002619B5" w:rsidRPr="000F618D" w:rsidRDefault="002619B5" w:rsidP="007371B7">
            <w:pPr>
              <w:spacing w:after="0" w:line="240" w:lineRule="auto"/>
              <w:rPr>
                <w:rFonts w:ascii="Liberation Sans" w:hAnsi="Liberation Sans" w:cs="Arial"/>
                <w:sz w:val="20"/>
                <w:szCs w:val="20"/>
              </w:rPr>
            </w:pPr>
            <w:r w:rsidRPr="007E4EBF">
              <w:rPr>
                <w:rFonts w:ascii="Liberation Sans" w:hAnsi="Liberation Sans" w:cs="Arial"/>
                <w:sz w:val="20"/>
                <w:szCs w:val="20"/>
              </w:rPr>
              <w:t>Территориальные отделы Мишкинского муниципального округа</w:t>
            </w:r>
          </w:p>
        </w:tc>
        <w:tc>
          <w:tcPr>
            <w:tcW w:w="1417"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2023-202</w:t>
            </w:r>
            <w:r>
              <w:rPr>
                <w:rFonts w:ascii="Liberation Sans" w:hAnsi="Liberation Sans" w:cs="Arial"/>
                <w:sz w:val="20"/>
                <w:szCs w:val="20"/>
              </w:rPr>
              <w:t>7</w:t>
            </w:r>
            <w:r w:rsidRPr="000F618D">
              <w:rPr>
                <w:rFonts w:ascii="Liberation Sans" w:hAnsi="Liberation Sans" w:cs="Arial"/>
                <w:sz w:val="20"/>
                <w:szCs w:val="20"/>
              </w:rPr>
              <w:t xml:space="preserve"> г.</w:t>
            </w:r>
          </w:p>
        </w:tc>
        <w:tc>
          <w:tcPr>
            <w:tcW w:w="2268"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Pr>
        <w:tc>
          <w:tcPr>
            <w:tcW w:w="10211" w:type="dxa"/>
            <w:gridSpan w:val="5"/>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Всего по разделу 1</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Pr>
        <w:tc>
          <w:tcPr>
            <w:tcW w:w="15314" w:type="dxa"/>
            <w:gridSpan w:val="10"/>
          </w:tcPr>
          <w:p w:rsidR="002619B5" w:rsidRPr="00566A8A" w:rsidRDefault="002619B5" w:rsidP="007371B7">
            <w:pPr>
              <w:spacing w:after="0" w:line="240" w:lineRule="auto"/>
              <w:jc w:val="center"/>
              <w:rPr>
                <w:rFonts w:ascii="Liberation Sans" w:hAnsi="Liberation Sans" w:cs="Arial"/>
                <w:sz w:val="20"/>
                <w:szCs w:val="20"/>
              </w:rPr>
            </w:pPr>
            <w:r w:rsidRPr="00566A8A">
              <w:rPr>
                <w:rFonts w:ascii="Liberation Sans" w:hAnsi="Liberation Sans" w:cs="Arial"/>
                <w:sz w:val="20"/>
                <w:szCs w:val="20"/>
              </w:rPr>
              <w:t xml:space="preserve">РАЗДЕЛ </w:t>
            </w:r>
            <w:r>
              <w:rPr>
                <w:rFonts w:ascii="Liberation Sans" w:hAnsi="Liberation Sans" w:cs="Arial"/>
                <w:sz w:val="20"/>
                <w:szCs w:val="20"/>
                <w:lang w:val="en-US"/>
              </w:rPr>
              <w:t>I</w:t>
            </w:r>
            <w:r w:rsidRPr="00566A8A">
              <w:rPr>
                <w:rFonts w:ascii="Liberation Sans" w:hAnsi="Liberation Sans" w:cs="Arial"/>
                <w:sz w:val="20"/>
                <w:szCs w:val="20"/>
                <w:lang w:val="en-US"/>
              </w:rPr>
              <w:t>I</w:t>
            </w:r>
            <w:r>
              <w:rPr>
                <w:rFonts w:ascii="Liberation Sans" w:hAnsi="Liberation Sans" w:cs="Arial"/>
                <w:sz w:val="20"/>
                <w:szCs w:val="20"/>
              </w:rPr>
              <w:t xml:space="preserve"> МЕРОПРИЯТИЯ ПО КОММУНАЛЬНОМУ</w:t>
            </w:r>
            <w:r w:rsidRPr="00566A8A">
              <w:rPr>
                <w:rFonts w:ascii="Liberation Sans" w:hAnsi="Liberation Sans" w:cs="Arial"/>
                <w:sz w:val="20"/>
                <w:szCs w:val="20"/>
              </w:rPr>
              <w:t xml:space="preserve"> ХОЗЯЙСТВУ</w:t>
            </w:r>
          </w:p>
        </w:tc>
      </w:tr>
      <w:tr w:rsidR="002619B5" w:rsidRPr="000F618D" w:rsidTr="007371B7">
        <w:trPr>
          <w:gridAfter w:val="1"/>
          <w:wAfter w:w="8" w:type="dxa"/>
          <w:trHeight w:val="1015"/>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1.</w:t>
            </w:r>
          </w:p>
        </w:tc>
        <w:tc>
          <w:tcPr>
            <w:tcW w:w="3908"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Обслуживание угольных котельных</w:t>
            </w:r>
          </w:p>
        </w:tc>
        <w:tc>
          <w:tcPr>
            <w:tcW w:w="1985"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2023-202</w:t>
            </w:r>
            <w:r>
              <w:rPr>
                <w:rFonts w:ascii="Liberation Sans" w:hAnsi="Liberation Sans" w:cs="Arial"/>
                <w:sz w:val="20"/>
                <w:szCs w:val="20"/>
              </w:rPr>
              <w:t>7</w:t>
            </w:r>
            <w:r w:rsidRPr="000F618D">
              <w:rPr>
                <w:rFonts w:ascii="Liberation Sans" w:hAnsi="Liberation Sans" w:cs="Arial"/>
                <w:sz w:val="20"/>
                <w:szCs w:val="20"/>
              </w:rPr>
              <w:t xml:space="preserve"> г.</w:t>
            </w:r>
          </w:p>
        </w:tc>
        <w:tc>
          <w:tcPr>
            <w:tcW w:w="2268" w:type="dxa"/>
          </w:tcPr>
          <w:p w:rsidR="002619B5" w:rsidRPr="000F618D" w:rsidRDefault="002619B5" w:rsidP="007371B7">
            <w:pPr>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vAlign w:val="center"/>
          </w:tcPr>
          <w:p w:rsidR="002619B5" w:rsidRPr="00053E03"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1145,0</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274,0</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224,0</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224,0</w:t>
            </w:r>
          </w:p>
        </w:tc>
      </w:tr>
      <w:tr w:rsidR="002619B5" w:rsidRPr="000F618D" w:rsidTr="007371B7">
        <w:trPr>
          <w:gridAfter w:val="1"/>
          <w:wAfter w:w="8" w:type="dxa"/>
          <w:trHeight w:val="1015"/>
        </w:trPr>
        <w:tc>
          <w:tcPr>
            <w:tcW w:w="633" w:type="dxa"/>
          </w:tcPr>
          <w:p w:rsidR="002619B5"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2.</w:t>
            </w:r>
          </w:p>
        </w:tc>
        <w:tc>
          <w:tcPr>
            <w:tcW w:w="3908"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Устройство и ремонт системы водоснабжения для обеспечения водой населённых пунктов</w:t>
            </w:r>
            <w:r>
              <w:rPr>
                <w:rFonts w:ascii="Liberation Sans" w:hAnsi="Liberation Sans" w:cs="Arial"/>
                <w:sz w:val="20"/>
                <w:szCs w:val="20"/>
              </w:rPr>
              <w:t>, в том числе п</w:t>
            </w:r>
            <w:r w:rsidRPr="006128AD">
              <w:rPr>
                <w:rFonts w:ascii="Liberation Sans" w:hAnsi="Liberation Sans" w:cs="Arial"/>
                <w:sz w:val="20"/>
                <w:szCs w:val="20"/>
              </w:rPr>
              <w:t>роведение производственного контроля, чистка общественных колодцев</w:t>
            </w:r>
          </w:p>
        </w:tc>
        <w:tc>
          <w:tcPr>
            <w:tcW w:w="1985"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1 124,0</w:t>
            </w:r>
          </w:p>
        </w:tc>
        <w:tc>
          <w:tcPr>
            <w:tcW w:w="992" w:type="dxa"/>
            <w:vAlign w:val="center"/>
          </w:tcPr>
          <w:p w:rsidR="002619B5" w:rsidRPr="00053E03"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21,2</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Height w:val="940"/>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3.</w:t>
            </w:r>
          </w:p>
        </w:tc>
        <w:tc>
          <w:tcPr>
            <w:tcW w:w="3908"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Закупка энергетических ресурсов (водное хозяйство)</w:t>
            </w:r>
          </w:p>
        </w:tc>
        <w:tc>
          <w:tcPr>
            <w:tcW w:w="1985"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140,00</w:t>
            </w:r>
          </w:p>
        </w:tc>
        <w:tc>
          <w:tcPr>
            <w:tcW w:w="992" w:type="dxa"/>
            <w:vAlign w:val="center"/>
          </w:tcPr>
          <w:p w:rsidR="002619B5" w:rsidRPr="00053E03"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r>
      <w:tr w:rsidR="002619B5" w:rsidRPr="000F618D" w:rsidTr="007371B7">
        <w:trPr>
          <w:gridAfter w:val="1"/>
          <w:wAfter w:w="8" w:type="dxa"/>
        </w:trPr>
        <w:tc>
          <w:tcPr>
            <w:tcW w:w="10211" w:type="dxa"/>
            <w:gridSpan w:val="5"/>
            <w:tcBorders>
              <w:right w:val="single" w:sz="4" w:space="0" w:color="auto"/>
            </w:tcBorders>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Всего по разделу 2</w:t>
            </w:r>
          </w:p>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p>
        </w:tc>
        <w:tc>
          <w:tcPr>
            <w:tcW w:w="993" w:type="dxa"/>
            <w:tcBorders>
              <w:left w:val="single" w:sz="4" w:space="0" w:color="auto"/>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1 264,0</w:t>
            </w:r>
          </w:p>
        </w:tc>
        <w:tc>
          <w:tcPr>
            <w:tcW w:w="992" w:type="dxa"/>
            <w:tcBorders>
              <w:left w:val="single" w:sz="4" w:space="0" w:color="auto"/>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1306,2</w:t>
            </w:r>
          </w:p>
        </w:tc>
        <w:tc>
          <w:tcPr>
            <w:tcW w:w="992" w:type="dxa"/>
            <w:tcBorders>
              <w:lef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414,0</w:t>
            </w:r>
          </w:p>
        </w:tc>
        <w:tc>
          <w:tcPr>
            <w:tcW w:w="992" w:type="dxa"/>
            <w:tcBorders>
              <w:lef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c>
          <w:tcPr>
            <w:tcW w:w="1134" w:type="dxa"/>
            <w:tcBorders>
              <w:lef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r>
      <w:tr w:rsidR="002619B5" w:rsidRPr="000F618D" w:rsidTr="007371B7">
        <w:trPr>
          <w:gridAfter w:val="1"/>
          <w:wAfter w:w="8" w:type="dxa"/>
        </w:trPr>
        <w:tc>
          <w:tcPr>
            <w:tcW w:w="15314" w:type="dxa"/>
            <w:gridSpan w:val="10"/>
            <w:tcBorders>
              <w:right w:val="single" w:sz="4" w:space="0" w:color="auto"/>
            </w:tcBorders>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sidRPr="000F618D">
              <w:rPr>
                <w:rFonts w:ascii="Liberation Sans" w:hAnsi="Liberation Sans" w:cs="Arial"/>
                <w:sz w:val="20"/>
                <w:szCs w:val="20"/>
                <w:lang w:val="en-US"/>
              </w:rPr>
              <w:t>II</w:t>
            </w:r>
            <w:r>
              <w:rPr>
                <w:rFonts w:ascii="Liberation Sans" w:hAnsi="Liberation Sans" w:cs="Arial"/>
                <w:sz w:val="20"/>
                <w:szCs w:val="20"/>
                <w:lang w:val="en-US"/>
              </w:rPr>
              <w:t>I</w:t>
            </w:r>
            <w:r>
              <w:rPr>
                <w:rFonts w:ascii="Liberation Sans" w:hAnsi="Liberation Sans" w:cs="Arial"/>
                <w:sz w:val="20"/>
                <w:szCs w:val="20"/>
              </w:rPr>
              <w:t xml:space="preserve"> БЛАГОУСТРОЙСТВО НАСЕЛЕННЫХ ПУНКТОВ</w:t>
            </w:r>
          </w:p>
        </w:tc>
      </w:tr>
      <w:tr w:rsidR="002619B5" w:rsidRPr="000F618D" w:rsidTr="007371B7">
        <w:trPr>
          <w:gridAfter w:val="1"/>
          <w:wAfter w:w="8" w:type="dxa"/>
        </w:trPr>
        <w:tc>
          <w:tcPr>
            <w:tcW w:w="633"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1.</w:t>
            </w:r>
          </w:p>
        </w:tc>
        <w:tc>
          <w:tcPr>
            <w:tcW w:w="3908" w:type="dxa"/>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Озеленение</w:t>
            </w:r>
          </w:p>
        </w:tc>
        <w:tc>
          <w:tcPr>
            <w:tcW w:w="1985"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50,0</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57,0</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30,0</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Height w:val="1082"/>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lastRenderedPageBreak/>
              <w:t>2.</w:t>
            </w:r>
          </w:p>
        </w:tc>
        <w:tc>
          <w:tcPr>
            <w:tcW w:w="3908" w:type="dxa"/>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Организац</w:t>
            </w:r>
            <w:r>
              <w:rPr>
                <w:rFonts w:ascii="Liberation Sans" w:hAnsi="Liberation Sans" w:cs="Arial"/>
                <w:sz w:val="20"/>
                <w:szCs w:val="20"/>
              </w:rPr>
              <w:t>ия и содержание мест захоронения</w:t>
            </w:r>
          </w:p>
        </w:tc>
        <w:tc>
          <w:tcPr>
            <w:tcW w:w="1985"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515,0</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424,9</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306,6</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305,9</w:t>
            </w:r>
          </w:p>
        </w:tc>
        <w:tc>
          <w:tcPr>
            <w:tcW w:w="1134"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305,9</w:t>
            </w:r>
          </w:p>
        </w:tc>
      </w:tr>
      <w:tr w:rsidR="002619B5" w:rsidRPr="000F618D" w:rsidTr="007371B7">
        <w:trPr>
          <w:gridAfter w:val="1"/>
          <w:wAfter w:w="8" w:type="dxa"/>
          <w:trHeight w:val="795"/>
        </w:trPr>
        <w:tc>
          <w:tcPr>
            <w:tcW w:w="633" w:type="dxa"/>
          </w:tcPr>
          <w:p w:rsidR="002619B5"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3.</w:t>
            </w:r>
          </w:p>
        </w:tc>
        <w:tc>
          <w:tcPr>
            <w:tcW w:w="3908" w:type="dxa"/>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Реализация инициативных проектов (обустройство источника водоснабжения в с. Восход)</w:t>
            </w:r>
          </w:p>
        </w:tc>
        <w:tc>
          <w:tcPr>
            <w:tcW w:w="1985"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МКУ «Восточный территориальный отдел»</w:t>
            </w:r>
          </w:p>
        </w:tc>
        <w:tc>
          <w:tcPr>
            <w:tcW w:w="1417"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 г.</w:t>
            </w:r>
          </w:p>
        </w:tc>
        <w:tc>
          <w:tcPr>
            <w:tcW w:w="2268"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589,6</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Height w:val="420"/>
        </w:trPr>
        <w:tc>
          <w:tcPr>
            <w:tcW w:w="633" w:type="dxa"/>
          </w:tcPr>
          <w:p w:rsidR="002619B5"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4.</w:t>
            </w:r>
          </w:p>
        </w:tc>
        <w:tc>
          <w:tcPr>
            <w:tcW w:w="3908" w:type="dxa"/>
          </w:tcPr>
          <w:p w:rsidR="002619B5" w:rsidRDefault="002619B5" w:rsidP="007371B7">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Реализация инициативных проектов</w:t>
            </w:r>
            <w:r>
              <w:rPr>
                <w:rFonts w:ascii="Liberation Sans" w:hAnsi="Liberation Sans" w:cs="Arial"/>
                <w:sz w:val="20"/>
                <w:szCs w:val="20"/>
              </w:rPr>
              <w:t xml:space="preserve"> (</w:t>
            </w:r>
            <w:r w:rsidRPr="00E24E03">
              <w:rPr>
                <w:rFonts w:ascii="Liberation Sans" w:hAnsi="Liberation Sans" w:cs="Arial"/>
                <w:sz w:val="20"/>
                <w:szCs w:val="20"/>
              </w:rPr>
              <w:t>Ремонт действующего источника водоснабжения, расположенного в деревне Сосново Мишкинско</w:t>
            </w:r>
            <w:r>
              <w:rPr>
                <w:rFonts w:ascii="Liberation Sans" w:hAnsi="Liberation Sans" w:cs="Arial"/>
                <w:sz w:val="20"/>
                <w:szCs w:val="20"/>
              </w:rPr>
              <w:t xml:space="preserve">го района Курганской области. </w:t>
            </w:r>
            <w:r w:rsidRPr="00E24E03">
              <w:rPr>
                <w:rFonts w:ascii="Liberation Sans" w:hAnsi="Liberation Sans" w:cs="Arial"/>
                <w:sz w:val="20"/>
                <w:szCs w:val="20"/>
              </w:rPr>
              <w:t>Ремонт действующего источника водоснабжения, расположенного в селе Мыркайское Мишкинского района Курганской области</w:t>
            </w:r>
            <w:r>
              <w:rPr>
                <w:rFonts w:ascii="Liberation Sans" w:hAnsi="Liberation Sans" w:cs="Arial"/>
                <w:sz w:val="20"/>
                <w:szCs w:val="20"/>
              </w:rPr>
              <w:t>)</w:t>
            </w:r>
          </w:p>
        </w:tc>
        <w:tc>
          <w:tcPr>
            <w:tcW w:w="1985" w:type="dxa"/>
            <w:tcBorders>
              <w:right w:val="single" w:sz="4" w:space="0" w:color="auto"/>
            </w:tcBorders>
          </w:tcPr>
          <w:p w:rsidR="002619B5"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МКУ «Южный</w:t>
            </w:r>
            <w:r w:rsidRPr="00E24E03">
              <w:rPr>
                <w:rFonts w:ascii="Liberation Sans" w:hAnsi="Liberation Sans" w:cs="Arial"/>
                <w:sz w:val="20"/>
                <w:szCs w:val="20"/>
              </w:rPr>
              <w:t xml:space="preserve"> территориальный отдел»</w:t>
            </w:r>
          </w:p>
        </w:tc>
        <w:tc>
          <w:tcPr>
            <w:tcW w:w="1417" w:type="dxa"/>
            <w:tcBorders>
              <w:right w:val="single" w:sz="4" w:space="0" w:color="auto"/>
            </w:tcBorders>
          </w:tcPr>
          <w:p w:rsidR="002619B5"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2024 г.</w:t>
            </w:r>
          </w:p>
        </w:tc>
        <w:tc>
          <w:tcPr>
            <w:tcW w:w="2268" w:type="dxa"/>
            <w:tcBorders>
              <w:right w:val="single" w:sz="4" w:space="0" w:color="auto"/>
            </w:tcBorders>
          </w:tcPr>
          <w:p w:rsidR="002619B5" w:rsidRPr="00C34746" w:rsidRDefault="002619B5" w:rsidP="007371B7">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41,9</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4.</w:t>
            </w:r>
          </w:p>
        </w:tc>
        <w:tc>
          <w:tcPr>
            <w:tcW w:w="3908" w:type="dxa"/>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Другие расходы в области благоустройства (а</w:t>
            </w:r>
            <w:r w:rsidRPr="000F618D">
              <w:rPr>
                <w:rFonts w:ascii="Liberation Sans" w:hAnsi="Liberation Sans" w:cs="Arial"/>
                <w:sz w:val="20"/>
                <w:szCs w:val="20"/>
              </w:rPr>
              <w:t>карицидная обработка территорий, окашивание территорий</w:t>
            </w:r>
            <w:r>
              <w:rPr>
                <w:rFonts w:ascii="Liberation Sans" w:hAnsi="Liberation Sans" w:cs="Arial"/>
                <w:sz w:val="20"/>
                <w:szCs w:val="20"/>
              </w:rPr>
              <w:t>, вывоз Т</w:t>
            </w:r>
            <w:r w:rsidRPr="000F618D">
              <w:rPr>
                <w:rFonts w:ascii="Liberation Sans" w:hAnsi="Liberation Sans" w:cs="Arial"/>
                <w:sz w:val="20"/>
                <w:szCs w:val="20"/>
              </w:rPr>
              <w:t>КО</w:t>
            </w:r>
            <w:r>
              <w:rPr>
                <w:rFonts w:ascii="Liberation Sans" w:hAnsi="Liberation Sans" w:cs="Arial"/>
                <w:sz w:val="20"/>
                <w:szCs w:val="20"/>
              </w:rPr>
              <w:t>)</w:t>
            </w:r>
          </w:p>
        </w:tc>
        <w:tc>
          <w:tcPr>
            <w:tcW w:w="1985"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1 665,2</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1 944,4</w:t>
            </w:r>
          </w:p>
        </w:tc>
        <w:tc>
          <w:tcPr>
            <w:tcW w:w="992" w:type="dxa"/>
            <w:tcBorders>
              <w:right w:val="single" w:sz="4" w:space="0" w:color="auto"/>
            </w:tcBorders>
            <w:vAlign w:val="center"/>
          </w:tcPr>
          <w:p w:rsidR="002619B5" w:rsidRPr="000F618D"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949,0</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600,0</w:t>
            </w:r>
          </w:p>
        </w:tc>
        <w:tc>
          <w:tcPr>
            <w:tcW w:w="1134"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600,0</w:t>
            </w:r>
          </w:p>
        </w:tc>
      </w:tr>
      <w:tr w:rsidR="002619B5" w:rsidRPr="000F618D" w:rsidTr="007371B7">
        <w:trPr>
          <w:gridAfter w:val="1"/>
          <w:wAfter w:w="8" w:type="dxa"/>
        </w:trPr>
        <w:tc>
          <w:tcPr>
            <w:tcW w:w="633" w:type="dxa"/>
          </w:tcPr>
          <w:p w:rsidR="002619B5"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5.</w:t>
            </w:r>
          </w:p>
        </w:tc>
        <w:tc>
          <w:tcPr>
            <w:tcW w:w="3908" w:type="dxa"/>
          </w:tcPr>
          <w:p w:rsidR="002619B5"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Разбор ветхих и аварийных бесхозяйных домов</w:t>
            </w:r>
          </w:p>
        </w:tc>
        <w:tc>
          <w:tcPr>
            <w:tcW w:w="1985" w:type="dxa"/>
            <w:tcBorders>
              <w:right w:val="single" w:sz="4" w:space="0" w:color="auto"/>
            </w:tcBorders>
          </w:tcPr>
          <w:p w:rsidR="002619B5" w:rsidRPr="006128AD" w:rsidRDefault="002619B5" w:rsidP="007371B7">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2025 г.</w:t>
            </w:r>
          </w:p>
        </w:tc>
        <w:tc>
          <w:tcPr>
            <w:tcW w:w="2268" w:type="dxa"/>
            <w:tcBorders>
              <w:right w:val="single" w:sz="4" w:space="0" w:color="auto"/>
            </w:tcBorders>
          </w:tcPr>
          <w:p w:rsidR="002619B5" w:rsidRPr="000F618D" w:rsidRDefault="002619B5" w:rsidP="007371B7">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2619B5" w:rsidRPr="00C34746"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500,00</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2619B5" w:rsidRDefault="002619B5" w:rsidP="007371B7">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2619B5" w:rsidRPr="000F618D" w:rsidTr="007371B7">
        <w:trPr>
          <w:gridAfter w:val="1"/>
          <w:wAfter w:w="8" w:type="dxa"/>
        </w:trPr>
        <w:tc>
          <w:tcPr>
            <w:tcW w:w="10211" w:type="dxa"/>
            <w:gridSpan w:val="5"/>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Итого по </w:t>
            </w:r>
            <w:r>
              <w:rPr>
                <w:rFonts w:ascii="Liberation Sans" w:hAnsi="Liberation Sans" w:cs="Arial"/>
                <w:sz w:val="20"/>
                <w:szCs w:val="20"/>
              </w:rPr>
              <w:t>разделу 3</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2 819,8</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2 968,2</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1 285,6</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r>
      <w:tr w:rsidR="002619B5" w:rsidRPr="000F618D" w:rsidTr="007371B7">
        <w:trPr>
          <w:gridAfter w:val="1"/>
          <w:wAfter w:w="8" w:type="dxa"/>
        </w:trPr>
        <w:tc>
          <w:tcPr>
            <w:tcW w:w="15314" w:type="dxa"/>
            <w:gridSpan w:val="10"/>
            <w:vAlign w:val="center"/>
          </w:tcPr>
          <w:p w:rsidR="002619B5" w:rsidRPr="000F618D" w:rsidRDefault="002619B5" w:rsidP="007371B7">
            <w:pPr>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Pr>
                <w:rFonts w:ascii="Liberation Sans" w:hAnsi="Liberation Sans" w:cs="Arial"/>
                <w:sz w:val="20"/>
                <w:szCs w:val="20"/>
                <w:lang w:val="en-US"/>
              </w:rPr>
              <w:t>IV</w:t>
            </w:r>
            <w:r>
              <w:rPr>
                <w:rFonts w:ascii="Liberation Sans" w:hAnsi="Liberation Sans" w:cs="Arial"/>
                <w:sz w:val="20"/>
                <w:szCs w:val="20"/>
              </w:rPr>
              <w:t>ДРУГИЕ ВОПРОСЫ В ОБЛАСТИ ЖИЛИЩНО-КОММУНАЛЬНОГО ХОЗЯЙСТВА</w:t>
            </w:r>
          </w:p>
        </w:tc>
      </w:tr>
      <w:tr w:rsidR="002619B5" w:rsidRPr="000F618D" w:rsidTr="007371B7">
        <w:trPr>
          <w:gridAfter w:val="1"/>
          <w:wAfter w:w="8" w:type="dxa"/>
          <w:trHeight w:val="910"/>
        </w:trPr>
        <w:tc>
          <w:tcPr>
            <w:tcW w:w="633"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2.</w:t>
            </w:r>
          </w:p>
        </w:tc>
        <w:tc>
          <w:tcPr>
            <w:tcW w:w="3908" w:type="dxa"/>
          </w:tcPr>
          <w:p w:rsidR="002619B5"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Содержание МКУ территориальные отделы</w:t>
            </w:r>
          </w:p>
        </w:tc>
        <w:tc>
          <w:tcPr>
            <w:tcW w:w="1985" w:type="dxa"/>
          </w:tcPr>
          <w:p w:rsidR="002619B5" w:rsidRPr="000F618D" w:rsidRDefault="002619B5" w:rsidP="007371B7">
            <w:pPr>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7" w:type="dxa"/>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46 551,2</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62 387,9</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53 882,1</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r>
      <w:tr w:rsidR="002619B5" w:rsidRPr="000F618D" w:rsidTr="007371B7">
        <w:trPr>
          <w:gridAfter w:val="1"/>
          <w:wAfter w:w="8" w:type="dxa"/>
        </w:trPr>
        <w:tc>
          <w:tcPr>
            <w:tcW w:w="10211" w:type="dxa"/>
            <w:gridSpan w:val="5"/>
            <w:tcBorders>
              <w:right w:val="single" w:sz="4" w:space="0" w:color="auto"/>
            </w:tcBorders>
          </w:tcPr>
          <w:p w:rsidR="002619B5" w:rsidRPr="000F618D" w:rsidRDefault="002619B5" w:rsidP="007371B7">
            <w:pPr>
              <w:spacing w:after="0" w:line="240" w:lineRule="auto"/>
              <w:rPr>
                <w:rFonts w:ascii="Liberation Sans" w:hAnsi="Liberation Sans" w:cs="Arial"/>
                <w:sz w:val="20"/>
                <w:szCs w:val="20"/>
              </w:rPr>
            </w:pPr>
            <w:r>
              <w:rPr>
                <w:rFonts w:ascii="Liberation Sans" w:hAnsi="Liberation Sans" w:cs="Arial"/>
                <w:sz w:val="20"/>
                <w:szCs w:val="20"/>
              </w:rPr>
              <w:t>Итого по разделу 4</w:t>
            </w: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46 551,2</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62 387,9</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53 882,1</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r>
      <w:tr w:rsidR="002619B5" w:rsidRPr="000F618D" w:rsidTr="007371B7">
        <w:trPr>
          <w:gridAfter w:val="1"/>
          <w:wAfter w:w="8" w:type="dxa"/>
        </w:trPr>
        <w:tc>
          <w:tcPr>
            <w:tcW w:w="10211" w:type="dxa"/>
            <w:gridSpan w:val="5"/>
          </w:tcPr>
          <w:p w:rsidR="002619B5" w:rsidRPr="000F618D" w:rsidRDefault="002619B5" w:rsidP="007371B7">
            <w:pPr>
              <w:spacing w:after="0" w:line="240" w:lineRule="auto"/>
              <w:rPr>
                <w:rFonts w:ascii="Liberation Sans" w:hAnsi="Liberation Sans" w:cs="Arial"/>
                <w:sz w:val="20"/>
                <w:szCs w:val="20"/>
              </w:rPr>
            </w:pPr>
            <w:r w:rsidRPr="000F618D">
              <w:rPr>
                <w:rFonts w:ascii="Liberation Sans" w:hAnsi="Liberation Sans" w:cs="Arial"/>
                <w:sz w:val="20"/>
                <w:szCs w:val="20"/>
              </w:rPr>
              <w:t>Всего расходов на реализацию Программы</w:t>
            </w:r>
          </w:p>
          <w:p w:rsidR="002619B5" w:rsidRPr="000F618D" w:rsidRDefault="002619B5" w:rsidP="007371B7">
            <w:pPr>
              <w:spacing w:after="0" w:line="240" w:lineRule="auto"/>
              <w:rPr>
                <w:rFonts w:ascii="Liberation Sans" w:hAnsi="Liberation Sans" w:cs="Arial"/>
                <w:sz w:val="20"/>
                <w:szCs w:val="20"/>
              </w:rPr>
            </w:pPr>
          </w:p>
        </w:tc>
        <w:tc>
          <w:tcPr>
            <w:tcW w:w="993" w:type="dxa"/>
            <w:vAlign w:val="center"/>
          </w:tcPr>
          <w:p w:rsidR="002619B5" w:rsidRPr="00C34746" w:rsidRDefault="002619B5" w:rsidP="007371B7">
            <w:pPr>
              <w:spacing w:after="0" w:line="240" w:lineRule="auto"/>
              <w:jc w:val="center"/>
              <w:rPr>
                <w:rFonts w:ascii="Liberation Sans" w:hAnsi="Liberation Sans" w:cs="Arial"/>
                <w:sz w:val="20"/>
                <w:szCs w:val="20"/>
              </w:rPr>
            </w:pPr>
            <w:r w:rsidRPr="00C34746">
              <w:rPr>
                <w:rFonts w:ascii="Liberation Sans" w:hAnsi="Liberation Sans" w:cs="Arial"/>
                <w:sz w:val="20"/>
                <w:szCs w:val="20"/>
              </w:rPr>
              <w:t>50 689,7</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66 947,9</w:t>
            </w:r>
          </w:p>
        </w:tc>
        <w:tc>
          <w:tcPr>
            <w:tcW w:w="992" w:type="dxa"/>
            <w:vAlign w:val="center"/>
          </w:tcPr>
          <w:p w:rsidR="002619B5" w:rsidRPr="000F618D"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55 631,7</w:t>
            </w:r>
          </w:p>
        </w:tc>
        <w:tc>
          <w:tcPr>
            <w:tcW w:w="992"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c>
          <w:tcPr>
            <w:tcW w:w="1134" w:type="dxa"/>
            <w:vAlign w:val="center"/>
          </w:tcPr>
          <w:p w:rsidR="002619B5" w:rsidRDefault="002619B5" w:rsidP="007371B7">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r>
    </w:tbl>
    <w:p w:rsidR="00E55CE0" w:rsidRDefault="00E55CE0" w:rsidP="00E55CE0">
      <w:pPr>
        <w:spacing w:after="0" w:line="240" w:lineRule="auto"/>
        <w:rPr>
          <w:rFonts w:ascii="Liberation Sans" w:hAnsi="Liberation Sans"/>
          <w:sz w:val="24"/>
          <w:szCs w:val="24"/>
        </w:rPr>
      </w:pPr>
    </w:p>
    <w:p w:rsidR="000F618D" w:rsidRPr="00E55CE0" w:rsidRDefault="000F618D" w:rsidP="00E55CE0">
      <w:pPr>
        <w:spacing w:after="0" w:line="240" w:lineRule="auto"/>
        <w:rPr>
          <w:rFonts w:ascii="Liberation Sans" w:hAnsi="Liberation Sans"/>
          <w:sz w:val="24"/>
          <w:szCs w:val="24"/>
        </w:rPr>
      </w:pPr>
    </w:p>
    <w:p w:rsidR="00E55CE0" w:rsidRPr="00E55CE0" w:rsidRDefault="000A4286" w:rsidP="00E55CE0">
      <w:pPr>
        <w:tabs>
          <w:tab w:val="left" w:pos="3012"/>
        </w:tabs>
        <w:spacing w:after="0" w:line="240" w:lineRule="auto"/>
        <w:rPr>
          <w:rFonts w:ascii="Liberation Sans" w:hAnsi="Liberation Sans" w:cs="Arial"/>
          <w:sz w:val="24"/>
          <w:szCs w:val="24"/>
        </w:rPr>
      </w:pPr>
      <w:r>
        <w:rPr>
          <w:rFonts w:ascii="Liberation Sans" w:hAnsi="Liberation Sans" w:cs="Arial"/>
          <w:sz w:val="24"/>
          <w:szCs w:val="24"/>
        </w:rPr>
        <w:t>Управляющий делами -</w:t>
      </w:r>
      <w:r w:rsidR="00E55CE0" w:rsidRPr="00E55CE0">
        <w:rPr>
          <w:rFonts w:ascii="Liberation Sans" w:hAnsi="Liberation Sans" w:cs="Arial"/>
          <w:sz w:val="24"/>
          <w:szCs w:val="24"/>
        </w:rPr>
        <w:t xml:space="preserve"> руководитель аппарата </w:t>
      </w:r>
    </w:p>
    <w:p w:rsidR="00E55CE0" w:rsidRPr="00E55CE0" w:rsidRDefault="000A4286" w:rsidP="00E55CE0">
      <w:pPr>
        <w:tabs>
          <w:tab w:val="left" w:pos="3012"/>
        </w:tabs>
        <w:spacing w:after="0" w:line="240" w:lineRule="auto"/>
        <w:rPr>
          <w:rFonts w:ascii="Liberation Sans" w:hAnsi="Liberation Sans" w:cs="Arial"/>
          <w:sz w:val="24"/>
          <w:szCs w:val="24"/>
        </w:rPr>
      </w:pPr>
      <w:r w:rsidRPr="00E55CE0">
        <w:rPr>
          <w:rFonts w:ascii="Liberation Sans" w:hAnsi="Liberation Sans" w:cs="Arial"/>
          <w:sz w:val="24"/>
          <w:szCs w:val="24"/>
        </w:rPr>
        <w:t xml:space="preserve">Администрация </w:t>
      </w:r>
      <w:r w:rsidRPr="00E55CE0">
        <w:rPr>
          <w:rFonts w:ascii="Liberation Sans" w:eastAsia="Calibri" w:hAnsi="Liberation Sans" w:cs="Arial"/>
          <w:sz w:val="24"/>
          <w:szCs w:val="24"/>
        </w:rPr>
        <w:t>Мишкинского муниципального округа Курганской области</w:t>
      </w:r>
      <w:r w:rsidRPr="00E55CE0">
        <w:rPr>
          <w:rFonts w:ascii="Liberation Sans" w:hAnsi="Liberation Sans" w:cs="Arial"/>
          <w:sz w:val="24"/>
          <w:szCs w:val="24"/>
        </w:rPr>
        <w:t xml:space="preserve">  </w:t>
      </w:r>
      <w:r>
        <w:rPr>
          <w:rFonts w:ascii="Liberation Sans" w:hAnsi="Liberation Sans" w:cs="Arial"/>
          <w:sz w:val="24"/>
          <w:szCs w:val="24"/>
        </w:rPr>
        <w:t xml:space="preserve"> </w:t>
      </w:r>
      <w:r w:rsidR="00E55CE0" w:rsidRPr="00E55CE0">
        <w:rPr>
          <w:rFonts w:ascii="Liberation Sans" w:hAnsi="Liberation Sans" w:cs="Arial"/>
          <w:sz w:val="24"/>
          <w:szCs w:val="24"/>
        </w:rPr>
        <w:t xml:space="preserve">                                      </w:t>
      </w:r>
      <w:r w:rsidR="002619B5">
        <w:rPr>
          <w:rFonts w:ascii="Liberation Sans" w:hAnsi="Liberation Sans" w:cs="Arial"/>
          <w:sz w:val="24"/>
          <w:szCs w:val="24"/>
        </w:rPr>
        <w:t xml:space="preserve">    </w:t>
      </w:r>
      <w:r w:rsidR="00E55CE0" w:rsidRPr="00E55CE0">
        <w:rPr>
          <w:rFonts w:ascii="Liberation Sans" w:hAnsi="Liberation Sans" w:cs="Arial"/>
          <w:sz w:val="24"/>
          <w:szCs w:val="24"/>
        </w:rPr>
        <w:t xml:space="preserve">                        </w:t>
      </w:r>
      <w:r w:rsidR="002619B5">
        <w:rPr>
          <w:rFonts w:ascii="Liberation Sans" w:hAnsi="Liberation Sans" w:cs="Arial"/>
          <w:sz w:val="24"/>
          <w:szCs w:val="24"/>
        </w:rPr>
        <w:t>О.В.Шевченко</w:t>
      </w:r>
    </w:p>
    <w:sectPr w:rsidR="00E55CE0" w:rsidRPr="00E55CE0" w:rsidSect="00E55CE0">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947" w:rsidRDefault="00042947" w:rsidP="001D419A">
      <w:pPr>
        <w:spacing w:after="0" w:line="240" w:lineRule="auto"/>
      </w:pPr>
      <w:r>
        <w:separator/>
      </w:r>
    </w:p>
  </w:endnote>
  <w:endnote w:type="continuationSeparator" w:id="0">
    <w:p w:rsidR="00042947" w:rsidRDefault="00042947" w:rsidP="001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947" w:rsidRDefault="00042947" w:rsidP="001D419A">
      <w:pPr>
        <w:spacing w:after="0" w:line="240" w:lineRule="auto"/>
      </w:pPr>
      <w:r>
        <w:separator/>
      </w:r>
    </w:p>
  </w:footnote>
  <w:footnote w:type="continuationSeparator" w:id="0">
    <w:p w:rsidR="00042947" w:rsidRDefault="00042947" w:rsidP="001D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CC364E"/>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 w15:restartNumberingAfterBreak="0">
    <w:nsid w:val="027B55EA"/>
    <w:multiLevelType w:val="singleLevel"/>
    <w:tmpl w:val="6DAA91D4"/>
    <w:lvl w:ilvl="0">
      <w:start w:val="9"/>
      <w:numFmt w:val="decimal"/>
      <w:lvlText w:val="9.%1."/>
      <w:legacy w:legacy="1" w:legacySpace="0" w:legacyIndent="403"/>
      <w:lvlJc w:val="left"/>
      <w:rPr>
        <w:rFonts w:ascii="Arial" w:hAnsi="Arial" w:cs="Arial" w:hint="default"/>
      </w:rPr>
    </w:lvl>
  </w:abstractNum>
  <w:abstractNum w:abstractNumId="4" w15:restartNumberingAfterBreak="0">
    <w:nsid w:val="0688307C"/>
    <w:multiLevelType w:val="multilevel"/>
    <w:tmpl w:val="A52C16D6"/>
    <w:lvl w:ilvl="0">
      <w:start w:val="11"/>
      <w:numFmt w:val="decimal"/>
      <w:lvlText w:val="%1."/>
      <w:lvlJc w:val="left"/>
      <w:pPr>
        <w:ind w:left="480" w:hanging="480"/>
      </w:pPr>
      <w:rPr>
        <w:rFonts w:cs="Times New Roman" w:hint="default"/>
      </w:rPr>
    </w:lvl>
    <w:lvl w:ilvl="1">
      <w:start w:val="4"/>
      <w:numFmt w:val="decimal"/>
      <w:lvlText w:val="%1.%2."/>
      <w:lvlJc w:val="left"/>
      <w:pPr>
        <w:ind w:left="906"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28F20A52"/>
    <w:multiLevelType w:val="multilevel"/>
    <w:tmpl w:val="96560C36"/>
    <w:lvl w:ilvl="0">
      <w:start w:val="201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A46283"/>
    <w:multiLevelType w:val="hybridMultilevel"/>
    <w:tmpl w:val="B3BE00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6B3BB3"/>
    <w:multiLevelType w:val="singleLevel"/>
    <w:tmpl w:val="1396DA72"/>
    <w:lvl w:ilvl="0">
      <w:start w:val="6"/>
      <w:numFmt w:val="decimal"/>
      <w:lvlText w:val="9.%1."/>
      <w:legacy w:legacy="1" w:legacySpace="0" w:legacyIndent="403"/>
      <w:lvlJc w:val="left"/>
      <w:rPr>
        <w:rFonts w:ascii="Arial" w:hAnsi="Arial" w:cs="Arial" w:hint="default"/>
      </w:rPr>
    </w:lvl>
  </w:abstractNum>
  <w:abstractNum w:abstractNumId="8" w15:restartNumberingAfterBreak="0">
    <w:nsid w:val="708A3A25"/>
    <w:multiLevelType w:val="hybridMultilevel"/>
    <w:tmpl w:val="3D16005C"/>
    <w:lvl w:ilvl="0" w:tplc="5D7267EC">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9C58D7"/>
    <w:multiLevelType w:val="singleLevel"/>
    <w:tmpl w:val="F3F0F1C6"/>
    <w:lvl w:ilvl="0">
      <w:start w:val="1"/>
      <w:numFmt w:val="decimal"/>
      <w:lvlText w:val="9.%1."/>
      <w:legacy w:legacy="1" w:legacySpace="0" w:legacyIndent="394"/>
      <w:lvlJc w:val="left"/>
      <w:rPr>
        <w:rFonts w:ascii="Arial" w:hAnsi="Arial" w:cs="Arial" w:hint="default"/>
      </w:rPr>
    </w:lvl>
  </w:abstractNum>
  <w:abstractNum w:abstractNumId="10" w15:restartNumberingAfterBreak="0">
    <w:nsid w:val="798C520F"/>
    <w:multiLevelType w:val="hybridMultilevel"/>
    <w:tmpl w:val="AAF061B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1" w15:restartNumberingAfterBreak="0">
    <w:nsid w:val="7E530222"/>
    <w:multiLevelType w:val="hybridMultilevel"/>
    <w:tmpl w:val="0F744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5D5764"/>
    <w:multiLevelType w:val="hybridMultilevel"/>
    <w:tmpl w:val="0A885D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 w:ilvl="0">
        <w:numFmt w:val="bullet"/>
        <w:lvlText w:val="-"/>
        <w:legacy w:legacy="1" w:legacySpace="0" w:legacyIndent="303"/>
        <w:lvlJc w:val="left"/>
        <w:rPr>
          <w:rFonts w:ascii="Arial" w:hAnsi="Arial" w:hint="default"/>
        </w:rPr>
      </w:lvl>
    </w:lvlOverride>
  </w:num>
  <w:num w:numId="5">
    <w:abstractNumId w:val="0"/>
    <w:lvlOverride w:ilvl="0">
      <w:lvl w:ilvl="0">
        <w:numFmt w:val="bullet"/>
        <w:lvlText w:val="-"/>
        <w:legacy w:legacy="1" w:legacySpace="0" w:legacyIndent="312"/>
        <w:lvlJc w:val="left"/>
        <w:rPr>
          <w:rFonts w:ascii="Arial" w:hAnsi="Arial" w:hint="default"/>
        </w:rPr>
      </w:lvl>
    </w:lvlOverride>
  </w:num>
  <w:num w:numId="6">
    <w:abstractNumId w:val="9"/>
  </w:num>
  <w:num w:numId="7">
    <w:abstractNumId w:val="7"/>
  </w:num>
  <w:num w:numId="8">
    <w:abstractNumId w:val="3"/>
  </w:num>
  <w:num w:numId="9">
    <w:abstractNumId w:val="4"/>
  </w:num>
  <w:num w:numId="10">
    <w:abstractNumId w:val="12"/>
  </w:num>
  <w:num w:numId="11">
    <w:abstractNumId w:val="11"/>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CCD"/>
    <w:rsid w:val="00041C05"/>
    <w:rsid w:val="00042280"/>
    <w:rsid w:val="00042947"/>
    <w:rsid w:val="000A4286"/>
    <w:rsid w:val="000F54FC"/>
    <w:rsid w:val="000F618D"/>
    <w:rsid w:val="00133B88"/>
    <w:rsid w:val="001651B3"/>
    <w:rsid w:val="00172846"/>
    <w:rsid w:val="001829EE"/>
    <w:rsid w:val="00186B7D"/>
    <w:rsid w:val="001B0971"/>
    <w:rsid w:val="001D419A"/>
    <w:rsid w:val="00200725"/>
    <w:rsid w:val="002275DB"/>
    <w:rsid w:val="002619B5"/>
    <w:rsid w:val="00261DF8"/>
    <w:rsid w:val="002634F5"/>
    <w:rsid w:val="0027179B"/>
    <w:rsid w:val="0027520E"/>
    <w:rsid w:val="002B7479"/>
    <w:rsid w:val="002C22D7"/>
    <w:rsid w:val="002C3D40"/>
    <w:rsid w:val="002C4330"/>
    <w:rsid w:val="00313145"/>
    <w:rsid w:val="00321519"/>
    <w:rsid w:val="00354985"/>
    <w:rsid w:val="003676DC"/>
    <w:rsid w:val="00380A09"/>
    <w:rsid w:val="003F3E2B"/>
    <w:rsid w:val="004400F5"/>
    <w:rsid w:val="00456B1A"/>
    <w:rsid w:val="004638AB"/>
    <w:rsid w:val="004649AD"/>
    <w:rsid w:val="00486785"/>
    <w:rsid w:val="004A5888"/>
    <w:rsid w:val="004B3E1C"/>
    <w:rsid w:val="004C0786"/>
    <w:rsid w:val="004C2D88"/>
    <w:rsid w:val="00505CCD"/>
    <w:rsid w:val="0052188C"/>
    <w:rsid w:val="00536FA5"/>
    <w:rsid w:val="00543676"/>
    <w:rsid w:val="00544131"/>
    <w:rsid w:val="00555C32"/>
    <w:rsid w:val="0056275B"/>
    <w:rsid w:val="00566A8A"/>
    <w:rsid w:val="005817E1"/>
    <w:rsid w:val="005919E9"/>
    <w:rsid w:val="00594616"/>
    <w:rsid w:val="005B47E2"/>
    <w:rsid w:val="005B7420"/>
    <w:rsid w:val="005B7E76"/>
    <w:rsid w:val="005D1DB5"/>
    <w:rsid w:val="005E2D09"/>
    <w:rsid w:val="005F4AA1"/>
    <w:rsid w:val="00601436"/>
    <w:rsid w:val="006128AD"/>
    <w:rsid w:val="006140A3"/>
    <w:rsid w:val="006156EF"/>
    <w:rsid w:val="00622096"/>
    <w:rsid w:val="00622F59"/>
    <w:rsid w:val="0064562D"/>
    <w:rsid w:val="00666EF8"/>
    <w:rsid w:val="006A06D5"/>
    <w:rsid w:val="006D4A20"/>
    <w:rsid w:val="006F4014"/>
    <w:rsid w:val="006F6712"/>
    <w:rsid w:val="00701A5C"/>
    <w:rsid w:val="00707D5A"/>
    <w:rsid w:val="00730F5F"/>
    <w:rsid w:val="00732276"/>
    <w:rsid w:val="00734991"/>
    <w:rsid w:val="00737640"/>
    <w:rsid w:val="007431C1"/>
    <w:rsid w:val="007466E7"/>
    <w:rsid w:val="0077171F"/>
    <w:rsid w:val="007823BB"/>
    <w:rsid w:val="00790B7A"/>
    <w:rsid w:val="007963BF"/>
    <w:rsid w:val="00796AF7"/>
    <w:rsid w:val="007C153B"/>
    <w:rsid w:val="007D7AC8"/>
    <w:rsid w:val="007E4EBF"/>
    <w:rsid w:val="007F5255"/>
    <w:rsid w:val="007F5E10"/>
    <w:rsid w:val="008061CB"/>
    <w:rsid w:val="00815865"/>
    <w:rsid w:val="008258FF"/>
    <w:rsid w:val="0083364F"/>
    <w:rsid w:val="00860836"/>
    <w:rsid w:val="008649F6"/>
    <w:rsid w:val="00865BC4"/>
    <w:rsid w:val="00884A76"/>
    <w:rsid w:val="008B7553"/>
    <w:rsid w:val="00904479"/>
    <w:rsid w:val="00920D09"/>
    <w:rsid w:val="00924591"/>
    <w:rsid w:val="00967874"/>
    <w:rsid w:val="009841E1"/>
    <w:rsid w:val="00990FE3"/>
    <w:rsid w:val="0099527F"/>
    <w:rsid w:val="009A5CA4"/>
    <w:rsid w:val="009B35B3"/>
    <w:rsid w:val="009D1C42"/>
    <w:rsid w:val="009D4C33"/>
    <w:rsid w:val="00A14F83"/>
    <w:rsid w:val="00A43E50"/>
    <w:rsid w:val="00A86760"/>
    <w:rsid w:val="00AB31E1"/>
    <w:rsid w:val="00AC16A1"/>
    <w:rsid w:val="00AC7BAD"/>
    <w:rsid w:val="00AF039C"/>
    <w:rsid w:val="00AF0C3F"/>
    <w:rsid w:val="00B00804"/>
    <w:rsid w:val="00B05114"/>
    <w:rsid w:val="00B057B9"/>
    <w:rsid w:val="00B54F04"/>
    <w:rsid w:val="00B553BA"/>
    <w:rsid w:val="00BA5470"/>
    <w:rsid w:val="00BC350D"/>
    <w:rsid w:val="00BE52F2"/>
    <w:rsid w:val="00C06368"/>
    <w:rsid w:val="00C2317D"/>
    <w:rsid w:val="00C33A6F"/>
    <w:rsid w:val="00C35B95"/>
    <w:rsid w:val="00C60713"/>
    <w:rsid w:val="00C83320"/>
    <w:rsid w:val="00CC175B"/>
    <w:rsid w:val="00CF525C"/>
    <w:rsid w:val="00D5138D"/>
    <w:rsid w:val="00D82A1C"/>
    <w:rsid w:val="00DA5350"/>
    <w:rsid w:val="00DC7CB9"/>
    <w:rsid w:val="00DF2D7B"/>
    <w:rsid w:val="00DF55D1"/>
    <w:rsid w:val="00E118EC"/>
    <w:rsid w:val="00E21C01"/>
    <w:rsid w:val="00E556C5"/>
    <w:rsid w:val="00E55CE0"/>
    <w:rsid w:val="00E60908"/>
    <w:rsid w:val="00EA27E8"/>
    <w:rsid w:val="00EB5472"/>
    <w:rsid w:val="00EC1023"/>
    <w:rsid w:val="00EC5C07"/>
    <w:rsid w:val="00ED3EF9"/>
    <w:rsid w:val="00ED3FFF"/>
    <w:rsid w:val="00EF14FA"/>
    <w:rsid w:val="00EF5887"/>
    <w:rsid w:val="00EF5D7F"/>
    <w:rsid w:val="00F034C5"/>
    <w:rsid w:val="00F04575"/>
    <w:rsid w:val="00F1583B"/>
    <w:rsid w:val="00F359E9"/>
    <w:rsid w:val="00F87A2B"/>
    <w:rsid w:val="00F93F1B"/>
    <w:rsid w:val="00FA2D1B"/>
    <w:rsid w:val="00FD6F19"/>
    <w:rsid w:val="00FF5CB5"/>
    <w:rsid w:val="00F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F9146"/>
  <w15:docId w15:val="{86E8994C-BD5E-4247-8B73-5CF3C4E5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8D"/>
    <w:pPr>
      <w:spacing w:after="200" w:line="276" w:lineRule="auto"/>
    </w:pPr>
    <w:rPr>
      <w:rFonts w:cs="Calibri"/>
    </w:rPr>
  </w:style>
  <w:style w:type="paragraph" w:styleId="1">
    <w:name w:val="heading 1"/>
    <w:basedOn w:val="a"/>
    <w:next w:val="a"/>
    <w:link w:val="10"/>
    <w:qFormat/>
    <w:locked/>
    <w:rsid w:val="00E55CE0"/>
    <w:pPr>
      <w:keepNext/>
      <w:spacing w:after="0" w:line="240" w:lineRule="auto"/>
      <w:ind w:left="900"/>
      <w:outlineLvl w:val="0"/>
    </w:pPr>
    <w:rPr>
      <w:rFonts w:ascii="Arial" w:hAnsi="Arial" w:cs="Arial"/>
      <w:b/>
      <w:bCs/>
      <w:sz w:val="24"/>
      <w:szCs w:val="24"/>
    </w:rPr>
  </w:style>
  <w:style w:type="paragraph" w:styleId="2">
    <w:name w:val="heading 2"/>
    <w:basedOn w:val="a"/>
    <w:next w:val="a"/>
    <w:link w:val="20"/>
    <w:qFormat/>
    <w:locked/>
    <w:rsid w:val="00E55CE0"/>
    <w:pPr>
      <w:keepNext/>
      <w:spacing w:after="0" w:line="240" w:lineRule="auto"/>
      <w:jc w:val="both"/>
      <w:outlineLvl w:val="1"/>
    </w:pPr>
    <w:rPr>
      <w:rFonts w:ascii="Times New Roman" w:hAnsi="Times New Roman" w:cs="Times New Roman"/>
      <w:b/>
      <w:sz w:val="24"/>
      <w:szCs w:val="20"/>
    </w:rPr>
  </w:style>
  <w:style w:type="paragraph" w:styleId="4">
    <w:name w:val="heading 4"/>
    <w:basedOn w:val="a"/>
    <w:next w:val="a"/>
    <w:link w:val="40"/>
    <w:qFormat/>
    <w:locked/>
    <w:rsid w:val="004649AD"/>
    <w:pPr>
      <w:keepNext/>
      <w:spacing w:after="0" w:line="240" w:lineRule="auto"/>
      <w:jc w:val="both"/>
      <w:outlineLvl w:val="3"/>
    </w:pPr>
    <w:rPr>
      <w:rFonts w:ascii="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5CCD"/>
    <w:pPr>
      <w:suppressAutoHyphens/>
      <w:spacing w:before="280" w:after="280"/>
    </w:pPr>
    <w:rPr>
      <w:lang w:eastAsia="ar-SA"/>
    </w:rPr>
  </w:style>
  <w:style w:type="paragraph" w:styleId="a4">
    <w:name w:val="Body Text"/>
    <w:basedOn w:val="a"/>
    <w:link w:val="a5"/>
    <w:rsid w:val="00505CCD"/>
    <w:pPr>
      <w:suppressAutoHyphens/>
      <w:spacing w:after="120"/>
    </w:pPr>
    <w:rPr>
      <w:lang w:eastAsia="ar-SA"/>
    </w:rPr>
  </w:style>
  <w:style w:type="character" w:customStyle="1" w:styleId="a5">
    <w:name w:val="Основной текст Знак"/>
    <w:basedOn w:val="a0"/>
    <w:link w:val="a4"/>
    <w:locked/>
    <w:rsid w:val="00505CCD"/>
    <w:rPr>
      <w:rFonts w:ascii="Calibri" w:hAnsi="Calibri" w:cs="Calibri"/>
      <w:lang w:eastAsia="ar-SA" w:bidi="ar-SA"/>
    </w:rPr>
  </w:style>
  <w:style w:type="paragraph" w:styleId="a6">
    <w:name w:val="No Spacing"/>
    <w:qFormat/>
    <w:rsid w:val="00505CCD"/>
    <w:pPr>
      <w:suppressAutoHyphens/>
    </w:pPr>
    <w:rPr>
      <w:rFonts w:cs="Calibri"/>
      <w:lang w:eastAsia="ar-SA"/>
    </w:rPr>
  </w:style>
  <w:style w:type="paragraph" w:styleId="a7">
    <w:name w:val="Balloon Text"/>
    <w:basedOn w:val="a"/>
    <w:link w:val="a8"/>
    <w:rsid w:val="00505CCD"/>
    <w:pPr>
      <w:spacing w:after="0" w:line="240" w:lineRule="auto"/>
    </w:pPr>
    <w:rPr>
      <w:rFonts w:ascii="Tahoma" w:hAnsi="Tahoma" w:cs="Tahoma"/>
      <w:sz w:val="16"/>
      <w:szCs w:val="16"/>
    </w:rPr>
  </w:style>
  <w:style w:type="character" w:customStyle="1" w:styleId="a8">
    <w:name w:val="Текст выноски Знак"/>
    <w:basedOn w:val="a0"/>
    <w:link w:val="a7"/>
    <w:locked/>
    <w:rsid w:val="00505CCD"/>
    <w:rPr>
      <w:rFonts w:ascii="Tahoma" w:hAnsi="Tahoma" w:cs="Tahoma"/>
      <w:sz w:val="16"/>
      <w:szCs w:val="16"/>
    </w:rPr>
  </w:style>
  <w:style w:type="character" w:styleId="a9">
    <w:name w:val="Hyperlink"/>
    <w:basedOn w:val="a0"/>
    <w:rsid w:val="00505CCD"/>
    <w:rPr>
      <w:rFonts w:ascii="Times New Roman" w:hAnsi="Times New Roman" w:cs="Times New Roman"/>
      <w:color w:val="0000FF"/>
      <w:u w:val="single"/>
    </w:rPr>
  </w:style>
  <w:style w:type="table" w:styleId="aa">
    <w:name w:val="Table Grid"/>
    <w:basedOn w:val="a1"/>
    <w:uiPriority w:val="99"/>
    <w:rsid w:val="009B35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F1583B"/>
    <w:rPr>
      <w:rFonts w:cs="Calibri"/>
    </w:rPr>
  </w:style>
  <w:style w:type="paragraph" w:styleId="21">
    <w:name w:val="Body Text Indent 2"/>
    <w:basedOn w:val="a"/>
    <w:link w:val="22"/>
    <w:uiPriority w:val="99"/>
    <w:rsid w:val="002634F5"/>
    <w:pPr>
      <w:spacing w:after="120" w:line="480" w:lineRule="auto"/>
      <w:ind w:left="283"/>
    </w:pPr>
  </w:style>
  <w:style w:type="character" w:customStyle="1" w:styleId="22">
    <w:name w:val="Основной текст с отступом 2 Знак"/>
    <w:basedOn w:val="a0"/>
    <w:link w:val="21"/>
    <w:uiPriority w:val="99"/>
    <w:semiHidden/>
    <w:locked/>
    <w:rsid w:val="0052188C"/>
  </w:style>
  <w:style w:type="paragraph" w:customStyle="1" w:styleId="12">
    <w:name w:val="Знак1"/>
    <w:basedOn w:val="a"/>
    <w:rsid w:val="002634F5"/>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F93F1B"/>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F14FA"/>
    <w:pPr>
      <w:widowControl w:val="0"/>
      <w:adjustRightInd w:val="0"/>
      <w:spacing w:after="160" w:line="240" w:lineRule="exact"/>
      <w:jc w:val="right"/>
    </w:pPr>
    <w:rPr>
      <w:rFonts w:ascii="Verdana" w:hAnsi="Verdana" w:cs="Verdana"/>
      <w:sz w:val="20"/>
      <w:szCs w:val="20"/>
      <w:lang w:val="en-US" w:eastAsia="en-US"/>
    </w:rPr>
  </w:style>
  <w:style w:type="character" w:customStyle="1" w:styleId="40">
    <w:name w:val="Заголовок 4 Знак"/>
    <w:basedOn w:val="a0"/>
    <w:link w:val="4"/>
    <w:rsid w:val="004649AD"/>
    <w:rPr>
      <w:rFonts w:ascii="Times New Roman" w:hAnsi="Times New Roman"/>
      <w:b/>
      <w:sz w:val="26"/>
      <w:szCs w:val="20"/>
    </w:rPr>
  </w:style>
  <w:style w:type="paragraph" w:styleId="ab">
    <w:name w:val="footnote text"/>
    <w:aliases w:val="Текст сноски Знак2 Знак,Текст сноски Знак1 Знак Знак,Текст сноски Знак Знак Знак Знак, Знак1 Знак Знак Знак Знак,Текст сноски Знак Знак1 Знак, Знак1 Знак Знак1 Знак"/>
    <w:basedOn w:val="a"/>
    <w:link w:val="13"/>
    <w:rsid w:val="001D419A"/>
    <w:pPr>
      <w:spacing w:after="0" w:line="240" w:lineRule="auto"/>
    </w:pPr>
    <w:rPr>
      <w:rFonts w:ascii="Times New Roman" w:hAnsi="Times New Roman" w:cs="Times New Roman"/>
      <w:sz w:val="20"/>
      <w:szCs w:val="20"/>
    </w:rPr>
  </w:style>
  <w:style w:type="character" w:customStyle="1" w:styleId="ac">
    <w:name w:val="Текст сноски Знак"/>
    <w:basedOn w:val="a0"/>
    <w:uiPriority w:val="99"/>
    <w:semiHidden/>
    <w:rsid w:val="001D419A"/>
    <w:rPr>
      <w:rFonts w:cs="Calibri"/>
      <w:sz w:val="20"/>
      <w:szCs w:val="20"/>
    </w:rPr>
  </w:style>
  <w:style w:type="character" w:styleId="ad">
    <w:name w:val="footnote reference"/>
    <w:rsid w:val="001D419A"/>
    <w:rPr>
      <w:vertAlign w:val="superscript"/>
    </w:rPr>
  </w:style>
  <w:style w:type="character" w:customStyle="1" w:styleId="13">
    <w:name w:val="Текст сноски Знак1"/>
    <w:aliases w:val="Текст сноски Знак2 Знак Знак,Текст сноски Знак1 Знак Знак Знак,Текст сноски Знак Знак Знак Знак Знак, Знак1 Знак Знак Знак Знак Знак,Текст сноски Знак Знак1 Знак Знак, Знак1 Знак Знак1 Знак Знак"/>
    <w:basedOn w:val="a0"/>
    <w:link w:val="ab"/>
    <w:rsid w:val="001D419A"/>
    <w:rPr>
      <w:rFonts w:ascii="Times New Roman" w:hAnsi="Times New Roman"/>
      <w:sz w:val="20"/>
      <w:szCs w:val="20"/>
    </w:rPr>
  </w:style>
  <w:style w:type="paragraph" w:customStyle="1" w:styleId="210">
    <w:name w:val="Основной текст 21"/>
    <w:basedOn w:val="a"/>
    <w:rsid w:val="001D419A"/>
    <w:pPr>
      <w:overflowPunct w:val="0"/>
      <w:autoSpaceDE w:val="0"/>
      <w:autoSpaceDN w:val="0"/>
      <w:adjustRightInd w:val="0"/>
      <w:spacing w:after="0" w:line="312" w:lineRule="auto"/>
      <w:ind w:firstLine="720"/>
      <w:jc w:val="both"/>
      <w:textAlignment w:val="baseline"/>
    </w:pPr>
    <w:rPr>
      <w:rFonts w:ascii="Times New Roman" w:hAnsi="Times New Roman" w:cs="Times New Roman"/>
      <w:sz w:val="28"/>
      <w:szCs w:val="20"/>
    </w:rPr>
  </w:style>
  <w:style w:type="character" w:customStyle="1" w:styleId="blk">
    <w:name w:val="blk"/>
    <w:basedOn w:val="a0"/>
    <w:rsid w:val="001D419A"/>
  </w:style>
  <w:style w:type="paragraph" w:styleId="HTML">
    <w:name w:val="HTML Preformatted"/>
    <w:basedOn w:val="a"/>
    <w:link w:val="HTML0"/>
    <w:rsid w:val="00B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553BA"/>
    <w:rPr>
      <w:rFonts w:ascii="Courier New" w:hAnsi="Courier New" w:cs="Courier New"/>
      <w:sz w:val="20"/>
      <w:szCs w:val="20"/>
      <w:lang w:eastAsia="ar-SA"/>
    </w:rPr>
  </w:style>
  <w:style w:type="paragraph" w:customStyle="1" w:styleId="ConsPlusNormal">
    <w:name w:val="ConsPlusNormal"/>
    <w:rsid w:val="00B553BA"/>
    <w:pPr>
      <w:widowControl w:val="0"/>
      <w:autoSpaceDE w:val="0"/>
      <w:autoSpaceDN w:val="0"/>
    </w:pPr>
    <w:rPr>
      <w:rFonts w:ascii="Times New Roman" w:hAnsi="Times New Roman"/>
      <w:sz w:val="28"/>
      <w:szCs w:val="20"/>
    </w:rPr>
  </w:style>
  <w:style w:type="paragraph" w:customStyle="1" w:styleId="14">
    <w:name w:val="Обычный1"/>
    <w:rsid w:val="00B00804"/>
    <w:pPr>
      <w:suppressAutoHyphens/>
      <w:spacing w:before="100" w:after="100"/>
    </w:pPr>
    <w:rPr>
      <w:rFonts w:ascii="Times New Roman" w:hAnsi="Times New Roman"/>
      <w:sz w:val="24"/>
      <w:szCs w:val="24"/>
      <w:lang w:eastAsia="ar-SA"/>
    </w:rPr>
  </w:style>
  <w:style w:type="character" w:customStyle="1" w:styleId="10">
    <w:name w:val="Заголовок 1 Знак"/>
    <w:basedOn w:val="a0"/>
    <w:link w:val="1"/>
    <w:rsid w:val="00E55CE0"/>
    <w:rPr>
      <w:rFonts w:ascii="Arial" w:hAnsi="Arial" w:cs="Arial"/>
      <w:b/>
      <w:bCs/>
      <w:sz w:val="24"/>
      <w:szCs w:val="24"/>
    </w:rPr>
  </w:style>
  <w:style w:type="character" w:customStyle="1" w:styleId="20">
    <w:name w:val="Заголовок 2 Знак"/>
    <w:basedOn w:val="a0"/>
    <w:link w:val="2"/>
    <w:rsid w:val="00E55CE0"/>
    <w:rPr>
      <w:rFonts w:ascii="Times New Roman" w:hAnsi="Times New Roman"/>
      <w:b/>
      <w:sz w:val="24"/>
      <w:szCs w:val="20"/>
    </w:rPr>
  </w:style>
  <w:style w:type="character" w:customStyle="1" w:styleId="FontStyle69">
    <w:name w:val="Font Style69"/>
    <w:rsid w:val="00E55CE0"/>
    <w:rPr>
      <w:rFonts w:ascii="Arial" w:hAnsi="Arial"/>
      <w:color w:val="000000"/>
      <w:sz w:val="22"/>
    </w:rPr>
  </w:style>
  <w:style w:type="paragraph" w:styleId="23">
    <w:name w:val="Body Text 2"/>
    <w:basedOn w:val="a"/>
    <w:link w:val="24"/>
    <w:rsid w:val="00E55CE0"/>
    <w:pPr>
      <w:spacing w:after="0" w:line="240" w:lineRule="auto"/>
      <w:jc w:val="both"/>
    </w:pPr>
    <w:rPr>
      <w:rFonts w:ascii="Times New Roman" w:hAnsi="Times New Roman" w:cs="Times New Roman"/>
      <w:sz w:val="24"/>
      <w:szCs w:val="20"/>
    </w:rPr>
  </w:style>
  <w:style w:type="character" w:customStyle="1" w:styleId="24">
    <w:name w:val="Основной текст 2 Знак"/>
    <w:basedOn w:val="a0"/>
    <w:link w:val="23"/>
    <w:rsid w:val="00E55CE0"/>
    <w:rPr>
      <w:rFonts w:ascii="Times New Roman" w:hAnsi="Times New Roman"/>
      <w:sz w:val="24"/>
      <w:szCs w:val="20"/>
    </w:rPr>
  </w:style>
  <w:style w:type="paragraph" w:styleId="ae">
    <w:name w:val="footer"/>
    <w:basedOn w:val="a"/>
    <w:link w:val="af"/>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Нижний колонтитул Знак"/>
    <w:basedOn w:val="a0"/>
    <w:link w:val="ae"/>
    <w:rsid w:val="00E55CE0"/>
    <w:rPr>
      <w:rFonts w:ascii="Times New Roman" w:hAnsi="Times New Roman"/>
      <w:sz w:val="24"/>
      <w:szCs w:val="24"/>
    </w:rPr>
  </w:style>
  <w:style w:type="character" w:styleId="af0">
    <w:name w:val="page number"/>
    <w:rsid w:val="00E55CE0"/>
    <w:rPr>
      <w:rFonts w:cs="Times New Roman"/>
    </w:rPr>
  </w:style>
  <w:style w:type="paragraph" w:styleId="af1">
    <w:name w:val="header"/>
    <w:basedOn w:val="a"/>
    <w:link w:val="af2"/>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E55CE0"/>
    <w:rPr>
      <w:rFonts w:ascii="Times New Roman" w:hAnsi="Times New Roman"/>
      <w:sz w:val="24"/>
      <w:szCs w:val="24"/>
    </w:rPr>
  </w:style>
  <w:style w:type="paragraph" w:customStyle="1" w:styleId="af3">
    <w:name w:val="Прижатый влево"/>
    <w:basedOn w:val="a"/>
    <w:next w:val="a"/>
    <w:rsid w:val="00E55CE0"/>
    <w:pPr>
      <w:widowControl w:val="0"/>
      <w:autoSpaceDE w:val="0"/>
      <w:spacing w:after="0" w:line="240" w:lineRule="auto"/>
    </w:pPr>
    <w:rPr>
      <w:rFonts w:ascii="Arial" w:hAnsi="Arial" w:cs="Arial"/>
      <w:kern w:val="1"/>
      <w:sz w:val="24"/>
      <w:szCs w:val="24"/>
      <w:lang w:eastAsia="ar-SA"/>
    </w:rPr>
  </w:style>
  <w:style w:type="paragraph" w:customStyle="1" w:styleId="af4">
    <w:name w:val="Нормальный (таблица)"/>
    <w:basedOn w:val="a"/>
    <w:next w:val="a"/>
    <w:rsid w:val="00E55CE0"/>
    <w:pPr>
      <w:autoSpaceDE w:val="0"/>
      <w:spacing w:after="0" w:line="240" w:lineRule="auto"/>
      <w:jc w:val="both"/>
    </w:pPr>
    <w:rPr>
      <w:rFonts w:ascii="Arial" w:eastAsia="Calibri" w:hAnsi="Arial" w:cs="Arial"/>
      <w:kern w:val="1"/>
      <w:sz w:val="24"/>
      <w:szCs w:val="24"/>
      <w:lang w:eastAsia="ar-SA"/>
    </w:rPr>
  </w:style>
  <w:style w:type="paragraph" w:customStyle="1" w:styleId="Standard">
    <w:name w:val="Standard"/>
    <w:rsid w:val="00E55CE0"/>
    <w:pPr>
      <w:widowControl w:val="0"/>
      <w:suppressAutoHyphens/>
      <w:textAlignment w:val="baseline"/>
    </w:pPr>
    <w:rPr>
      <w:rFonts w:ascii="Times New Roman" w:eastAsia="SimSun" w:hAnsi="Times New Roman"/>
      <w:kern w:val="1"/>
      <w:sz w:val="24"/>
      <w:szCs w:val="24"/>
      <w:lang w:eastAsia="ar-SA"/>
    </w:rPr>
  </w:style>
  <w:style w:type="paragraph" w:customStyle="1" w:styleId="ConsPlusCell">
    <w:name w:val="ConsPlusCell"/>
    <w:rsid w:val="00E55CE0"/>
    <w:pPr>
      <w:widowControl w:val="0"/>
      <w:autoSpaceDE w:val="0"/>
      <w:autoSpaceDN w:val="0"/>
      <w:adjustRightInd w:val="0"/>
    </w:pPr>
    <w:rPr>
      <w:rFonts w:ascii="Arial" w:hAnsi="Arial" w:cs="Arial"/>
      <w:sz w:val="20"/>
      <w:szCs w:val="20"/>
    </w:rPr>
  </w:style>
  <w:style w:type="paragraph" w:styleId="af5">
    <w:name w:val="caption"/>
    <w:basedOn w:val="a"/>
    <w:qFormat/>
    <w:locked/>
    <w:rsid w:val="00E55CE0"/>
    <w:pPr>
      <w:spacing w:after="0" w:line="240" w:lineRule="auto"/>
      <w:jc w:val="center"/>
    </w:pPr>
    <w:rPr>
      <w:rFonts w:ascii="Times New Roman" w:hAnsi="Times New Roman" w:cs="Times New Roman"/>
      <w:b/>
      <w:sz w:val="28"/>
      <w:szCs w:val="20"/>
    </w:rPr>
  </w:style>
  <w:style w:type="paragraph" w:customStyle="1" w:styleId="Iauiue">
    <w:name w:val="Iau?iue"/>
    <w:rsid w:val="00E55CE0"/>
    <w:rPr>
      <w:rFonts w:ascii="Times New Roman" w:hAnsi="Times New Roman"/>
      <w:sz w:val="20"/>
      <w:szCs w:val="20"/>
    </w:rPr>
  </w:style>
  <w:style w:type="character" w:customStyle="1" w:styleId="25">
    <w:name w:val="Заголовок №2_"/>
    <w:link w:val="26"/>
    <w:rsid w:val="00E55CE0"/>
    <w:rPr>
      <w:rFonts w:ascii="Arial" w:eastAsia="Arial" w:hAnsi="Arial" w:cs="Arial"/>
      <w:sz w:val="23"/>
      <w:szCs w:val="23"/>
      <w:shd w:val="clear" w:color="auto" w:fill="FFFFFF"/>
    </w:rPr>
  </w:style>
  <w:style w:type="paragraph" w:customStyle="1" w:styleId="26">
    <w:name w:val="Заголовок №2"/>
    <w:basedOn w:val="a"/>
    <w:link w:val="25"/>
    <w:rsid w:val="00E55CE0"/>
    <w:pPr>
      <w:shd w:val="clear" w:color="auto" w:fill="FFFFFF"/>
      <w:spacing w:before="480" w:after="240" w:line="274" w:lineRule="exact"/>
      <w:jc w:val="center"/>
      <w:outlineLvl w:val="1"/>
    </w:pPr>
    <w:rPr>
      <w:rFonts w:ascii="Arial" w:eastAsia="Arial" w:hAnsi="Arial" w:cs="Arial"/>
      <w:sz w:val="23"/>
      <w:szCs w:val="23"/>
    </w:rPr>
  </w:style>
  <w:style w:type="character" w:customStyle="1" w:styleId="af6">
    <w:name w:val="Основной текст_"/>
    <w:link w:val="7"/>
    <w:rsid w:val="00E55CE0"/>
    <w:rPr>
      <w:rFonts w:ascii="Arial" w:eastAsia="Arial" w:hAnsi="Arial" w:cs="Arial"/>
      <w:sz w:val="23"/>
      <w:szCs w:val="23"/>
      <w:shd w:val="clear" w:color="auto" w:fill="FFFFFF"/>
    </w:rPr>
  </w:style>
  <w:style w:type="paragraph" w:customStyle="1" w:styleId="7">
    <w:name w:val="Основной текст7"/>
    <w:basedOn w:val="a"/>
    <w:link w:val="af6"/>
    <w:rsid w:val="00E55CE0"/>
    <w:pPr>
      <w:shd w:val="clear" w:color="auto" w:fill="FFFFFF"/>
      <w:spacing w:before="120" w:after="0" w:line="0" w:lineRule="atLeast"/>
      <w:ind w:hanging="1700"/>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96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3E1B-F560-4118-83D5-B6107101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ASRock-2</cp:lastModifiedBy>
  <cp:revision>30</cp:revision>
  <cp:lastPrinted>2023-04-05T08:23:00Z</cp:lastPrinted>
  <dcterms:created xsi:type="dcterms:W3CDTF">2022-11-08T08:56:00Z</dcterms:created>
  <dcterms:modified xsi:type="dcterms:W3CDTF">2025-03-24T06:47:00Z</dcterms:modified>
</cp:coreProperties>
</file>